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90" w:type="dxa"/>
        <w:tblLayout w:type="fixed"/>
        <w:tblCellMar>
          <w:left w:w="28" w:type="dxa"/>
        </w:tblCellMar>
        <w:tblLook w:val="01E0" w:firstRow="1" w:lastRow="1" w:firstColumn="1" w:lastColumn="1" w:noHBand="0" w:noVBand="0"/>
      </w:tblPr>
      <w:tblGrid>
        <w:gridCol w:w="8128"/>
        <w:gridCol w:w="1562"/>
      </w:tblGrid>
      <w:tr w:rsidR="00233269" w:rsidTr="002846F6">
        <w:trPr>
          <w:trHeight w:hRule="exact" w:val="2211"/>
        </w:trPr>
        <w:tc>
          <w:tcPr>
            <w:tcW w:w="9690" w:type="dxa"/>
            <w:gridSpan w:val="2"/>
            <w:vAlign w:val="center"/>
          </w:tcPr>
          <w:p w:rsidR="00233269" w:rsidRDefault="00233269" w:rsidP="002846F6">
            <w:bookmarkStart w:id="0" w:name="_GoBack"/>
            <w:bookmarkEnd w:id="0"/>
            <w:r>
              <w:rPr>
                <w:noProof/>
                <w:lang w:eastAsia="de-DE"/>
              </w:rPr>
              <w:drawing>
                <wp:inline distT="0" distB="0" distL="0" distR="0" wp14:anchorId="1D0CB02F" wp14:editId="0ACFCE2C">
                  <wp:extent cx="5923280" cy="1255395"/>
                  <wp:effectExtent l="0" t="0" r="1270" b="1905"/>
                  <wp:docPr id="1" name="Grafik 1" descr="logo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ri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3280" cy="1255395"/>
                          </a:xfrm>
                          <a:prstGeom prst="rect">
                            <a:avLst/>
                          </a:prstGeom>
                          <a:noFill/>
                          <a:ln>
                            <a:noFill/>
                          </a:ln>
                        </pic:spPr>
                      </pic:pic>
                    </a:graphicData>
                  </a:graphic>
                </wp:inline>
              </w:drawing>
            </w:r>
            <w:r>
              <w:rPr>
                <w:noProof/>
                <w:sz w:val="16"/>
                <w:szCs w:val="16"/>
                <w:lang w:eastAsia="de-DE"/>
              </w:rPr>
              <mc:AlternateContent>
                <mc:Choice Requires="wps">
                  <w:drawing>
                    <wp:anchor distT="0" distB="0" distL="114300" distR="114300" simplePos="0" relativeHeight="251659264" behindDoc="0" locked="0" layoutInCell="1" allowOverlap="1" wp14:anchorId="61253251" wp14:editId="6B084070">
                      <wp:simplePos x="0" y="0"/>
                      <wp:positionH relativeFrom="column">
                        <wp:posOffset>4327525</wp:posOffset>
                      </wp:positionH>
                      <wp:positionV relativeFrom="paragraph">
                        <wp:posOffset>815340</wp:posOffset>
                      </wp:positionV>
                      <wp:extent cx="1649095" cy="311150"/>
                      <wp:effectExtent l="3175"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269" w:rsidRDefault="00233269" w:rsidP="00233269">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0.75pt;margin-top:64.2pt;width:129.8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Ye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mpq1FYpsdYZep+D00IObGe/kCF12mer+XpbfNBJy1VCxZbdKyaFhtAJ2ob3pX1yd&#10;cLQF2QwfZQVh6M5IBzTWqrOlg2IgQIcuPZ06A1RQaUPOSBIkMUYl2N6FYRi71vk0Pd7ulTbvmeyQ&#10;XWRYQecdOt3fa2PZ0PToYoMJWfC2dd1vxbMDcJxOIDZctTbLwjXzJ5BYL9YL4pFotvZIkOfebbEi&#10;3qwI53H+Ll+t8vCXjRuStOFVxYQNcxRWSP6scQeJT5I4SUvLllcWzlLSartZtQrtKQi7cJ+rOVjO&#10;bv5zGq4IkMuLlMKIBHdR4hWzxdwjBYm9ZB4svCBM7pJZQBKSF89TuueC/XtKaMhwEkfxJKYz6Re5&#10;Be57nRtNO25gdLS8y/Di5ERTK8G1qFxrDeXttL4ohaV/LgW0+9hoJ1ir0UmtZtyMgGJVvJHVE0hX&#10;SVAW6BPmHSwaqX5gNMDsyLD+vqOKYdR+ECD/JCTEDhu3IfE8go26tGwuLVSUAJVhg9G0XJlpQO16&#10;xbcNRJoenJC38GRq7tR8ZnV4aDAfXFKHWWYH0OXeeZ0n7vI3AAAA//8DAFBLAwQUAAYACAAAACEA&#10;QgjKGd8AAAALAQAADwAAAGRycy9kb3ducmV2LnhtbEyPwU7DMAyG70i8Q2Qkbixp1W1daTohEFcQ&#10;AybtljVeW9E4VZOt5e0xJzja/6ffn8vt7HpxwTF0njQkCwUCqfa2o0bDx/vzXQ4iREPW9J5QwzcG&#10;2FbXV6UprJ/oDS+72AguoVAYDW2MQyFlqFt0Jiz8gMTZyY/ORB7HRtrRTFzuepkqtZLOdMQXWjPg&#10;Y4v11+7sNHy+nA77TL02T245TH5WktxGan17Mz/cg4g4xz8YfvVZHSp2Ovoz2SB6Das8WTLKQZpn&#10;IJjYZEkK4sib9ToDWZXy/w/VDwAAAP//AwBQSwECLQAUAAYACAAAACEAtoM4kv4AAADhAQAAEwAA&#10;AAAAAAAAAAAAAAAAAAAAW0NvbnRlbnRfVHlwZXNdLnhtbFBLAQItABQABgAIAAAAIQA4/SH/1gAA&#10;AJQBAAALAAAAAAAAAAAAAAAAAC8BAABfcmVscy8ucmVsc1BLAQItABQABgAIAAAAIQCKqzYetwIA&#10;ALkFAAAOAAAAAAAAAAAAAAAAAC4CAABkcnMvZTJvRG9jLnhtbFBLAQItABQABgAIAAAAIQBCCMoZ&#10;3wAAAAsBAAAPAAAAAAAAAAAAAAAAABEFAABkcnMvZG93bnJldi54bWxQSwUGAAAAAAQABADzAAAA&#10;HQYAAAAA&#10;" filled="f" stroked="f">
                      <v:textbox>
                        <w:txbxContent>
                          <w:p w:rsidR="00233269" w:rsidRDefault="00233269" w:rsidP="00233269">
                            <w:pPr>
                              <w:rPr>
                                <w:sz w:val="36"/>
                                <w:szCs w:val="36"/>
                              </w:rPr>
                            </w:pPr>
                          </w:p>
                        </w:txbxContent>
                      </v:textbox>
                    </v:shape>
                  </w:pict>
                </mc:Fallback>
              </mc:AlternateContent>
            </w:r>
          </w:p>
        </w:tc>
      </w:tr>
      <w:tr w:rsidR="00233269" w:rsidTr="002846F6">
        <w:trPr>
          <w:gridAfter w:val="1"/>
          <w:wAfter w:w="1562" w:type="dxa"/>
          <w:trHeight w:hRule="exact" w:val="284"/>
        </w:trPr>
        <w:tc>
          <w:tcPr>
            <w:tcW w:w="8128" w:type="dxa"/>
            <w:vAlign w:val="center"/>
          </w:tcPr>
          <w:p w:rsidR="00233269" w:rsidRDefault="00233269" w:rsidP="002846F6">
            <w:pPr>
              <w:rPr>
                <w:sz w:val="16"/>
                <w:szCs w:val="16"/>
              </w:rPr>
            </w:pPr>
            <w:r>
              <w:rPr>
                <w:sz w:val="16"/>
                <w:szCs w:val="16"/>
              </w:rPr>
              <w:t xml:space="preserve">BBS des Landkreises Oldenburg  Postfach 11 64  27778 Wildeshausen </w:t>
            </w:r>
            <w:r w:rsidR="00B41E60">
              <w:rPr>
                <w:sz w:val="16"/>
                <w:szCs w:val="16"/>
              </w:rPr>
              <w:t xml:space="preserve"> </w:t>
            </w:r>
            <w:r>
              <w:rPr>
                <w:sz w:val="16"/>
                <w:szCs w:val="16"/>
              </w:rPr>
              <w:t xml:space="preserve">– </w:t>
            </w:r>
            <w:r w:rsidR="00B41E60">
              <w:rPr>
                <w:sz w:val="16"/>
                <w:szCs w:val="16"/>
              </w:rPr>
              <w:t xml:space="preserve">Team </w:t>
            </w:r>
            <w:r>
              <w:rPr>
                <w:sz w:val="16"/>
                <w:szCs w:val="16"/>
              </w:rPr>
              <w:t>Altenpflege</w:t>
            </w:r>
          </w:p>
          <w:p w:rsidR="00233269" w:rsidRDefault="00233269" w:rsidP="002846F6">
            <w:pPr>
              <w:rPr>
                <w:sz w:val="16"/>
                <w:szCs w:val="16"/>
              </w:rPr>
            </w:pPr>
          </w:p>
        </w:tc>
      </w:tr>
    </w:tbl>
    <w:p w:rsidR="00040235" w:rsidRDefault="00040235" w:rsidP="00651420"/>
    <w:p w:rsidR="007C1A0C" w:rsidRPr="001F137E" w:rsidRDefault="00023866" w:rsidP="00651420">
      <w:pPr>
        <w:rPr>
          <w:rFonts w:ascii="Arial" w:hAnsi="Arial" w:cs="Arial"/>
          <w:b/>
        </w:rPr>
      </w:pPr>
      <w:r w:rsidRPr="001F137E">
        <w:rPr>
          <w:rFonts w:ascii="Arial" w:hAnsi="Arial" w:cs="Arial"/>
          <w:b/>
          <w:noProof/>
          <w:lang w:eastAsia="de-DE"/>
        </w:rPr>
        <mc:AlternateContent>
          <mc:Choice Requires="wps">
            <w:drawing>
              <wp:anchor distT="0" distB="0" distL="114300" distR="114300" simplePos="0" relativeHeight="251663360" behindDoc="0" locked="0" layoutInCell="1" allowOverlap="1" wp14:anchorId="5C7B5498" wp14:editId="026922F7">
                <wp:simplePos x="0" y="0"/>
                <wp:positionH relativeFrom="column">
                  <wp:posOffset>-96490</wp:posOffset>
                </wp:positionH>
                <wp:positionV relativeFrom="paragraph">
                  <wp:posOffset>140460</wp:posOffset>
                </wp:positionV>
                <wp:extent cx="6323888" cy="418744"/>
                <wp:effectExtent l="0" t="0" r="20320" b="19685"/>
                <wp:wrapNone/>
                <wp:docPr id="7" name="Textfeld 7"/>
                <wp:cNvGraphicFramePr/>
                <a:graphic xmlns:a="http://schemas.openxmlformats.org/drawingml/2006/main">
                  <a:graphicData uri="http://schemas.microsoft.com/office/word/2010/wordprocessingShape">
                    <wps:wsp>
                      <wps:cNvSpPr txBox="1"/>
                      <wps:spPr>
                        <a:xfrm>
                          <a:off x="0" y="0"/>
                          <a:ext cx="6323888" cy="4187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blCellMar>
                                <w:top w:w="57" w:type="dxa"/>
                                <w:bottom w:w="57" w:type="dxa"/>
                              </w:tblCellMar>
                              <w:tblLook w:val="04A0" w:firstRow="1" w:lastRow="0" w:firstColumn="1" w:lastColumn="0" w:noHBand="0" w:noVBand="1"/>
                            </w:tblPr>
                            <w:tblGrid>
                              <w:gridCol w:w="9637"/>
                            </w:tblGrid>
                            <w:tr w:rsidR="00023866" w:rsidRPr="005C2D17" w:rsidTr="002846F6">
                              <w:trPr>
                                <w:trHeight w:hRule="exact" w:val="454"/>
                                <w:jc w:val="center"/>
                              </w:trPr>
                              <w:tc>
                                <w:tcPr>
                                  <w:tcW w:w="9637" w:type="dxa"/>
                                  <w:shd w:val="clear" w:color="auto" w:fill="548DD4"/>
                                  <w:vAlign w:val="center"/>
                                </w:tcPr>
                                <w:p w:rsidR="00023866" w:rsidRPr="005C2D17" w:rsidRDefault="00023866" w:rsidP="00B41E60">
                                  <w:pPr>
                                    <w:tabs>
                                      <w:tab w:val="left" w:pos="369"/>
                                    </w:tabs>
                                    <w:spacing w:line="300" w:lineRule="exact"/>
                                    <w:jc w:val="center"/>
                                    <w:rPr>
                                      <w:rFonts w:ascii="Arial" w:hAnsi="Arial" w:cs="Arial"/>
                                      <w:b/>
                                      <w:color w:val="FFFFFF"/>
                                      <w:sz w:val="28"/>
                                      <w:szCs w:val="28"/>
                                    </w:rPr>
                                  </w:pPr>
                                  <w:r>
                                    <w:rPr>
                                      <w:rFonts w:ascii="Arial" w:hAnsi="Arial" w:cs="Arial"/>
                                      <w:b/>
                                      <w:color w:val="FFFFFF"/>
                                      <w:sz w:val="28"/>
                                      <w:szCs w:val="28"/>
                                    </w:rPr>
                                    <w:t xml:space="preserve">Broschüre: Platt-Hochdeutsch-Übersetzer </w:t>
                                  </w:r>
                                  <w:r w:rsidRPr="005C2D17">
                                    <w:rPr>
                                      <w:rFonts w:ascii="Arial" w:hAnsi="Arial" w:cs="Arial"/>
                                      <w:b/>
                                      <w:color w:val="FFFFFF"/>
                                      <w:sz w:val="28"/>
                                      <w:szCs w:val="28"/>
                                    </w:rPr>
                                    <w:t>der B</w:t>
                                  </w:r>
                                  <w:r w:rsidR="00EE3125">
                                    <w:rPr>
                                      <w:rFonts w:ascii="Arial" w:hAnsi="Arial" w:cs="Arial"/>
                                      <w:b/>
                                      <w:color w:val="FFFFFF"/>
                                      <w:sz w:val="28"/>
                                      <w:szCs w:val="28"/>
                                    </w:rPr>
                                    <w:t>BS</w:t>
                                  </w:r>
                                  <w:r w:rsidRPr="005C2D17">
                                    <w:rPr>
                                      <w:rFonts w:ascii="Arial" w:hAnsi="Arial" w:cs="Arial"/>
                                      <w:b/>
                                      <w:color w:val="FFFFFF"/>
                                      <w:sz w:val="28"/>
                                      <w:szCs w:val="28"/>
                                    </w:rPr>
                                    <w:t xml:space="preserve"> </w:t>
                                  </w:r>
                                  <w:r w:rsidRPr="00F94FFC">
                                    <w:rPr>
                                      <w:rFonts w:ascii="Arial" w:hAnsi="Arial" w:cs="Arial"/>
                                      <w:color w:val="FFFFFF"/>
                                      <w:szCs w:val="28"/>
                                    </w:rPr>
                                    <w:t>(</w:t>
                                  </w:r>
                                  <w:r w:rsidR="00B41E60">
                                    <w:rPr>
                                      <w:rFonts w:ascii="Arial" w:hAnsi="Arial" w:cs="Arial"/>
                                      <w:color w:val="FFFFFF"/>
                                      <w:szCs w:val="28"/>
                                    </w:rPr>
                                    <w:t xml:space="preserve">Team </w:t>
                                  </w:r>
                                  <w:r>
                                    <w:rPr>
                                      <w:rFonts w:ascii="Arial" w:hAnsi="Arial" w:cs="Arial"/>
                                      <w:color w:val="FFFFFF"/>
                                      <w:szCs w:val="28"/>
                                    </w:rPr>
                                    <w:t>Altenpflege</w:t>
                                  </w:r>
                                  <w:r w:rsidRPr="00F94FFC">
                                    <w:rPr>
                                      <w:rFonts w:ascii="Arial" w:hAnsi="Arial" w:cs="Arial"/>
                                      <w:color w:val="FFFFFF"/>
                                      <w:szCs w:val="28"/>
                                    </w:rPr>
                                    <w:t>)</w:t>
                                  </w:r>
                                </w:p>
                              </w:tc>
                            </w:tr>
                          </w:tbl>
                          <w:p w:rsidR="00023866" w:rsidRPr="00F94FFC" w:rsidRDefault="00023866" w:rsidP="00023866">
                            <w:pPr>
                              <w:jc w:val="center"/>
                              <w:rPr>
                                <w:rFonts w:ascii="Arial" w:hAnsi="Arial" w:cs="Arial"/>
                                <w:sz w:val="24"/>
                                <w:szCs w:val="32"/>
                              </w:rPr>
                            </w:pPr>
                            <w:r w:rsidRPr="00F94FFC">
                              <w:rPr>
                                <w:rFonts w:ascii="Arial" w:hAnsi="Arial" w:cs="Arial"/>
                                <w:sz w:val="24"/>
                                <w:szCs w:val="32"/>
                                <w:vertAlign w:val="superscript"/>
                              </w:rPr>
                              <w:t>1</w:t>
                            </w:r>
                            <w:r w:rsidRPr="00F94FFC">
                              <w:rPr>
                                <w:rFonts w:ascii="Arial" w:hAnsi="Arial" w:cs="Arial"/>
                                <w:sz w:val="24"/>
                                <w:szCs w:val="32"/>
                              </w:rPr>
                              <w:t>Ein Konzeptpapier</w:t>
                            </w:r>
                          </w:p>
                          <w:p w:rsidR="00023866" w:rsidRDefault="00023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7" o:spid="_x0000_s1027" type="#_x0000_t202" style="position:absolute;margin-left:-7.6pt;margin-top:11.05pt;width:497.95pt;height:3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soAlgIAALkFAAAOAAAAZHJzL2Uyb0RvYy54bWysVE1PGzEQvVfqf7B8L5uEQNKIDUpBVJUQ&#10;oIaKs+O1iYXtcW0nu+mvZ+zdLIFyoepld+x58/U8M2fnjdFkK3xQYEs6PBpQIiyHStnHkv66v/oy&#10;pSREZiumwYqS7kSg5/PPn85qNxMjWIOuhCfoxIZZ7Uq6jtHNiiLwtTAsHIETFpUSvGERj/6xqDyr&#10;0bvRxWgwOC1q8JXzwEUIeHvZKuk8+5dS8HgrZRCR6JJibjF/ff6u0reYn7HZo2durXiXBvuHLAxT&#10;FoP2ri5ZZGTj1V+ujOIeAsh4xMEUIKXiIteA1QwHb6pZrpkTuRYkJ7iepvD/3PKb7Z0nqirphBLL&#10;DD7RvWiiFLoik8RO7cIMQUuHsNh8gwZfeX8f8DIV3Uhv0h/LIahHnnc9t+iMcLw8PR4dT6fYDRx1&#10;4+F0Mh4nN8WLtfMhfhdgSBJK6vHtMqVsex1iC91DUrAAWlVXSut8SP0iLrQnW4YvrWPOEZ2/QmlL&#10;6pTJySA7fqVLrnv7lWb8qUvvAIX+tE3hRO6sLq3EUMtEluJOi4TR9qeQyGwm5J0cGefC9nlmdEJJ&#10;rOgjhh3+JauPGLd1oEWODDb2xkZZ8C1Lr6mtnvbUyhaPb3hQdxJjs2pyS/WNsoJqh/3joZ2/4PiV&#10;Qr6vWYh3zOPAYcvgEom3+JEa8JGgkyhZg//z3n3C4xyglpIaB7ik4feGeUGJ/mFxQr4Ox+M08fkw&#10;PpmM8OAPNatDjd2YC8DOGeK6cjyLCR/1XpQezAPumkWKiipmOcYuadyLF7FdK7iruFgsMghn3LF4&#10;bZeOJ9eJ5dRn980D867r84gTcgP7UWezN+3eYpOlhcUmglR5FhLPLasd/7gf8jR1uywtoMNzRr1s&#10;3PkzAAAA//8DAFBLAwQUAAYACAAAACEA2PikxNwAAAAJAQAADwAAAGRycy9kb3ducmV2LnhtbEyP&#10;wU7DMBBE70j8g7VI3Fo7kQA3ZFMBKlw4URBnN3btiHgd2W4a/h5zguNqnmbettvFj2w2MQ2BEKq1&#10;AGaoD3ogi/Dx/rySwFJWpNUYyCB8mwTb7vKiVY0OZ3oz8z5bVkooNQrB5Tw1nKfeGa/SOkyGSnYM&#10;0atczmi5jupcyv3IayFuuVcDlQWnJvPkTP+1P3mE3aPd2F6q6HZSD8O8fB5f7Qvi9dXycA8smyX/&#10;wfCrX9ShK06HcCKd2Iiwqm7qgiLUdQWsABsp7oAdEKQUwLuW//+g+wEAAP//AwBQSwECLQAUAAYA&#10;CAAAACEAtoM4kv4AAADhAQAAEwAAAAAAAAAAAAAAAAAAAAAAW0NvbnRlbnRfVHlwZXNdLnhtbFBL&#10;AQItABQABgAIAAAAIQA4/SH/1gAAAJQBAAALAAAAAAAAAAAAAAAAAC8BAABfcmVscy8ucmVsc1BL&#10;AQItABQABgAIAAAAIQBzksoAlgIAALkFAAAOAAAAAAAAAAAAAAAAAC4CAABkcnMvZTJvRG9jLnht&#10;bFBLAQItABQABgAIAAAAIQDY+KTE3AAAAAkBAAAPAAAAAAAAAAAAAAAAAPAEAABkcnMvZG93bnJl&#10;di54bWxQSwUGAAAAAAQABADzAAAA+QUAAAAA&#10;" fillcolor="white [3201]" strokeweight=".5pt">
                <v:textbox>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548DD4"/>
                        <w:tblCellMar>
                          <w:top w:w="57" w:type="dxa"/>
                          <w:bottom w:w="57" w:type="dxa"/>
                        </w:tblCellMar>
                        <w:tblLook w:val="04A0" w:firstRow="1" w:lastRow="0" w:firstColumn="1" w:lastColumn="0" w:noHBand="0" w:noVBand="1"/>
                      </w:tblPr>
                      <w:tblGrid>
                        <w:gridCol w:w="9637"/>
                      </w:tblGrid>
                      <w:tr w:rsidR="00023866" w:rsidRPr="005C2D17" w:rsidTr="002846F6">
                        <w:trPr>
                          <w:trHeight w:hRule="exact" w:val="454"/>
                          <w:jc w:val="center"/>
                        </w:trPr>
                        <w:tc>
                          <w:tcPr>
                            <w:tcW w:w="9637" w:type="dxa"/>
                            <w:shd w:val="clear" w:color="auto" w:fill="548DD4"/>
                            <w:vAlign w:val="center"/>
                          </w:tcPr>
                          <w:p w:rsidR="00023866" w:rsidRPr="005C2D17" w:rsidRDefault="00023866" w:rsidP="00B41E60">
                            <w:pPr>
                              <w:tabs>
                                <w:tab w:val="left" w:pos="369"/>
                              </w:tabs>
                              <w:spacing w:line="300" w:lineRule="exact"/>
                              <w:jc w:val="center"/>
                              <w:rPr>
                                <w:rFonts w:ascii="Arial" w:hAnsi="Arial" w:cs="Arial"/>
                                <w:b/>
                                <w:color w:val="FFFFFF"/>
                                <w:sz w:val="28"/>
                                <w:szCs w:val="28"/>
                              </w:rPr>
                            </w:pPr>
                            <w:r>
                              <w:rPr>
                                <w:rFonts w:ascii="Arial" w:hAnsi="Arial" w:cs="Arial"/>
                                <w:b/>
                                <w:color w:val="FFFFFF"/>
                                <w:sz w:val="28"/>
                                <w:szCs w:val="28"/>
                              </w:rPr>
                              <w:t xml:space="preserve">Broschüre: Platt-Hochdeutsch-Übersetzer </w:t>
                            </w:r>
                            <w:r w:rsidRPr="005C2D17">
                              <w:rPr>
                                <w:rFonts w:ascii="Arial" w:hAnsi="Arial" w:cs="Arial"/>
                                <w:b/>
                                <w:color w:val="FFFFFF"/>
                                <w:sz w:val="28"/>
                                <w:szCs w:val="28"/>
                              </w:rPr>
                              <w:t>der B</w:t>
                            </w:r>
                            <w:r w:rsidR="00EE3125">
                              <w:rPr>
                                <w:rFonts w:ascii="Arial" w:hAnsi="Arial" w:cs="Arial"/>
                                <w:b/>
                                <w:color w:val="FFFFFF"/>
                                <w:sz w:val="28"/>
                                <w:szCs w:val="28"/>
                              </w:rPr>
                              <w:t>BS</w:t>
                            </w:r>
                            <w:r w:rsidRPr="005C2D17">
                              <w:rPr>
                                <w:rFonts w:ascii="Arial" w:hAnsi="Arial" w:cs="Arial"/>
                                <w:b/>
                                <w:color w:val="FFFFFF"/>
                                <w:sz w:val="28"/>
                                <w:szCs w:val="28"/>
                              </w:rPr>
                              <w:t xml:space="preserve"> </w:t>
                            </w:r>
                            <w:r w:rsidRPr="00F94FFC">
                              <w:rPr>
                                <w:rFonts w:ascii="Arial" w:hAnsi="Arial" w:cs="Arial"/>
                                <w:color w:val="FFFFFF"/>
                                <w:szCs w:val="28"/>
                              </w:rPr>
                              <w:t>(</w:t>
                            </w:r>
                            <w:r w:rsidR="00B41E60">
                              <w:rPr>
                                <w:rFonts w:ascii="Arial" w:hAnsi="Arial" w:cs="Arial"/>
                                <w:color w:val="FFFFFF"/>
                                <w:szCs w:val="28"/>
                              </w:rPr>
                              <w:t xml:space="preserve">Team </w:t>
                            </w:r>
                            <w:r>
                              <w:rPr>
                                <w:rFonts w:ascii="Arial" w:hAnsi="Arial" w:cs="Arial"/>
                                <w:color w:val="FFFFFF"/>
                                <w:szCs w:val="28"/>
                              </w:rPr>
                              <w:t>Altenpflege</w:t>
                            </w:r>
                            <w:r w:rsidRPr="00F94FFC">
                              <w:rPr>
                                <w:rFonts w:ascii="Arial" w:hAnsi="Arial" w:cs="Arial"/>
                                <w:color w:val="FFFFFF"/>
                                <w:szCs w:val="28"/>
                              </w:rPr>
                              <w:t>)</w:t>
                            </w:r>
                          </w:p>
                        </w:tc>
                      </w:tr>
                    </w:tbl>
                    <w:p w:rsidR="00023866" w:rsidRPr="00F94FFC" w:rsidRDefault="00023866" w:rsidP="00023866">
                      <w:pPr>
                        <w:jc w:val="center"/>
                        <w:rPr>
                          <w:rFonts w:ascii="Arial" w:hAnsi="Arial" w:cs="Arial"/>
                          <w:sz w:val="24"/>
                          <w:szCs w:val="32"/>
                        </w:rPr>
                      </w:pPr>
                      <w:r w:rsidRPr="00F94FFC">
                        <w:rPr>
                          <w:rFonts w:ascii="Arial" w:hAnsi="Arial" w:cs="Arial"/>
                          <w:sz w:val="24"/>
                          <w:szCs w:val="32"/>
                          <w:vertAlign w:val="superscript"/>
                        </w:rPr>
                        <w:t>1</w:t>
                      </w:r>
                      <w:r w:rsidRPr="00F94FFC">
                        <w:rPr>
                          <w:rFonts w:ascii="Arial" w:hAnsi="Arial" w:cs="Arial"/>
                          <w:sz w:val="24"/>
                          <w:szCs w:val="32"/>
                        </w:rPr>
                        <w:t>Ein Konzeptpapier</w:t>
                      </w:r>
                    </w:p>
                    <w:p w:rsidR="00023866" w:rsidRDefault="00023866"/>
                  </w:txbxContent>
                </v:textbox>
              </v:shape>
            </w:pict>
          </mc:Fallback>
        </mc:AlternateContent>
      </w:r>
      <w:r w:rsidR="00040235" w:rsidRPr="001F137E">
        <w:rPr>
          <w:rFonts w:ascii="Arial" w:hAnsi="Arial" w:cs="Arial"/>
          <w:b/>
        </w:rPr>
        <w:t>Projektbeschreibung</w:t>
      </w:r>
    </w:p>
    <w:p w:rsidR="00023866" w:rsidRDefault="00023866" w:rsidP="00651420"/>
    <w:p w:rsidR="00023866" w:rsidRDefault="00023866" w:rsidP="00651420">
      <w:r>
        <w:rPr>
          <w:noProof/>
          <w:lang w:eastAsia="de-DE"/>
        </w:rPr>
        <mc:AlternateContent>
          <mc:Choice Requires="wps">
            <w:drawing>
              <wp:anchor distT="0" distB="0" distL="114300" distR="114300" simplePos="0" relativeHeight="251660288" behindDoc="0" locked="0" layoutInCell="1" allowOverlap="1" wp14:anchorId="134982DA" wp14:editId="062D9647">
                <wp:simplePos x="0" y="0"/>
                <wp:positionH relativeFrom="column">
                  <wp:posOffset>1458844</wp:posOffset>
                </wp:positionH>
                <wp:positionV relativeFrom="paragraph">
                  <wp:posOffset>15323</wp:posOffset>
                </wp:positionV>
                <wp:extent cx="2606040" cy="658026"/>
                <wp:effectExtent l="0" t="0" r="22860" b="27940"/>
                <wp:wrapNone/>
                <wp:docPr id="3" name="Textfeld 3"/>
                <wp:cNvGraphicFramePr/>
                <a:graphic xmlns:a="http://schemas.openxmlformats.org/drawingml/2006/main">
                  <a:graphicData uri="http://schemas.microsoft.com/office/word/2010/wordprocessingShape">
                    <wps:wsp>
                      <wps:cNvSpPr txBox="1"/>
                      <wps:spPr>
                        <a:xfrm>
                          <a:off x="0" y="0"/>
                          <a:ext cx="2606040" cy="6580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866" w:rsidRPr="00146202" w:rsidRDefault="00023866" w:rsidP="00023866">
                            <w:pPr>
                              <w:jc w:val="center"/>
                              <w:rPr>
                                <w:rFonts w:ascii="Arial" w:hAnsi="Arial" w:cs="Arial"/>
                                <w:b/>
                                <w:i/>
                                <w:u w:val="single"/>
                              </w:rPr>
                            </w:pPr>
                            <w:r w:rsidRPr="00146202">
                              <w:rPr>
                                <w:rFonts w:ascii="Arial" w:hAnsi="Arial" w:cs="Arial"/>
                                <w:b/>
                                <w:i/>
                                <w:u w:val="single"/>
                              </w:rPr>
                              <w:t>Plattdeutsch in der Pflege</w:t>
                            </w:r>
                          </w:p>
                          <w:p w:rsidR="00023866" w:rsidRPr="001012B9" w:rsidRDefault="00023866" w:rsidP="00023866">
                            <w:pPr>
                              <w:jc w:val="center"/>
                              <w:rPr>
                                <w:rFonts w:ascii="Arial" w:hAnsi="Arial" w:cs="Arial"/>
                                <w:b/>
                                <w:i/>
                              </w:rPr>
                            </w:pPr>
                            <w:r>
                              <w:rPr>
                                <w:rFonts w:ascii="Arial" w:hAnsi="Arial" w:cs="Arial"/>
                                <w:b/>
                                <w:i/>
                              </w:rPr>
                              <w:t>„</w:t>
                            </w:r>
                            <w:proofErr w:type="spellStart"/>
                            <w:r w:rsidRPr="001012B9">
                              <w:rPr>
                                <w:rFonts w:ascii="Arial" w:hAnsi="Arial" w:cs="Arial"/>
                                <w:b/>
                                <w:i/>
                              </w:rPr>
                              <w:t>Wi</w:t>
                            </w:r>
                            <w:proofErr w:type="spellEnd"/>
                            <w:r w:rsidRPr="001012B9">
                              <w:rPr>
                                <w:rFonts w:ascii="Arial" w:hAnsi="Arial" w:cs="Arial"/>
                                <w:b/>
                                <w:i/>
                              </w:rPr>
                              <w:t xml:space="preserve"> </w:t>
                            </w:r>
                            <w:proofErr w:type="spellStart"/>
                            <w:r w:rsidRPr="001012B9">
                              <w:rPr>
                                <w:rFonts w:ascii="Arial" w:hAnsi="Arial" w:cs="Arial"/>
                                <w:b/>
                                <w:i/>
                              </w:rPr>
                              <w:t>snackt</w:t>
                            </w:r>
                            <w:proofErr w:type="spellEnd"/>
                            <w:r w:rsidRPr="001012B9">
                              <w:rPr>
                                <w:rFonts w:ascii="Arial" w:hAnsi="Arial" w:cs="Arial"/>
                                <w:b/>
                                <w:i/>
                              </w:rPr>
                              <w:t xml:space="preserve"> Platt… du </w:t>
                            </w:r>
                            <w:r w:rsidR="00040235">
                              <w:rPr>
                                <w:rFonts w:ascii="Arial" w:hAnsi="Arial" w:cs="Arial"/>
                                <w:b/>
                                <w:i/>
                              </w:rPr>
                              <w:t>o</w:t>
                            </w:r>
                            <w:r w:rsidRPr="001012B9">
                              <w:rPr>
                                <w:rFonts w:ascii="Arial" w:hAnsi="Arial" w:cs="Arial"/>
                                <w:b/>
                                <w:i/>
                              </w:rPr>
                              <w:t>k?</w:t>
                            </w:r>
                            <w:r>
                              <w:rPr>
                                <w:rFonts w:ascii="Arial" w:hAnsi="Arial" w:cs="Arial"/>
                                <w:b/>
                                <w:i/>
                              </w:rPr>
                              <w:t>“</w:t>
                            </w:r>
                          </w:p>
                          <w:p w:rsidR="00023866" w:rsidRDefault="00023866" w:rsidP="00023866"/>
                          <w:p w:rsidR="00023866" w:rsidRDefault="00023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3" o:spid="_x0000_s1028" type="#_x0000_t202" style="position:absolute;margin-left:114.85pt;margin-top:1.2pt;width:205.2pt;height:5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53QlgIAALkFAAAOAAAAZHJzL2Uyb0RvYy54bWysVN9P2zAQfp+0/8Hy+0jaQscqUtSBmCYh&#10;QIOJZ9exWwvb59luk+6v39lJSmG8MO0lOfu++/X57s7OW6PJVvigwFZ0dFRSIiyHWtlVRX8+XH06&#10;pSREZmumwYqK7kSg5/OPH84aNxNjWIOuhSfoxIZZ4yq6jtHNiiLwtTAsHIETFpUSvGERj35V1J41&#10;6N3oYlyW06IBXzsPXISAt5edks6zfykFj7dSBhGJrijmFvPX5+8yfYv5GZutPHNrxfs02D9kYZiy&#10;GHTv6pJFRjZe/eXKKO4hgIxHHEwBUioucg1Yzah8Vc39mjmRa0FygtvTFP6fW36zvfNE1RWdUGKZ&#10;wSd6EG2UQtdkkthpXJgh6N4hLLZfocVXHu4DXqaiW+lN+mM5BPXI827PLTojHC/H03JaHqOKo256&#10;clqOp8lN8WztfIjfBBiShIp6fLtMKdteh9hBB0gKFkCr+kppnQ+pX8SF9mTL8KV1zDmi8xcobUmD&#10;wScnZXb8Qpdc7+2XmvGnPr0DFPrTNoUTubP6tBJDHRNZijstEkbbH0Iis5mQN3JknAu7zzOjE0pi&#10;Re8x7PHPWb3HuKsDLXJksHFvbJQF37H0ktr6aaBWdnh8w4O6kxjbZZtbajw0yhLqHfaPh27+guNX&#10;Cvm+ZiHeMY8Dh32BSyTe4kdqwEeCXqJkDf73W/cJj3OAWkoaHOCKhl8b5gUl+rvFCfkyOk7tFvPh&#10;+OTzGA/+ULM81NiNuQDsnBGuK8ezmPBRD6L0YB5x1yxSVFQxyzF2ReMgXsRureCu4mKxyCCcccfi&#10;tb13PLlOLKc+e2gfmXd9n0eckBsYRp3NXrV7h02WFhabCFLlWUg8d6z2/ON+yNPU77K0gA7PGfW8&#10;ced/AAAA//8DAFBLAwQUAAYACAAAACEASSnQVdwAAAAJAQAADwAAAGRycy9kb3ducmV2LnhtbEyP&#10;wU7DMAyG70i8Q2QkbixZNZWuazoBGlw4sSHOWZMl0RqnarKuvD3mBDdb/6ffn5vtHHo2mTH5iBKW&#10;CwHMYBe1Ryvh8/D6UAFLWaFWfUQj4dsk2La3N42qdbzih5n22TIqwVQrCS7noeY8dc4ElRZxMEjZ&#10;KY5BZVpHy/WorlQeel4IUfKgPNIFpwbz4kx33l+ChN2zXduuUqPbVdr7af46vds3Ke/v5qcNsGzm&#10;/AfDrz6pQ0tOx3hBnVgvoSjWj4TSsAJGebkSS2BHAkUpgLcN//9B+wMAAP//AwBQSwECLQAUAAYA&#10;CAAAACEAtoM4kv4AAADhAQAAEwAAAAAAAAAAAAAAAAAAAAAAW0NvbnRlbnRfVHlwZXNdLnhtbFBL&#10;AQItABQABgAIAAAAIQA4/SH/1gAAAJQBAAALAAAAAAAAAAAAAAAAAC8BAABfcmVscy8ucmVsc1BL&#10;AQItABQABgAIAAAAIQCSm53QlgIAALkFAAAOAAAAAAAAAAAAAAAAAC4CAABkcnMvZTJvRG9jLnht&#10;bFBLAQItABQABgAIAAAAIQBJKdBV3AAAAAkBAAAPAAAAAAAAAAAAAAAAAPAEAABkcnMvZG93bnJl&#10;di54bWxQSwUGAAAAAAQABADzAAAA+QUAAAAA&#10;" fillcolor="white [3201]" strokeweight=".5pt">
                <v:textbox>
                  <w:txbxContent>
                    <w:p w:rsidR="00023866" w:rsidRPr="00146202" w:rsidRDefault="00023866" w:rsidP="00023866">
                      <w:pPr>
                        <w:jc w:val="center"/>
                        <w:rPr>
                          <w:rFonts w:ascii="Arial" w:hAnsi="Arial" w:cs="Arial"/>
                          <w:b/>
                          <w:i/>
                          <w:u w:val="single"/>
                        </w:rPr>
                      </w:pPr>
                      <w:r w:rsidRPr="00146202">
                        <w:rPr>
                          <w:rFonts w:ascii="Arial" w:hAnsi="Arial" w:cs="Arial"/>
                          <w:b/>
                          <w:i/>
                          <w:u w:val="single"/>
                        </w:rPr>
                        <w:t>Plattdeutsch in der Pflege</w:t>
                      </w:r>
                    </w:p>
                    <w:p w:rsidR="00023866" w:rsidRPr="001012B9" w:rsidRDefault="00023866" w:rsidP="00023866">
                      <w:pPr>
                        <w:jc w:val="center"/>
                        <w:rPr>
                          <w:rFonts w:ascii="Arial" w:hAnsi="Arial" w:cs="Arial"/>
                          <w:b/>
                          <w:i/>
                        </w:rPr>
                      </w:pPr>
                      <w:r>
                        <w:rPr>
                          <w:rFonts w:ascii="Arial" w:hAnsi="Arial" w:cs="Arial"/>
                          <w:b/>
                          <w:i/>
                        </w:rPr>
                        <w:t>„</w:t>
                      </w:r>
                      <w:proofErr w:type="spellStart"/>
                      <w:r w:rsidRPr="001012B9">
                        <w:rPr>
                          <w:rFonts w:ascii="Arial" w:hAnsi="Arial" w:cs="Arial"/>
                          <w:b/>
                          <w:i/>
                        </w:rPr>
                        <w:t>Wi</w:t>
                      </w:r>
                      <w:proofErr w:type="spellEnd"/>
                      <w:r w:rsidRPr="001012B9">
                        <w:rPr>
                          <w:rFonts w:ascii="Arial" w:hAnsi="Arial" w:cs="Arial"/>
                          <w:b/>
                          <w:i/>
                        </w:rPr>
                        <w:t xml:space="preserve"> </w:t>
                      </w:r>
                      <w:proofErr w:type="spellStart"/>
                      <w:r w:rsidRPr="001012B9">
                        <w:rPr>
                          <w:rFonts w:ascii="Arial" w:hAnsi="Arial" w:cs="Arial"/>
                          <w:b/>
                          <w:i/>
                        </w:rPr>
                        <w:t>snackt</w:t>
                      </w:r>
                      <w:proofErr w:type="spellEnd"/>
                      <w:r w:rsidRPr="001012B9">
                        <w:rPr>
                          <w:rFonts w:ascii="Arial" w:hAnsi="Arial" w:cs="Arial"/>
                          <w:b/>
                          <w:i/>
                        </w:rPr>
                        <w:t xml:space="preserve"> Platt… du </w:t>
                      </w:r>
                      <w:r w:rsidR="00040235">
                        <w:rPr>
                          <w:rFonts w:ascii="Arial" w:hAnsi="Arial" w:cs="Arial"/>
                          <w:b/>
                          <w:i/>
                        </w:rPr>
                        <w:t>o</w:t>
                      </w:r>
                      <w:r w:rsidRPr="001012B9">
                        <w:rPr>
                          <w:rFonts w:ascii="Arial" w:hAnsi="Arial" w:cs="Arial"/>
                          <w:b/>
                          <w:i/>
                        </w:rPr>
                        <w:t>k?</w:t>
                      </w:r>
                      <w:r>
                        <w:rPr>
                          <w:rFonts w:ascii="Arial" w:hAnsi="Arial" w:cs="Arial"/>
                          <w:b/>
                          <w:i/>
                        </w:rPr>
                        <w:t>“</w:t>
                      </w:r>
                    </w:p>
                    <w:p w:rsidR="00023866" w:rsidRDefault="00023866" w:rsidP="00023866"/>
                    <w:p w:rsidR="00023866" w:rsidRDefault="00023866"/>
                  </w:txbxContent>
                </v:textbox>
              </v:shape>
            </w:pict>
          </mc:Fallback>
        </mc:AlternateContent>
      </w:r>
    </w:p>
    <w:p w:rsidR="00023866" w:rsidRDefault="00023866" w:rsidP="00651420"/>
    <w:p w:rsidR="00023866" w:rsidRDefault="00023866" w:rsidP="00651420">
      <w:r>
        <w:rPr>
          <w:noProof/>
          <w:lang w:eastAsia="de-DE"/>
        </w:rPr>
        <mc:AlternateContent>
          <mc:Choice Requires="wps">
            <w:drawing>
              <wp:anchor distT="0" distB="0" distL="114300" distR="114300" simplePos="0" relativeHeight="251661312" behindDoc="0" locked="0" layoutInCell="1" allowOverlap="1" wp14:anchorId="0BC143C9" wp14:editId="1052229B">
                <wp:simplePos x="0" y="0"/>
                <wp:positionH relativeFrom="column">
                  <wp:posOffset>1732061</wp:posOffset>
                </wp:positionH>
                <wp:positionV relativeFrom="paragraph">
                  <wp:posOffset>138430</wp:posOffset>
                </wp:positionV>
                <wp:extent cx="2204815" cy="1743342"/>
                <wp:effectExtent l="0" t="0" r="24130" b="28575"/>
                <wp:wrapNone/>
                <wp:docPr id="4" name="Textfeld 4"/>
                <wp:cNvGraphicFramePr/>
                <a:graphic xmlns:a="http://schemas.openxmlformats.org/drawingml/2006/main">
                  <a:graphicData uri="http://schemas.microsoft.com/office/word/2010/wordprocessingShape">
                    <wps:wsp>
                      <wps:cNvSpPr txBox="1"/>
                      <wps:spPr>
                        <a:xfrm>
                          <a:off x="0" y="0"/>
                          <a:ext cx="2204815" cy="17433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866" w:rsidRDefault="00023866">
                            <w:r>
                              <w:rPr>
                                <w:noProof/>
                                <w:lang w:eastAsia="de-DE"/>
                              </w:rPr>
                              <w:drawing>
                                <wp:inline distT="0" distB="0" distL="0" distR="0" wp14:anchorId="626175CD" wp14:editId="4FF11ACE">
                                  <wp:extent cx="2014855" cy="1648421"/>
                                  <wp:effectExtent l="0" t="0" r="444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4855" cy="16484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9" type="#_x0000_t202" style="position:absolute;margin-left:136.4pt;margin-top:10.9pt;width:173.6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bM6mAIAALoFAAAOAAAAZHJzL2Uyb0RvYy54bWysVEtP3DAQvlfqf7B8L9lHeHRFFm1BVJUQ&#10;oELF2evYrIXtcW3vJttfz9hJloVyoeolGXu+eX2emdOz1miyET4osBUdH4woEZZDrexjRX/dX345&#10;oSREZmumwYqKbkWgZ/PPn04bNxMTWIGuhSfoxIZZ4yq6itHNiiLwlTAsHIATFpUSvGERj/6xqD1r&#10;0LvRxWQ0Oioa8LXzwEUIeHvRKek8+5dS8HgjZRCR6IpibjF/ff4u07eYn7LZo2dupXifBvuHLAxT&#10;FoPuXF2wyMjaq79cGcU9BJDxgIMpQErFRa4BqxmP3lRzt2JO5FqQnOB2NIX/55Zfb249UXVFS0os&#10;M/hE96KNUuialImdxoUZgu4cwmL7DVp85eE+4GUqupXepD+WQ1CPPG933KIzwvFyMhmVJ+NDSjjq&#10;xsfldFpOkp/ixdz5EL8LMCQJFfX4eJlTtrkKsYMOkBQtgFb1pdI6H1LDiHPtyYbhU+uYk0Tnr1Da&#10;kqaiR9PDUXb8Spdc7+yXmvGnPr09FPrTNoUTubX6tBJFHRVZilstEkbbn0IitZmRd3JknAu7yzOj&#10;E0piRR8x7PEvWX3EuKsDLXJksHFnbJQF37H0mtr6aaBWdnh8w726kxjbZZt7ajp0yhLqLTaQh24A&#10;g+OXCvm+YiHeMo8Thz2DWyTe4EdqwEeCXqJkBf7Pe/cJj4OAWkoanOCKht9r5gUl+ofFEfk6Lss0&#10;8vlQHh5P8OD3Nct9jV2bc8DOGeO+cjyLCR/1IEoP5gGXzSJFRRWzHGNXNA7ieez2Ci4rLhaLDMIh&#10;dyxe2TvHk+vEcuqz+/aBedf3ecQRuYZh1tnsTbt32GRpYbGOIFWehcRzx2rPPy6IPE39MksbaP+c&#10;US8rd/4MAAD//wMAUEsDBBQABgAIAAAAIQAr72HW2wAAAAoBAAAPAAAAZHJzL2Rvd25yZXYueG1s&#10;TI/NTsMwEITvSLyDtUjcqNMghTTEqQAVLpwoiLMbb+2IeB3ZbhrenuUEp/0bzXzbbhc/ihljGgIp&#10;WK8KEEh9MANZBR/vzzc1iJQ1GT0GQgXfmGDbXV60ujHhTG8477MVbEKp0QpczlMjZeodep1WYULi&#10;2zFErzOP0UoT9ZnN/SjLoqik1wNxgtMTPjnsv/Ynr2D3aDe2r3V0u9oMw7x8Hl/ti1LXV8vDPYiM&#10;S/4Twy8+o0PHTIdwIpPEqKC8Kxk9c7PmyoKK80AceLGpbkF2rfz/QvcDAAD//wMAUEsBAi0AFAAG&#10;AAgAAAAhALaDOJL+AAAA4QEAABMAAAAAAAAAAAAAAAAAAAAAAFtDb250ZW50X1R5cGVzXS54bWxQ&#10;SwECLQAUAAYACAAAACEAOP0h/9YAAACUAQAACwAAAAAAAAAAAAAAAAAvAQAAX3JlbHMvLnJlbHNQ&#10;SwECLQAUAAYACAAAACEA6fGzOpgCAAC6BQAADgAAAAAAAAAAAAAAAAAuAgAAZHJzL2Uyb0RvYy54&#10;bWxQSwECLQAUAAYACAAAACEAK+9h1tsAAAAKAQAADwAAAAAAAAAAAAAAAADyBAAAZHJzL2Rvd25y&#10;ZXYueG1sUEsFBgAAAAAEAAQA8wAAAPoFAAAAAA==&#10;" fillcolor="white [3201]" strokeweight=".5pt">
                <v:textbox>
                  <w:txbxContent>
                    <w:p w:rsidR="00023866" w:rsidRDefault="00023866">
                      <w:r>
                        <w:rPr>
                          <w:noProof/>
                          <w:lang w:eastAsia="de-DE"/>
                        </w:rPr>
                        <w:drawing>
                          <wp:inline distT="0" distB="0" distL="0" distR="0" wp14:anchorId="626175CD" wp14:editId="4FF11ACE">
                            <wp:extent cx="2014855" cy="1648421"/>
                            <wp:effectExtent l="0" t="0" r="444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4855" cy="1648421"/>
                                    </a:xfrm>
                                    <a:prstGeom prst="rect">
                                      <a:avLst/>
                                    </a:prstGeom>
                                    <a:noFill/>
                                    <a:ln>
                                      <a:noFill/>
                                    </a:ln>
                                  </pic:spPr>
                                </pic:pic>
                              </a:graphicData>
                            </a:graphic>
                          </wp:inline>
                        </w:drawing>
                      </w:r>
                    </w:p>
                  </w:txbxContent>
                </v:textbox>
              </v:shape>
            </w:pict>
          </mc:Fallback>
        </mc:AlternateContent>
      </w:r>
    </w:p>
    <w:p w:rsidR="00023866" w:rsidRDefault="00023866" w:rsidP="00651420"/>
    <w:p w:rsidR="00023866" w:rsidRDefault="00023866" w:rsidP="00651420"/>
    <w:p w:rsidR="00023866" w:rsidRDefault="00023866" w:rsidP="00651420"/>
    <w:p w:rsidR="00023866" w:rsidRDefault="00023866" w:rsidP="00651420"/>
    <w:p w:rsidR="00023866" w:rsidRDefault="00023866" w:rsidP="00651420"/>
    <w:p w:rsidR="00023866" w:rsidRDefault="00023866" w:rsidP="00651420">
      <w:r>
        <w:rPr>
          <w:noProof/>
          <w:lang w:eastAsia="de-DE"/>
        </w:rPr>
        <mc:AlternateContent>
          <mc:Choice Requires="wps">
            <w:drawing>
              <wp:anchor distT="0" distB="0" distL="114300" distR="114300" simplePos="0" relativeHeight="251662336" behindDoc="0" locked="0" layoutInCell="1" allowOverlap="1" wp14:anchorId="444CF80A" wp14:editId="57D467CE">
                <wp:simplePos x="0" y="0"/>
                <wp:positionH relativeFrom="column">
                  <wp:posOffset>1364841</wp:posOffset>
                </wp:positionH>
                <wp:positionV relativeFrom="paragraph">
                  <wp:posOffset>114253</wp:posOffset>
                </wp:positionV>
                <wp:extent cx="3033222" cy="905854"/>
                <wp:effectExtent l="0" t="0" r="15240" b="27940"/>
                <wp:wrapNone/>
                <wp:docPr id="5" name="Textfeld 5"/>
                <wp:cNvGraphicFramePr/>
                <a:graphic xmlns:a="http://schemas.openxmlformats.org/drawingml/2006/main">
                  <a:graphicData uri="http://schemas.microsoft.com/office/word/2010/wordprocessingShape">
                    <wps:wsp>
                      <wps:cNvSpPr txBox="1"/>
                      <wps:spPr>
                        <a:xfrm>
                          <a:off x="0" y="0"/>
                          <a:ext cx="3033222" cy="9058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3866" w:rsidRPr="00467AD9" w:rsidRDefault="00023866" w:rsidP="00023866">
                            <w:pPr>
                              <w:jc w:val="center"/>
                              <w:rPr>
                                <w:rFonts w:ascii="Arial" w:hAnsi="Arial" w:cs="Arial"/>
                                <w:b/>
                                <w:sz w:val="18"/>
                                <w:szCs w:val="18"/>
                              </w:rPr>
                            </w:pPr>
                            <w:r w:rsidRPr="00E56EEB">
                              <w:rPr>
                                <w:rFonts w:ascii="Arial" w:hAnsi="Arial" w:cs="Arial"/>
                                <w:b/>
                              </w:rPr>
                              <w:t>Ein</w:t>
                            </w:r>
                            <w:r w:rsidRPr="00023866">
                              <w:rPr>
                                <w:rFonts w:ascii="Arial" w:hAnsi="Arial" w:cs="Arial"/>
                                <w:b/>
                              </w:rPr>
                              <w:t xml:space="preserve"> </w:t>
                            </w:r>
                            <w:r w:rsidRPr="00E56EEB">
                              <w:rPr>
                                <w:rFonts w:ascii="Arial" w:hAnsi="Arial" w:cs="Arial"/>
                                <w:b/>
                              </w:rPr>
                              <w:t xml:space="preserve"> kleiner Platt-Hochdeutsch-Übersetzer für den Pflegealltag</w:t>
                            </w:r>
                          </w:p>
                          <w:p w:rsidR="00023866" w:rsidRDefault="00023866" w:rsidP="00023866">
                            <w:pPr>
                              <w:jc w:val="center"/>
                              <w:rPr>
                                <w:rFonts w:ascii="Arial" w:hAnsi="Arial" w:cs="Arial"/>
                                <w:sz w:val="18"/>
                                <w:szCs w:val="18"/>
                              </w:rPr>
                            </w:pPr>
                            <w:r w:rsidRPr="00467AD9">
                              <w:rPr>
                                <w:rFonts w:ascii="Arial" w:hAnsi="Arial" w:cs="Arial"/>
                                <w:sz w:val="18"/>
                                <w:szCs w:val="18"/>
                              </w:rPr>
                              <w:t xml:space="preserve">Alltagsdialoge, Alltagsfragen, medizinische </w:t>
                            </w:r>
                            <w:r>
                              <w:rPr>
                                <w:rFonts w:ascii="Arial" w:hAnsi="Arial" w:cs="Arial"/>
                                <w:sz w:val="18"/>
                                <w:szCs w:val="18"/>
                              </w:rPr>
                              <w:t xml:space="preserve">               </w:t>
                            </w:r>
                            <w:r w:rsidRPr="00467AD9">
                              <w:rPr>
                                <w:rFonts w:ascii="Arial" w:hAnsi="Arial" w:cs="Arial"/>
                                <w:sz w:val="18"/>
                                <w:szCs w:val="18"/>
                              </w:rPr>
                              <w:t>Fachausdrücke, Redewendungen</w:t>
                            </w:r>
                          </w:p>
                          <w:p w:rsidR="00023866" w:rsidRDefault="00023866" w:rsidP="00023866">
                            <w:pPr>
                              <w:jc w:val="center"/>
                              <w:rPr>
                                <w:rFonts w:ascii="Arial" w:hAnsi="Arial" w:cs="Arial"/>
                                <w:sz w:val="18"/>
                                <w:szCs w:val="18"/>
                              </w:rPr>
                            </w:pPr>
                          </w:p>
                          <w:p w:rsidR="00023866" w:rsidRDefault="00023866" w:rsidP="00023866">
                            <w:pPr>
                              <w:jc w:val="center"/>
                              <w:rPr>
                                <w:rFonts w:ascii="Arial" w:hAnsi="Arial" w:cs="Arial"/>
                                <w:sz w:val="18"/>
                                <w:szCs w:val="18"/>
                              </w:rPr>
                            </w:pPr>
                          </w:p>
                          <w:p w:rsidR="00023866" w:rsidRDefault="00023866" w:rsidP="00023866">
                            <w:pPr>
                              <w:jc w:val="center"/>
                              <w:rPr>
                                <w:rFonts w:ascii="Arial" w:hAnsi="Arial" w:cs="Arial"/>
                                <w:sz w:val="18"/>
                                <w:szCs w:val="18"/>
                              </w:rPr>
                            </w:pPr>
                          </w:p>
                          <w:p w:rsidR="00023866" w:rsidRDefault="00023866" w:rsidP="00023866">
                            <w:pPr>
                              <w:jc w:val="center"/>
                              <w:rPr>
                                <w:rFonts w:ascii="Arial" w:hAnsi="Arial" w:cs="Arial"/>
                                <w:sz w:val="18"/>
                                <w:szCs w:val="18"/>
                              </w:rPr>
                            </w:pPr>
                          </w:p>
                          <w:p w:rsidR="00023866" w:rsidRPr="00467AD9" w:rsidRDefault="00023866" w:rsidP="00023866">
                            <w:pPr>
                              <w:jc w:val="center"/>
                              <w:rPr>
                                <w:rFonts w:ascii="Arial" w:hAnsi="Arial" w:cs="Arial"/>
                                <w:sz w:val="18"/>
                                <w:szCs w:val="18"/>
                              </w:rPr>
                            </w:pPr>
                          </w:p>
                          <w:p w:rsidR="00023866" w:rsidRDefault="00023866" w:rsidP="00023866"/>
                          <w:p w:rsidR="00023866" w:rsidRDefault="000238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0" type="#_x0000_t202" style="position:absolute;margin-left:107.45pt;margin-top:9pt;width:238.85pt;height:7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EUlgIAALkFAAAOAAAAZHJzL2Uyb0RvYy54bWysVEtP3DAQvlfqf7B8L8m+KKzIoi2IqhIC&#10;VKg4ex2btbA9ru3dZPvrGTvZB5QLVS/J2PPNeOabx9l5azRZCx8U2IoOjkpKhOVQK/tU0V8PV19O&#10;KAmR2ZppsKKiGxHo+ezzp7PGTcUQlqBr4Qk6sWHauIouY3TTogh8KQwLR+CERaUEb1jEo38qas8a&#10;9G50MSzL46IBXzsPXISAt5edks6yfykFj7dSBhGJrijGFvPX5+8ifYvZGZs+eeaWivdhsH+IwjBl&#10;8dGdq0sWGVl59Zcro7iHADIecTAFSKm4yDlgNoPyTTb3S+ZEzgXJCW5HU/h/bvnN+s4TVVd0Qoll&#10;Bkv0INooha7JJLHTuDBF0L1DWGy/QYtV3t4HvExJt9Kb9Md0COqR582OW3RGOF6OytFoOBxSwlF3&#10;Wk5OJuPkpthbOx/idwGGJKGiHmuXKWXr6xA76BaSHgugVX2ltM6H1C/iQnuyZlhpHXOM6PwVSlvS&#10;VPR4NCmz41e65Hpnv9CMP/fhHaDQn7bpOZE7qw8rMdQxkaW40SJhtP0pJDKbCXknRsa5sLs4Mzqh&#10;JGb0EcMev4/qI8ZdHmiRXwYbd8ZGWfAdS6+prZ+31MoOjzU8yDuJsV20uaVyhdPNAuoN9o+Hbv6C&#10;41cK+b5mId4xjwOHLYNLJN7iR2rAIkEvUbIE/+e9+4THOUAtJQ0OcEXD7xXzghL9w+KEnA7G4zTx&#10;+TCefB3iwR9qFocauzIXgJ0zwHXleBYTPuqtKD2YR9w18/Qqqpjl+HZF41a8iN1awV3FxXyeQTjj&#10;jsVre+94cp1YTn320D4y7/o+jzghN7AddTZ90+4dNllamK8iSJVnYc9qzz/uhzxN/S5LC+jwnFH7&#10;jTt7AQAA//8DAFBLAwQUAAYACAAAACEA5CbCkNwAAAAKAQAADwAAAGRycy9kb3ducmV2LnhtbEyP&#10;wU7DMBBE70j8g7WVuFGnEQpJiFMBKlw4URDnbezaVmM7st00/D3LCY478zQ7020XN7JZxWSDF7BZ&#10;F8CUH4K0Xgv4/Hi5rYGljF7iGLwS8K0SbPvrqw5bGS7+Xc37rBmF+NSiAJPz1HKeBqMcpnWYlCfv&#10;GKLDTGfUXEa8ULgbeVkUFXdoPX0wOKlno4bT/uwE7J50o4cao9nV0tp5+Tq+6VchblbL4wOwrJb8&#10;B8NvfaoOPXU6hLOXiY0Cys1dQygZNW0ioGrKCtiBhKq4B953/P+E/gcAAP//AwBQSwECLQAUAAYA&#10;CAAAACEAtoM4kv4AAADhAQAAEwAAAAAAAAAAAAAAAAAAAAAAW0NvbnRlbnRfVHlwZXNdLnhtbFBL&#10;AQItABQABgAIAAAAIQA4/SH/1gAAAJQBAAALAAAAAAAAAAAAAAAAAC8BAABfcmVscy8ucmVsc1BL&#10;AQItABQABgAIAAAAIQCsuWEUlgIAALkFAAAOAAAAAAAAAAAAAAAAAC4CAABkcnMvZTJvRG9jLnht&#10;bFBLAQItABQABgAIAAAAIQDkJsKQ3AAAAAoBAAAPAAAAAAAAAAAAAAAAAPAEAABkcnMvZG93bnJl&#10;di54bWxQSwUGAAAAAAQABADzAAAA+QUAAAAA&#10;" fillcolor="white [3201]" strokeweight=".5pt">
                <v:textbox>
                  <w:txbxContent>
                    <w:p w:rsidR="00023866" w:rsidRPr="00467AD9" w:rsidRDefault="00023866" w:rsidP="00023866">
                      <w:pPr>
                        <w:jc w:val="center"/>
                        <w:rPr>
                          <w:rFonts w:ascii="Arial" w:hAnsi="Arial" w:cs="Arial"/>
                          <w:b/>
                          <w:sz w:val="18"/>
                          <w:szCs w:val="18"/>
                        </w:rPr>
                      </w:pPr>
                      <w:r w:rsidRPr="00E56EEB">
                        <w:rPr>
                          <w:rFonts w:ascii="Arial" w:hAnsi="Arial" w:cs="Arial"/>
                          <w:b/>
                        </w:rPr>
                        <w:t>Ein</w:t>
                      </w:r>
                      <w:r w:rsidRPr="00023866">
                        <w:rPr>
                          <w:rFonts w:ascii="Arial" w:hAnsi="Arial" w:cs="Arial"/>
                          <w:b/>
                        </w:rPr>
                        <w:t xml:space="preserve"> </w:t>
                      </w:r>
                      <w:r w:rsidRPr="00E56EEB">
                        <w:rPr>
                          <w:rFonts w:ascii="Arial" w:hAnsi="Arial" w:cs="Arial"/>
                          <w:b/>
                        </w:rPr>
                        <w:t xml:space="preserve"> kleiner Platt-Hochdeutsch-Übersetzer für den Pflegealltag</w:t>
                      </w:r>
                    </w:p>
                    <w:p w:rsidR="00023866" w:rsidRDefault="00023866" w:rsidP="00023866">
                      <w:pPr>
                        <w:jc w:val="center"/>
                        <w:rPr>
                          <w:rFonts w:ascii="Arial" w:hAnsi="Arial" w:cs="Arial"/>
                          <w:sz w:val="18"/>
                          <w:szCs w:val="18"/>
                        </w:rPr>
                      </w:pPr>
                      <w:r w:rsidRPr="00467AD9">
                        <w:rPr>
                          <w:rFonts w:ascii="Arial" w:hAnsi="Arial" w:cs="Arial"/>
                          <w:sz w:val="18"/>
                          <w:szCs w:val="18"/>
                        </w:rPr>
                        <w:t xml:space="preserve">Alltagsdialoge, Alltagsfragen, medizinische </w:t>
                      </w:r>
                      <w:r>
                        <w:rPr>
                          <w:rFonts w:ascii="Arial" w:hAnsi="Arial" w:cs="Arial"/>
                          <w:sz w:val="18"/>
                          <w:szCs w:val="18"/>
                        </w:rPr>
                        <w:t xml:space="preserve">               </w:t>
                      </w:r>
                      <w:r w:rsidRPr="00467AD9">
                        <w:rPr>
                          <w:rFonts w:ascii="Arial" w:hAnsi="Arial" w:cs="Arial"/>
                          <w:sz w:val="18"/>
                          <w:szCs w:val="18"/>
                        </w:rPr>
                        <w:t>Fachausdrücke, Redewendungen</w:t>
                      </w:r>
                    </w:p>
                    <w:p w:rsidR="00023866" w:rsidRDefault="00023866" w:rsidP="00023866">
                      <w:pPr>
                        <w:jc w:val="center"/>
                        <w:rPr>
                          <w:rFonts w:ascii="Arial" w:hAnsi="Arial" w:cs="Arial"/>
                          <w:sz w:val="18"/>
                          <w:szCs w:val="18"/>
                        </w:rPr>
                      </w:pPr>
                    </w:p>
                    <w:p w:rsidR="00023866" w:rsidRDefault="00023866" w:rsidP="00023866">
                      <w:pPr>
                        <w:jc w:val="center"/>
                        <w:rPr>
                          <w:rFonts w:ascii="Arial" w:hAnsi="Arial" w:cs="Arial"/>
                          <w:sz w:val="18"/>
                          <w:szCs w:val="18"/>
                        </w:rPr>
                      </w:pPr>
                    </w:p>
                    <w:p w:rsidR="00023866" w:rsidRDefault="00023866" w:rsidP="00023866">
                      <w:pPr>
                        <w:jc w:val="center"/>
                        <w:rPr>
                          <w:rFonts w:ascii="Arial" w:hAnsi="Arial" w:cs="Arial"/>
                          <w:sz w:val="18"/>
                          <w:szCs w:val="18"/>
                        </w:rPr>
                      </w:pPr>
                    </w:p>
                    <w:p w:rsidR="00023866" w:rsidRDefault="00023866" w:rsidP="00023866">
                      <w:pPr>
                        <w:jc w:val="center"/>
                        <w:rPr>
                          <w:rFonts w:ascii="Arial" w:hAnsi="Arial" w:cs="Arial"/>
                          <w:sz w:val="18"/>
                          <w:szCs w:val="18"/>
                        </w:rPr>
                      </w:pPr>
                    </w:p>
                    <w:p w:rsidR="00023866" w:rsidRPr="00467AD9" w:rsidRDefault="00023866" w:rsidP="00023866">
                      <w:pPr>
                        <w:jc w:val="center"/>
                        <w:rPr>
                          <w:rFonts w:ascii="Arial" w:hAnsi="Arial" w:cs="Arial"/>
                          <w:sz w:val="18"/>
                          <w:szCs w:val="18"/>
                        </w:rPr>
                      </w:pPr>
                    </w:p>
                    <w:p w:rsidR="00023866" w:rsidRDefault="00023866" w:rsidP="00023866"/>
                    <w:p w:rsidR="00023866" w:rsidRDefault="00023866"/>
                  </w:txbxContent>
                </v:textbox>
              </v:shape>
            </w:pict>
          </mc:Fallback>
        </mc:AlternateContent>
      </w:r>
    </w:p>
    <w:p w:rsidR="00023866" w:rsidRDefault="00023866" w:rsidP="00651420"/>
    <w:p w:rsidR="00023866" w:rsidRDefault="00023866" w:rsidP="00651420"/>
    <w:p w:rsidR="00A057B5" w:rsidRDefault="00A057B5" w:rsidP="00233269">
      <w:pPr>
        <w:spacing w:before="240"/>
        <w:rPr>
          <w:rFonts w:ascii="Arial" w:hAnsi="Arial" w:cs="Arial"/>
          <w:b/>
          <w:sz w:val="24"/>
          <w:szCs w:val="24"/>
          <w:u w:val="single"/>
        </w:rPr>
      </w:pPr>
    </w:p>
    <w:p w:rsidR="007451F6" w:rsidRDefault="007451F6" w:rsidP="00233269">
      <w:pPr>
        <w:spacing w:before="240"/>
        <w:rPr>
          <w:rFonts w:ascii="Arial" w:hAnsi="Arial" w:cs="Arial"/>
          <w:b/>
          <w:sz w:val="24"/>
          <w:szCs w:val="24"/>
          <w:u w:val="single"/>
        </w:rPr>
      </w:pPr>
    </w:p>
    <w:p w:rsidR="00233269" w:rsidRPr="00DB6565" w:rsidRDefault="00233269" w:rsidP="00233269">
      <w:pPr>
        <w:spacing w:before="240"/>
        <w:rPr>
          <w:rFonts w:ascii="Arial" w:hAnsi="Arial" w:cs="Arial"/>
          <w:b/>
          <w:sz w:val="24"/>
          <w:szCs w:val="24"/>
          <w:u w:val="single"/>
        </w:rPr>
      </w:pPr>
      <w:r w:rsidRPr="00DB6565">
        <w:rPr>
          <w:rFonts w:ascii="Arial" w:hAnsi="Arial" w:cs="Arial"/>
          <w:b/>
          <w:sz w:val="24"/>
          <w:szCs w:val="24"/>
          <w:u w:val="single"/>
        </w:rPr>
        <w:t>Bestandsaufnahme</w:t>
      </w:r>
    </w:p>
    <w:p w:rsidR="00CD1533" w:rsidRDefault="00775565" w:rsidP="00B41E60">
      <w:pPr>
        <w:jc w:val="both"/>
        <w:rPr>
          <w:rFonts w:ascii="Arial" w:hAnsi="Arial" w:cs="Arial"/>
          <w:sz w:val="24"/>
          <w:szCs w:val="24"/>
        </w:rPr>
      </w:pPr>
      <w:r>
        <w:rPr>
          <w:rFonts w:ascii="Arial" w:hAnsi="Arial" w:cs="Arial"/>
          <w:sz w:val="24"/>
          <w:szCs w:val="24"/>
        </w:rPr>
        <w:t>Wie unsere Recher</w:t>
      </w:r>
      <w:r w:rsidR="00B41E60">
        <w:rPr>
          <w:rFonts w:ascii="Arial" w:hAnsi="Arial" w:cs="Arial"/>
          <w:sz w:val="24"/>
          <w:szCs w:val="24"/>
        </w:rPr>
        <w:t>ch</w:t>
      </w:r>
      <w:r>
        <w:rPr>
          <w:rFonts w:ascii="Arial" w:hAnsi="Arial" w:cs="Arial"/>
          <w:sz w:val="24"/>
          <w:szCs w:val="24"/>
        </w:rPr>
        <w:t>en zeigen, gibt es für den Bereich Pflege keine</w:t>
      </w:r>
      <w:r w:rsidR="00CD1533">
        <w:rPr>
          <w:rFonts w:ascii="Arial" w:hAnsi="Arial" w:cs="Arial"/>
          <w:sz w:val="24"/>
          <w:szCs w:val="24"/>
        </w:rPr>
        <w:t xml:space="preserve"> </w:t>
      </w:r>
      <w:r w:rsidR="00B41E60">
        <w:rPr>
          <w:rFonts w:ascii="Arial" w:hAnsi="Arial" w:cs="Arial"/>
          <w:sz w:val="24"/>
          <w:szCs w:val="24"/>
        </w:rPr>
        <w:t>Ü</w:t>
      </w:r>
      <w:r>
        <w:rPr>
          <w:rFonts w:ascii="Arial" w:hAnsi="Arial" w:cs="Arial"/>
          <w:sz w:val="24"/>
          <w:szCs w:val="24"/>
        </w:rPr>
        <w:t>bersetzung</w:t>
      </w:r>
      <w:r w:rsidR="00CD1533">
        <w:rPr>
          <w:rFonts w:ascii="Arial" w:hAnsi="Arial" w:cs="Arial"/>
          <w:sz w:val="24"/>
          <w:szCs w:val="24"/>
        </w:rPr>
        <w:t>shilfe</w:t>
      </w:r>
      <w:r w:rsidR="00B41E60">
        <w:rPr>
          <w:rFonts w:ascii="Arial" w:hAnsi="Arial" w:cs="Arial"/>
          <w:sz w:val="24"/>
          <w:szCs w:val="24"/>
        </w:rPr>
        <w:t>n</w:t>
      </w:r>
      <w:r w:rsidR="00CD1533">
        <w:rPr>
          <w:rFonts w:ascii="Arial" w:hAnsi="Arial" w:cs="Arial"/>
          <w:sz w:val="24"/>
          <w:szCs w:val="24"/>
        </w:rPr>
        <w:t xml:space="preserve"> von Hochdeuts</w:t>
      </w:r>
      <w:r w:rsidR="00A057B5">
        <w:rPr>
          <w:rFonts w:ascii="Arial" w:hAnsi="Arial" w:cs="Arial"/>
          <w:sz w:val="24"/>
          <w:szCs w:val="24"/>
        </w:rPr>
        <w:t>c</w:t>
      </w:r>
      <w:r w:rsidR="00CD1533">
        <w:rPr>
          <w:rFonts w:ascii="Arial" w:hAnsi="Arial" w:cs="Arial"/>
          <w:sz w:val="24"/>
          <w:szCs w:val="24"/>
        </w:rPr>
        <w:t>h in Plattdeutsch (Oldenburger Plattdeutsch)</w:t>
      </w:r>
      <w:r w:rsidR="00040235">
        <w:rPr>
          <w:rFonts w:ascii="Arial" w:hAnsi="Arial" w:cs="Arial"/>
          <w:sz w:val="24"/>
          <w:szCs w:val="24"/>
        </w:rPr>
        <w:t>.</w:t>
      </w:r>
    </w:p>
    <w:p w:rsidR="00CD1533" w:rsidRPr="00A057B5" w:rsidRDefault="00CD1533" w:rsidP="00B41E60">
      <w:pPr>
        <w:jc w:val="both"/>
        <w:rPr>
          <w:rFonts w:ascii="Arial" w:hAnsi="Arial" w:cs="Arial"/>
          <w:sz w:val="24"/>
          <w:szCs w:val="24"/>
        </w:rPr>
      </w:pPr>
      <w:r w:rsidRPr="00A057B5">
        <w:rPr>
          <w:rFonts w:ascii="Arial" w:hAnsi="Arial" w:cs="Arial"/>
          <w:sz w:val="24"/>
          <w:szCs w:val="24"/>
        </w:rPr>
        <w:t>In Umfragen wurde deutlich, dass die pflegebedürftigen Menschen</w:t>
      </w:r>
      <w:r w:rsidRPr="00A057B5">
        <w:rPr>
          <w:rFonts w:ascii="Arial" w:hAnsi="Arial" w:cs="Arial"/>
          <w:b/>
          <w:sz w:val="24"/>
          <w:szCs w:val="24"/>
        </w:rPr>
        <w:t xml:space="preserve"> </w:t>
      </w:r>
      <w:r w:rsidRPr="00A057B5">
        <w:rPr>
          <w:rFonts w:ascii="Arial" w:hAnsi="Arial" w:cs="Arial"/>
          <w:sz w:val="24"/>
          <w:szCs w:val="24"/>
        </w:rPr>
        <w:t>zu 75% in ihrer Kindheit Plattdeutsch gesprochen haben und noch gerne plattdeutsch spr</w:t>
      </w:r>
      <w:r w:rsidR="00293F5C">
        <w:rPr>
          <w:rFonts w:ascii="Arial" w:hAnsi="Arial" w:cs="Arial"/>
          <w:sz w:val="24"/>
          <w:szCs w:val="24"/>
        </w:rPr>
        <w:t>ä</w:t>
      </w:r>
      <w:r w:rsidRPr="00A057B5">
        <w:rPr>
          <w:rFonts w:ascii="Arial" w:hAnsi="Arial" w:cs="Arial"/>
          <w:sz w:val="24"/>
          <w:szCs w:val="24"/>
        </w:rPr>
        <w:t>chen</w:t>
      </w:r>
      <w:r w:rsidR="00293F5C">
        <w:rPr>
          <w:rFonts w:ascii="Arial" w:hAnsi="Arial" w:cs="Arial"/>
          <w:sz w:val="24"/>
          <w:szCs w:val="24"/>
        </w:rPr>
        <w:t>.</w:t>
      </w:r>
      <w:r w:rsidRPr="00A057B5">
        <w:rPr>
          <w:rFonts w:ascii="Arial" w:hAnsi="Arial" w:cs="Arial"/>
          <w:sz w:val="24"/>
          <w:szCs w:val="24"/>
        </w:rPr>
        <w:t xml:space="preserve"> </w:t>
      </w:r>
      <w:r w:rsidR="00293F5C">
        <w:rPr>
          <w:rFonts w:ascii="Arial" w:hAnsi="Arial" w:cs="Arial"/>
          <w:sz w:val="24"/>
          <w:szCs w:val="24"/>
        </w:rPr>
        <w:t xml:space="preserve">     </w:t>
      </w:r>
      <w:r w:rsidRPr="00A057B5">
        <w:rPr>
          <w:rFonts w:ascii="Arial" w:hAnsi="Arial" w:cs="Arial"/>
          <w:sz w:val="24"/>
          <w:szCs w:val="24"/>
        </w:rPr>
        <w:t xml:space="preserve">80 % der Pflegebedürftigen </w:t>
      </w:r>
      <w:r w:rsidR="00293F5C">
        <w:rPr>
          <w:rFonts w:ascii="Arial" w:hAnsi="Arial" w:cs="Arial"/>
          <w:sz w:val="24"/>
          <w:szCs w:val="24"/>
        </w:rPr>
        <w:t>sprächen</w:t>
      </w:r>
      <w:r w:rsidRPr="00A057B5">
        <w:rPr>
          <w:rFonts w:ascii="Arial" w:hAnsi="Arial" w:cs="Arial"/>
          <w:sz w:val="24"/>
          <w:szCs w:val="24"/>
        </w:rPr>
        <w:t xml:space="preserve"> am liebsten mit ihren Pflegekräften plattdeutsch.</w:t>
      </w:r>
    </w:p>
    <w:p w:rsidR="00A057B5" w:rsidRPr="00A057B5" w:rsidRDefault="00CD1533" w:rsidP="00B41E60">
      <w:pPr>
        <w:spacing w:after="0" w:line="240" w:lineRule="auto"/>
        <w:jc w:val="both"/>
        <w:rPr>
          <w:rFonts w:ascii="Arial" w:hAnsi="Arial" w:cs="Arial"/>
          <w:sz w:val="24"/>
          <w:szCs w:val="24"/>
        </w:rPr>
      </w:pPr>
      <w:r w:rsidRPr="00A057B5">
        <w:rPr>
          <w:rFonts w:ascii="Arial" w:hAnsi="Arial" w:cs="Arial"/>
          <w:sz w:val="24"/>
          <w:szCs w:val="24"/>
        </w:rPr>
        <w:lastRenderedPageBreak/>
        <w:t>Die</w:t>
      </w:r>
      <w:r w:rsidRPr="00A057B5">
        <w:rPr>
          <w:rFonts w:ascii="Arial" w:hAnsi="Arial" w:cs="Arial"/>
          <w:b/>
          <w:sz w:val="24"/>
          <w:szCs w:val="24"/>
        </w:rPr>
        <w:t xml:space="preserve"> </w:t>
      </w:r>
      <w:r w:rsidRPr="00A057B5">
        <w:rPr>
          <w:rFonts w:ascii="Arial" w:hAnsi="Arial" w:cs="Arial"/>
          <w:sz w:val="24"/>
          <w:szCs w:val="24"/>
        </w:rPr>
        <w:t>Mitarbeiterinnen/Mitarbeiter</w:t>
      </w:r>
      <w:r w:rsidRPr="00A057B5">
        <w:rPr>
          <w:rFonts w:ascii="Arial" w:hAnsi="Arial" w:cs="Arial"/>
          <w:b/>
          <w:sz w:val="24"/>
          <w:szCs w:val="24"/>
        </w:rPr>
        <w:t xml:space="preserve"> </w:t>
      </w:r>
      <w:r w:rsidRPr="00A057B5">
        <w:rPr>
          <w:rFonts w:ascii="Arial" w:hAnsi="Arial" w:cs="Arial"/>
          <w:sz w:val="24"/>
          <w:szCs w:val="24"/>
        </w:rPr>
        <w:t xml:space="preserve">von Pflegeeinrichtungen verfügen laut Umfrage nur über geringe plattdeutsche Sprachkenntnisse. Knapp die Hälfte versteht die </w:t>
      </w:r>
      <w:r w:rsidR="007451F6">
        <w:rPr>
          <w:rFonts w:ascii="Arial" w:hAnsi="Arial" w:cs="Arial"/>
          <w:sz w:val="24"/>
          <w:szCs w:val="24"/>
        </w:rPr>
        <w:t>platt-deutsche</w:t>
      </w:r>
      <w:r w:rsidRPr="00A057B5">
        <w:rPr>
          <w:rFonts w:ascii="Arial" w:hAnsi="Arial" w:cs="Arial"/>
          <w:sz w:val="24"/>
          <w:szCs w:val="24"/>
        </w:rPr>
        <w:t xml:space="preserve"> Sprache, aber nur 1/6  (4 von 24) der Mitarbeiter</w:t>
      </w:r>
      <w:r w:rsidR="001F137E">
        <w:rPr>
          <w:rFonts w:ascii="Arial" w:hAnsi="Arial" w:cs="Arial"/>
          <w:sz w:val="24"/>
          <w:szCs w:val="24"/>
        </w:rPr>
        <w:t>/-i</w:t>
      </w:r>
      <w:r w:rsidRPr="00A057B5">
        <w:rPr>
          <w:rFonts w:ascii="Arial" w:hAnsi="Arial" w:cs="Arial"/>
          <w:sz w:val="24"/>
          <w:szCs w:val="24"/>
        </w:rPr>
        <w:t>nnen  können noch plattdeutsch sprechen.</w:t>
      </w:r>
      <w:r w:rsidR="00A057B5" w:rsidRPr="00A057B5">
        <w:rPr>
          <w:rFonts w:ascii="Arial" w:hAnsi="Arial" w:cs="Arial"/>
          <w:sz w:val="24"/>
          <w:szCs w:val="24"/>
        </w:rPr>
        <w:t xml:space="preserve">                                   </w:t>
      </w:r>
    </w:p>
    <w:p w:rsidR="00A057B5" w:rsidRPr="00B41E60" w:rsidRDefault="00A057B5" w:rsidP="00B41E60">
      <w:pPr>
        <w:spacing w:after="0" w:line="240" w:lineRule="auto"/>
        <w:jc w:val="both"/>
        <w:rPr>
          <w:rFonts w:ascii="Arial" w:hAnsi="Arial" w:cs="Arial"/>
          <w:sz w:val="24"/>
          <w:szCs w:val="24"/>
        </w:rPr>
      </w:pPr>
    </w:p>
    <w:p w:rsidR="00A057B5" w:rsidRPr="00A057B5" w:rsidRDefault="00A057B5" w:rsidP="00A057B5">
      <w:pPr>
        <w:rPr>
          <w:rFonts w:ascii="Arial" w:hAnsi="Arial" w:cs="Arial"/>
          <w:sz w:val="24"/>
          <w:szCs w:val="24"/>
        </w:rPr>
      </w:pPr>
      <w:r w:rsidRPr="00A057B5">
        <w:rPr>
          <w:rFonts w:ascii="Arial" w:hAnsi="Arial" w:cs="Arial"/>
          <w:sz w:val="24"/>
          <w:szCs w:val="24"/>
        </w:rPr>
        <w:t>80 % der befragten Betriebe befürworten das schulische Bildungsangebot (Unterricht in Plattdeutsch</w:t>
      </w:r>
      <w:r w:rsidRPr="00B41E60">
        <w:rPr>
          <w:rFonts w:ascii="Arial" w:hAnsi="Arial" w:cs="Arial"/>
          <w:sz w:val="24"/>
          <w:szCs w:val="24"/>
        </w:rPr>
        <w:t>). In drei Fällen war keine Auswertung möglich.</w:t>
      </w:r>
      <w:r w:rsidRPr="00A057B5">
        <w:rPr>
          <w:rFonts w:ascii="Arial" w:hAnsi="Arial" w:cs="Arial"/>
          <w:sz w:val="24"/>
          <w:szCs w:val="24"/>
        </w:rPr>
        <w:t xml:space="preserve"> </w:t>
      </w:r>
    </w:p>
    <w:p w:rsidR="00A057B5" w:rsidRPr="00C73C22" w:rsidRDefault="00A057B5" w:rsidP="00A057B5">
      <w:pPr>
        <w:rPr>
          <w:rFonts w:ascii="Arial" w:hAnsi="Arial" w:cs="Arial"/>
          <w:sz w:val="24"/>
          <w:szCs w:val="24"/>
        </w:rPr>
      </w:pPr>
      <w:r w:rsidRPr="00C73C22">
        <w:rPr>
          <w:rFonts w:ascii="Arial" w:hAnsi="Arial" w:cs="Arial"/>
          <w:sz w:val="24"/>
          <w:szCs w:val="24"/>
        </w:rPr>
        <w:t>Die Altenpflegeschülerinnen</w:t>
      </w:r>
      <w:r w:rsidR="00C73C22">
        <w:rPr>
          <w:rFonts w:ascii="Arial" w:hAnsi="Arial" w:cs="Arial"/>
          <w:sz w:val="24"/>
          <w:szCs w:val="24"/>
        </w:rPr>
        <w:t>/Altenpflegeschüler</w:t>
      </w:r>
      <w:r w:rsidRPr="00C73C22">
        <w:rPr>
          <w:rFonts w:ascii="Arial" w:hAnsi="Arial" w:cs="Arial"/>
          <w:sz w:val="24"/>
          <w:szCs w:val="24"/>
        </w:rPr>
        <w:t xml:space="preserve"> haben bereits gute Erfahrungen mit den Inhalten der zukünftigen Bros</w:t>
      </w:r>
      <w:r w:rsidR="00C73C22">
        <w:rPr>
          <w:rFonts w:ascii="Arial" w:hAnsi="Arial" w:cs="Arial"/>
          <w:sz w:val="24"/>
          <w:szCs w:val="24"/>
        </w:rPr>
        <w:t>c</w:t>
      </w:r>
      <w:r w:rsidRPr="00C73C22">
        <w:rPr>
          <w:rFonts w:ascii="Arial" w:hAnsi="Arial" w:cs="Arial"/>
          <w:sz w:val="24"/>
          <w:szCs w:val="24"/>
        </w:rPr>
        <w:t>hüre gesa</w:t>
      </w:r>
      <w:r w:rsidR="00C73C22">
        <w:rPr>
          <w:rFonts w:ascii="Arial" w:hAnsi="Arial" w:cs="Arial"/>
          <w:sz w:val="24"/>
          <w:szCs w:val="24"/>
        </w:rPr>
        <w:t>m</w:t>
      </w:r>
      <w:r w:rsidRPr="00C73C22">
        <w:rPr>
          <w:rFonts w:ascii="Arial" w:hAnsi="Arial" w:cs="Arial"/>
          <w:sz w:val="24"/>
          <w:szCs w:val="24"/>
        </w:rPr>
        <w:t>melt.</w:t>
      </w:r>
    </w:p>
    <w:p w:rsidR="00233269" w:rsidRPr="00C73C22" w:rsidRDefault="00C73C22" w:rsidP="00233269">
      <w:pPr>
        <w:numPr>
          <w:ilvl w:val="0"/>
          <w:numId w:val="4"/>
        </w:numPr>
        <w:spacing w:before="120" w:after="0" w:line="240" w:lineRule="auto"/>
        <w:ind w:left="567" w:hanging="283"/>
        <w:rPr>
          <w:rFonts w:ascii="Arial" w:hAnsi="Arial" w:cs="Arial"/>
          <w:b/>
          <w:color w:val="0070C0"/>
          <w:sz w:val="24"/>
          <w:szCs w:val="24"/>
        </w:rPr>
      </w:pPr>
      <w:r w:rsidRPr="00C73C22">
        <w:rPr>
          <w:rFonts w:ascii="Arial" w:hAnsi="Arial" w:cs="Arial"/>
          <w:b/>
          <w:color w:val="0070C0"/>
          <w:sz w:val="24"/>
          <w:szCs w:val="24"/>
        </w:rPr>
        <w:t>Es gibt derzeit keine vergleichbare Übersetzungshilfe</w:t>
      </w:r>
      <w:r w:rsidR="00233269" w:rsidRPr="00C73C22">
        <w:rPr>
          <w:rFonts w:ascii="Arial" w:hAnsi="Arial" w:cs="Arial"/>
          <w:b/>
          <w:color w:val="0070C0"/>
          <w:sz w:val="24"/>
          <w:szCs w:val="24"/>
        </w:rPr>
        <w:t>.</w:t>
      </w:r>
    </w:p>
    <w:p w:rsidR="00040235" w:rsidRPr="00040235" w:rsidRDefault="00040235" w:rsidP="00233269">
      <w:pPr>
        <w:numPr>
          <w:ilvl w:val="0"/>
          <w:numId w:val="4"/>
        </w:numPr>
        <w:spacing w:before="120" w:after="0" w:line="240" w:lineRule="auto"/>
        <w:ind w:left="567" w:hanging="283"/>
        <w:rPr>
          <w:rFonts w:ascii="Arial" w:hAnsi="Arial" w:cs="Arial"/>
          <w:b/>
          <w:color w:val="0070C0"/>
          <w:sz w:val="24"/>
          <w:szCs w:val="24"/>
        </w:rPr>
      </w:pPr>
      <w:r w:rsidRPr="00040235">
        <w:rPr>
          <w:rFonts w:ascii="Arial" w:hAnsi="Arial" w:cs="Arial"/>
          <w:b/>
          <w:color w:val="00B050"/>
          <w:sz w:val="24"/>
          <w:szCs w:val="24"/>
        </w:rPr>
        <w:t xml:space="preserve">Ein </w:t>
      </w:r>
      <w:r w:rsidR="00C73C22" w:rsidRPr="00040235">
        <w:rPr>
          <w:rFonts w:ascii="Arial" w:hAnsi="Arial" w:cs="Arial"/>
          <w:b/>
          <w:color w:val="00B050"/>
          <w:sz w:val="24"/>
          <w:szCs w:val="24"/>
        </w:rPr>
        <w:t xml:space="preserve">Großteil der pflegebedürftigen Menschen </w:t>
      </w:r>
      <w:r w:rsidRPr="00040235">
        <w:rPr>
          <w:rFonts w:ascii="Arial" w:hAnsi="Arial" w:cs="Arial"/>
          <w:b/>
          <w:color w:val="00B050"/>
          <w:sz w:val="24"/>
          <w:szCs w:val="24"/>
        </w:rPr>
        <w:t>spräche</w:t>
      </w:r>
      <w:r w:rsidR="00C73C22" w:rsidRPr="00040235">
        <w:rPr>
          <w:rFonts w:ascii="Arial" w:hAnsi="Arial" w:cs="Arial"/>
          <w:b/>
          <w:color w:val="00B050"/>
          <w:sz w:val="24"/>
          <w:szCs w:val="24"/>
        </w:rPr>
        <w:t xml:space="preserve"> gerne Plattdeutsch bzw. ihre Muttersprache </w:t>
      </w:r>
    </w:p>
    <w:p w:rsidR="00C73C22" w:rsidRPr="00040235" w:rsidRDefault="00C73C22" w:rsidP="00233269">
      <w:pPr>
        <w:numPr>
          <w:ilvl w:val="0"/>
          <w:numId w:val="4"/>
        </w:numPr>
        <w:spacing w:before="120" w:after="0" w:line="240" w:lineRule="auto"/>
        <w:ind w:left="567" w:hanging="283"/>
        <w:rPr>
          <w:rFonts w:ascii="Arial" w:hAnsi="Arial" w:cs="Arial"/>
          <w:b/>
          <w:color w:val="0070C0"/>
          <w:sz w:val="24"/>
          <w:szCs w:val="24"/>
        </w:rPr>
      </w:pPr>
      <w:r w:rsidRPr="00040235">
        <w:rPr>
          <w:rFonts w:ascii="Arial" w:hAnsi="Arial" w:cs="Arial"/>
          <w:b/>
          <w:color w:val="0070C0"/>
          <w:sz w:val="24"/>
          <w:szCs w:val="24"/>
        </w:rPr>
        <w:t xml:space="preserve">Mitarbeiter/-innen der Pflegeeinrichtungen befürworten die plattdeutsche Kommunikation  </w:t>
      </w:r>
    </w:p>
    <w:p w:rsidR="00233269" w:rsidRPr="00C73C22" w:rsidRDefault="00C73C22" w:rsidP="00233269">
      <w:pPr>
        <w:numPr>
          <w:ilvl w:val="0"/>
          <w:numId w:val="4"/>
        </w:numPr>
        <w:spacing w:before="120" w:after="0" w:line="240" w:lineRule="auto"/>
        <w:ind w:left="567" w:hanging="283"/>
        <w:rPr>
          <w:rFonts w:ascii="Arial" w:hAnsi="Arial" w:cs="Arial"/>
          <w:color w:val="0033CC"/>
          <w:sz w:val="24"/>
          <w:szCs w:val="24"/>
        </w:rPr>
      </w:pPr>
      <w:r w:rsidRPr="00C73C22">
        <w:rPr>
          <w:rFonts w:ascii="Arial" w:hAnsi="Arial" w:cs="Arial"/>
          <w:b/>
          <w:color w:val="00B050"/>
          <w:sz w:val="24"/>
          <w:szCs w:val="24"/>
        </w:rPr>
        <w:t>Schüler/-innen finden eine Broschüre hilfreich</w:t>
      </w:r>
    </w:p>
    <w:p w:rsidR="00233269" w:rsidRPr="00F94FFC" w:rsidRDefault="00233269" w:rsidP="00233269">
      <w:pPr>
        <w:spacing w:before="240"/>
        <w:rPr>
          <w:rFonts w:ascii="Arial" w:hAnsi="Arial" w:cs="Arial"/>
          <w:b/>
          <w:sz w:val="24"/>
          <w:szCs w:val="24"/>
          <w:u w:val="single"/>
        </w:rPr>
      </w:pPr>
      <w:r w:rsidRPr="00F94FFC">
        <w:rPr>
          <w:rFonts w:ascii="Arial" w:hAnsi="Arial" w:cs="Arial"/>
          <w:b/>
          <w:sz w:val="24"/>
          <w:szCs w:val="24"/>
          <w:u w:val="single"/>
        </w:rPr>
        <w:t>Argumente für d</w:t>
      </w:r>
      <w:r w:rsidR="00C73C22">
        <w:rPr>
          <w:rFonts w:ascii="Arial" w:hAnsi="Arial" w:cs="Arial"/>
          <w:b/>
          <w:sz w:val="24"/>
          <w:szCs w:val="24"/>
          <w:u w:val="single"/>
        </w:rPr>
        <w:t>ie kostenlose Verteilung der Broschüre</w:t>
      </w:r>
    </w:p>
    <w:p w:rsidR="001F1492" w:rsidRDefault="00775565" w:rsidP="00B41E60">
      <w:pPr>
        <w:jc w:val="both"/>
        <w:rPr>
          <w:rFonts w:ascii="Arial" w:hAnsi="Arial" w:cs="Arial"/>
          <w:sz w:val="24"/>
          <w:szCs w:val="24"/>
        </w:rPr>
      </w:pPr>
      <w:r w:rsidRPr="00775565">
        <w:rPr>
          <w:rFonts w:ascii="Arial" w:hAnsi="Arial" w:cs="Arial"/>
          <w:sz w:val="24"/>
          <w:szCs w:val="24"/>
        </w:rPr>
        <w:t>In den letzten drei Jahren wurde aufgrund des Unterrichtes in Plattdeutsch eine  Sammlung von Alltagsdialogen, Alltagsfragen, medizinischen Fachausdrücken und Redewendungen entwickelt und in der Praxis (in ambulanten und stationären Einrichtungen der Pflege) mit Erfolg eingesetzt.</w:t>
      </w:r>
      <w:r w:rsidR="00C73C22">
        <w:rPr>
          <w:rFonts w:ascii="Arial" w:hAnsi="Arial" w:cs="Arial"/>
          <w:sz w:val="24"/>
          <w:szCs w:val="24"/>
        </w:rPr>
        <w:t xml:space="preserve"> Mit </w:t>
      </w:r>
      <w:r w:rsidR="00B41E60">
        <w:rPr>
          <w:rFonts w:ascii="Arial" w:hAnsi="Arial" w:cs="Arial"/>
          <w:sz w:val="24"/>
          <w:szCs w:val="24"/>
        </w:rPr>
        <w:t xml:space="preserve">Hilfe </w:t>
      </w:r>
      <w:r w:rsidR="00C73C22">
        <w:rPr>
          <w:rFonts w:ascii="Arial" w:hAnsi="Arial" w:cs="Arial"/>
          <w:sz w:val="24"/>
          <w:szCs w:val="24"/>
        </w:rPr>
        <w:t xml:space="preserve">der  Broschüre können auch Menschen, die nicht die plattdeutsche Sprache beherrschen, </w:t>
      </w:r>
      <w:r w:rsidR="00B41E60">
        <w:rPr>
          <w:rFonts w:ascii="Arial" w:hAnsi="Arial" w:cs="Arial"/>
          <w:sz w:val="24"/>
          <w:szCs w:val="24"/>
        </w:rPr>
        <w:t xml:space="preserve">Plattdeutsch im Arbeitsalltag einsetzen. </w:t>
      </w:r>
      <w:r w:rsidR="001F1492">
        <w:rPr>
          <w:rFonts w:ascii="Arial" w:hAnsi="Arial" w:cs="Arial"/>
          <w:sz w:val="24"/>
          <w:szCs w:val="24"/>
        </w:rPr>
        <w:t xml:space="preserve">Eingesetzte </w:t>
      </w:r>
      <w:r w:rsidR="00C73C22">
        <w:rPr>
          <w:rFonts w:ascii="Arial" w:hAnsi="Arial" w:cs="Arial"/>
          <w:sz w:val="24"/>
          <w:szCs w:val="24"/>
        </w:rPr>
        <w:t>Worte/Sätze aus der Broschüre</w:t>
      </w:r>
      <w:r w:rsidR="001F1492">
        <w:rPr>
          <w:rFonts w:ascii="Arial" w:hAnsi="Arial" w:cs="Arial"/>
          <w:sz w:val="24"/>
          <w:szCs w:val="24"/>
        </w:rPr>
        <w:t>,</w:t>
      </w:r>
      <w:r w:rsidR="00C73C22">
        <w:rPr>
          <w:rFonts w:ascii="Arial" w:hAnsi="Arial" w:cs="Arial"/>
          <w:sz w:val="24"/>
          <w:szCs w:val="24"/>
        </w:rPr>
        <w:t xml:space="preserve"> bieten eine erste „Plattdeutschbrücke“ zu den pflegebedürftigen Menschen</w:t>
      </w:r>
      <w:r w:rsidR="001F1492">
        <w:rPr>
          <w:rFonts w:ascii="Arial" w:hAnsi="Arial" w:cs="Arial"/>
          <w:sz w:val="24"/>
          <w:szCs w:val="24"/>
        </w:rPr>
        <w:t>, selbst dann, wenn die Worte nicht genau ausgesprochen wurden</w:t>
      </w:r>
      <w:r w:rsidR="00C73C22">
        <w:rPr>
          <w:rFonts w:ascii="Arial" w:hAnsi="Arial" w:cs="Arial"/>
          <w:sz w:val="24"/>
          <w:szCs w:val="24"/>
        </w:rPr>
        <w:t xml:space="preserve">. Hierzu </w:t>
      </w:r>
      <w:r w:rsidR="001F1492">
        <w:rPr>
          <w:rFonts w:ascii="Arial" w:hAnsi="Arial" w:cs="Arial"/>
          <w:sz w:val="24"/>
          <w:szCs w:val="24"/>
        </w:rPr>
        <w:t>wurden bereits diverse positive Erfahrungen gesammelt.</w:t>
      </w:r>
    </w:p>
    <w:p w:rsidR="00ED55EA" w:rsidRPr="00ED55EA" w:rsidRDefault="00B41E60" w:rsidP="00B41E6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D</w:t>
      </w:r>
      <w:r w:rsidR="00ED55EA" w:rsidRPr="00ED55EA">
        <w:rPr>
          <w:rFonts w:ascii="Arial" w:hAnsi="Arial" w:cs="Arial"/>
          <w:color w:val="000000"/>
          <w:sz w:val="24"/>
          <w:szCs w:val="24"/>
        </w:rPr>
        <w:t>er Artikel 13.2 c der Europäischen Sprachencharta unterstützt die Bedeutung und</w:t>
      </w:r>
      <w:r w:rsidR="00ED55EA">
        <w:rPr>
          <w:rFonts w:ascii="Arial" w:hAnsi="Arial" w:cs="Arial"/>
          <w:color w:val="000000"/>
          <w:sz w:val="24"/>
          <w:szCs w:val="24"/>
        </w:rPr>
        <w:t xml:space="preserve"> </w:t>
      </w:r>
      <w:r w:rsidR="00ED55EA" w:rsidRPr="00ED55EA">
        <w:rPr>
          <w:rFonts w:ascii="Arial" w:hAnsi="Arial" w:cs="Arial"/>
          <w:color w:val="000000"/>
          <w:sz w:val="24"/>
          <w:szCs w:val="24"/>
        </w:rPr>
        <w:t>Anwendung der Regional- und Minderheitensprachen im Pflegealltag</w:t>
      </w:r>
      <w:r>
        <w:rPr>
          <w:rFonts w:ascii="Arial" w:hAnsi="Arial" w:cs="Arial"/>
          <w:color w:val="000000"/>
          <w:sz w:val="24"/>
          <w:szCs w:val="24"/>
        </w:rPr>
        <w:t xml:space="preserve">. Auch </w:t>
      </w:r>
      <w:r w:rsidR="00ED55EA" w:rsidRPr="00ED55EA">
        <w:rPr>
          <w:rFonts w:ascii="Arial" w:hAnsi="Arial" w:cs="Arial"/>
          <w:color w:val="000000"/>
          <w:sz w:val="24"/>
          <w:szCs w:val="24"/>
        </w:rPr>
        <w:t>durchweg alle</w:t>
      </w:r>
      <w:r w:rsidR="00ED55EA">
        <w:rPr>
          <w:rFonts w:ascii="Arial" w:hAnsi="Arial" w:cs="Arial"/>
          <w:color w:val="000000"/>
          <w:sz w:val="24"/>
          <w:szCs w:val="24"/>
        </w:rPr>
        <w:t xml:space="preserve"> </w:t>
      </w:r>
      <w:r w:rsidR="00ED55EA" w:rsidRPr="00ED55EA">
        <w:rPr>
          <w:rFonts w:ascii="Arial" w:hAnsi="Arial" w:cs="Arial"/>
          <w:color w:val="000000"/>
          <w:sz w:val="24"/>
          <w:szCs w:val="24"/>
        </w:rPr>
        <w:t>Pflegeleitbilder, die heute von Pflegeeinrichtungen zur Beschreibung ihrer Ausrichtung und Kompetenz</w:t>
      </w:r>
      <w:r w:rsidR="00ED55EA">
        <w:rPr>
          <w:rFonts w:ascii="Arial" w:hAnsi="Arial" w:cs="Arial"/>
          <w:color w:val="000000"/>
          <w:sz w:val="24"/>
          <w:szCs w:val="24"/>
        </w:rPr>
        <w:t xml:space="preserve"> </w:t>
      </w:r>
      <w:r w:rsidR="00ED55EA" w:rsidRPr="00ED55EA">
        <w:rPr>
          <w:rFonts w:ascii="Arial" w:hAnsi="Arial" w:cs="Arial"/>
          <w:color w:val="000000"/>
          <w:sz w:val="24"/>
          <w:szCs w:val="24"/>
        </w:rPr>
        <w:t>vorgelegt werden, beinhalten die Forderung, die Muttersprache der zu pflegenden Personen für das</w:t>
      </w:r>
      <w:r w:rsidR="00ED55EA">
        <w:rPr>
          <w:rFonts w:ascii="Arial" w:hAnsi="Arial" w:cs="Arial"/>
          <w:color w:val="000000"/>
          <w:sz w:val="24"/>
          <w:szCs w:val="24"/>
        </w:rPr>
        <w:t xml:space="preserve"> </w:t>
      </w:r>
      <w:r w:rsidR="00ED55EA" w:rsidRPr="00ED55EA">
        <w:rPr>
          <w:rFonts w:ascii="Arial" w:hAnsi="Arial" w:cs="Arial"/>
          <w:color w:val="000000"/>
          <w:sz w:val="24"/>
          <w:szCs w:val="24"/>
        </w:rPr>
        <w:t>Kommunikationsgeschehen in den Blick zu nehmen.</w:t>
      </w:r>
      <w:r w:rsidR="001F137E">
        <w:rPr>
          <w:rFonts w:ascii="Arial" w:hAnsi="Arial" w:cs="Arial"/>
          <w:color w:val="000000"/>
          <w:sz w:val="24"/>
          <w:szCs w:val="24"/>
        </w:rPr>
        <w:tab/>
        <w:t xml:space="preserve">                                                                                                   </w:t>
      </w:r>
    </w:p>
    <w:p w:rsidR="001F137E" w:rsidRPr="001F137E" w:rsidRDefault="00040235" w:rsidP="001F137E">
      <w:pPr>
        <w:pStyle w:val="Listenabsatz"/>
        <w:numPr>
          <w:ilvl w:val="0"/>
          <w:numId w:val="20"/>
        </w:numPr>
        <w:spacing w:before="240"/>
        <w:rPr>
          <w:rFonts w:ascii="Arial" w:hAnsi="Arial" w:cs="Arial"/>
          <w:b/>
          <w:color w:val="0070C0"/>
          <w:sz w:val="24"/>
          <w:szCs w:val="24"/>
        </w:rPr>
      </w:pPr>
      <w:r w:rsidRPr="001F137E">
        <w:rPr>
          <w:rFonts w:ascii="Arial" w:hAnsi="Arial" w:cs="Arial"/>
          <w:b/>
          <w:color w:val="0070C0"/>
          <w:sz w:val="24"/>
          <w:szCs w:val="24"/>
        </w:rPr>
        <w:t>E</w:t>
      </w:r>
      <w:r w:rsidR="001F137E" w:rsidRPr="001F137E">
        <w:rPr>
          <w:rFonts w:ascii="Arial" w:hAnsi="Arial" w:cs="Arial"/>
          <w:b/>
          <w:color w:val="0070C0"/>
          <w:sz w:val="24"/>
          <w:szCs w:val="24"/>
        </w:rPr>
        <w:t>s ist eine</w:t>
      </w:r>
      <w:r w:rsidRPr="001F137E">
        <w:rPr>
          <w:rFonts w:ascii="Arial" w:hAnsi="Arial" w:cs="Arial"/>
          <w:b/>
          <w:color w:val="0070C0"/>
          <w:sz w:val="24"/>
          <w:szCs w:val="24"/>
        </w:rPr>
        <w:t xml:space="preserve"> Übersetzungshilfe für </w:t>
      </w:r>
      <w:r w:rsidR="001F137E" w:rsidRPr="001F137E">
        <w:rPr>
          <w:rFonts w:ascii="Arial" w:hAnsi="Arial" w:cs="Arial"/>
          <w:b/>
          <w:color w:val="0070C0"/>
          <w:sz w:val="24"/>
          <w:szCs w:val="24"/>
        </w:rPr>
        <w:t xml:space="preserve">Mitarbeiter/-innen in </w:t>
      </w:r>
      <w:proofErr w:type="spellStart"/>
      <w:r w:rsidRPr="001F137E">
        <w:rPr>
          <w:rFonts w:ascii="Arial" w:hAnsi="Arial" w:cs="Arial"/>
          <w:b/>
          <w:color w:val="0070C0"/>
          <w:sz w:val="24"/>
          <w:szCs w:val="24"/>
        </w:rPr>
        <w:t>Pflegeeinrich</w:t>
      </w:r>
      <w:r w:rsidR="001F137E">
        <w:rPr>
          <w:rFonts w:ascii="Arial" w:hAnsi="Arial" w:cs="Arial"/>
          <w:b/>
          <w:color w:val="0070C0"/>
          <w:sz w:val="24"/>
          <w:szCs w:val="24"/>
        </w:rPr>
        <w:t>-</w:t>
      </w:r>
      <w:r w:rsidRPr="001F137E">
        <w:rPr>
          <w:rFonts w:ascii="Arial" w:hAnsi="Arial" w:cs="Arial"/>
          <w:b/>
          <w:color w:val="0070C0"/>
          <w:sz w:val="24"/>
          <w:szCs w:val="24"/>
        </w:rPr>
        <w:t>tungen</w:t>
      </w:r>
      <w:proofErr w:type="spellEnd"/>
      <w:r w:rsidRPr="001F137E">
        <w:rPr>
          <w:rFonts w:ascii="Arial" w:hAnsi="Arial" w:cs="Arial"/>
          <w:b/>
          <w:color w:val="0070C0"/>
          <w:sz w:val="24"/>
          <w:szCs w:val="24"/>
        </w:rPr>
        <w:t>, Altenpflegeschulen</w:t>
      </w:r>
      <w:r w:rsidR="001F137E">
        <w:rPr>
          <w:rFonts w:ascii="Arial" w:hAnsi="Arial" w:cs="Arial"/>
          <w:b/>
          <w:color w:val="0070C0"/>
          <w:sz w:val="24"/>
          <w:szCs w:val="24"/>
        </w:rPr>
        <w:t xml:space="preserve">, </w:t>
      </w:r>
      <w:r w:rsidR="001F137E" w:rsidRPr="001F137E">
        <w:rPr>
          <w:rFonts w:ascii="Arial" w:hAnsi="Arial" w:cs="Arial"/>
          <w:b/>
          <w:color w:val="0070C0"/>
          <w:sz w:val="24"/>
          <w:szCs w:val="24"/>
        </w:rPr>
        <w:t>Krankenhäuser…</w:t>
      </w:r>
    </w:p>
    <w:p w:rsidR="00ED55EA" w:rsidRPr="001F137E" w:rsidRDefault="001F137E" w:rsidP="001F137E">
      <w:pPr>
        <w:pStyle w:val="Listenabsatz"/>
        <w:numPr>
          <w:ilvl w:val="0"/>
          <w:numId w:val="20"/>
        </w:numPr>
        <w:spacing w:before="240"/>
        <w:rPr>
          <w:rFonts w:ascii="Arial" w:hAnsi="Arial" w:cs="Arial"/>
          <w:b/>
          <w:sz w:val="24"/>
          <w:szCs w:val="24"/>
          <w:u w:val="single"/>
        </w:rPr>
      </w:pPr>
      <w:r>
        <w:rPr>
          <w:rFonts w:ascii="Arial" w:hAnsi="Arial" w:cs="Arial"/>
          <w:b/>
          <w:color w:val="0070C0"/>
          <w:sz w:val="24"/>
          <w:szCs w:val="24"/>
        </w:rPr>
        <w:t>Pflegebedürftige Menschen, bei denen die Muttersprache bzw. Erstsprache das Oldenburger Platt ist, sollen davon vorrangig „berührt werden“.</w:t>
      </w:r>
    </w:p>
    <w:tbl>
      <w:tblPr>
        <w:tblpPr w:leftFromText="141" w:rightFromText="141" w:vertAnchor="text" w:horzAnchor="margin" w:tblpY="4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ook w:val="04A0" w:firstRow="1" w:lastRow="0" w:firstColumn="1" w:lastColumn="0" w:noHBand="0" w:noVBand="1"/>
      </w:tblPr>
      <w:tblGrid>
        <w:gridCol w:w="9288"/>
      </w:tblGrid>
      <w:tr w:rsidR="00ED55EA" w:rsidRPr="00F94FFC" w:rsidTr="00A3342B">
        <w:trPr>
          <w:trHeight w:hRule="exact" w:val="1003"/>
        </w:trPr>
        <w:tc>
          <w:tcPr>
            <w:tcW w:w="9288" w:type="dxa"/>
            <w:shd w:val="clear" w:color="auto" w:fill="FF0000"/>
            <w:vAlign w:val="center"/>
          </w:tcPr>
          <w:p w:rsidR="00B41E60" w:rsidRDefault="00B41E60" w:rsidP="00B41E60">
            <w:pPr>
              <w:rPr>
                <w:rFonts w:ascii="Arial" w:hAnsi="Arial" w:cs="Arial"/>
                <w:sz w:val="24"/>
                <w:szCs w:val="24"/>
              </w:rPr>
            </w:pPr>
            <w:r>
              <w:rPr>
                <w:rFonts w:ascii="Arial" w:hAnsi="Arial" w:cs="Arial"/>
                <w:b/>
                <w:sz w:val="24"/>
                <w:szCs w:val="24"/>
              </w:rPr>
              <w:t>Resümee</w:t>
            </w:r>
            <w:r w:rsidR="00ED55EA" w:rsidRPr="00F94FFC">
              <w:rPr>
                <w:rFonts w:ascii="Arial" w:hAnsi="Arial" w:cs="Arial"/>
                <w:sz w:val="24"/>
                <w:szCs w:val="24"/>
              </w:rPr>
              <w:tab/>
            </w:r>
          </w:p>
          <w:p w:rsidR="00ED55EA" w:rsidRPr="00F94FFC" w:rsidRDefault="00ED55EA" w:rsidP="00A3342B">
            <w:pPr>
              <w:rPr>
                <w:rFonts w:ascii="Arial" w:hAnsi="Arial" w:cs="Arial"/>
                <w:sz w:val="24"/>
                <w:szCs w:val="24"/>
              </w:rPr>
            </w:pPr>
            <w:r>
              <w:rPr>
                <w:rFonts w:ascii="Arial" w:hAnsi="Arial" w:cs="Arial"/>
                <w:sz w:val="24"/>
                <w:szCs w:val="24"/>
              </w:rPr>
              <w:t>Die handliche Broschüre wird eine gute Unterstützung im Pflegealltag</w:t>
            </w:r>
            <w:r w:rsidR="00A3342B">
              <w:rPr>
                <w:rFonts w:ascii="Arial" w:hAnsi="Arial" w:cs="Arial"/>
                <w:sz w:val="24"/>
                <w:szCs w:val="24"/>
              </w:rPr>
              <w:t xml:space="preserve"> </w:t>
            </w:r>
            <w:r>
              <w:rPr>
                <w:rFonts w:ascii="Arial" w:hAnsi="Arial" w:cs="Arial"/>
                <w:sz w:val="24"/>
                <w:szCs w:val="24"/>
              </w:rPr>
              <w:t>sein.</w:t>
            </w:r>
          </w:p>
        </w:tc>
      </w:tr>
    </w:tbl>
    <w:p w:rsidR="00233269" w:rsidRPr="00F94FFC" w:rsidRDefault="00ED55EA" w:rsidP="00233269">
      <w:pPr>
        <w:spacing w:before="240"/>
        <w:rPr>
          <w:rFonts w:ascii="Arial" w:hAnsi="Arial" w:cs="Arial"/>
          <w:b/>
          <w:sz w:val="24"/>
          <w:szCs w:val="24"/>
          <w:u w:val="single"/>
        </w:rPr>
      </w:pPr>
      <w:r w:rsidRPr="00A3342B">
        <w:rPr>
          <w:rFonts w:ascii="Arial" w:hAnsi="Arial" w:cs="Arial"/>
          <w:sz w:val="24"/>
          <w:szCs w:val="24"/>
        </w:rPr>
        <w:lastRenderedPageBreak/>
        <w:t xml:space="preserve"> </w:t>
      </w:r>
      <w:r w:rsidR="00233269" w:rsidRPr="00F94FFC">
        <w:rPr>
          <w:rFonts w:ascii="Arial" w:hAnsi="Arial" w:cs="Arial"/>
          <w:b/>
          <w:sz w:val="24"/>
          <w:szCs w:val="24"/>
          <w:u w:val="single"/>
        </w:rPr>
        <w:t>Ziele</w:t>
      </w:r>
      <w:r w:rsidR="001F1492">
        <w:rPr>
          <w:rFonts w:ascii="Arial" w:hAnsi="Arial" w:cs="Arial"/>
          <w:b/>
          <w:sz w:val="24"/>
          <w:szCs w:val="24"/>
          <w:u w:val="single"/>
        </w:rPr>
        <w:t xml:space="preserve">, die für die </w:t>
      </w:r>
      <w:r w:rsidR="000A72A6">
        <w:rPr>
          <w:rFonts w:ascii="Arial" w:hAnsi="Arial" w:cs="Arial"/>
          <w:b/>
          <w:sz w:val="24"/>
          <w:szCs w:val="24"/>
          <w:u w:val="single"/>
        </w:rPr>
        <w:t xml:space="preserve">Ausgabe </w:t>
      </w:r>
      <w:r w:rsidR="001F1492">
        <w:rPr>
          <w:rFonts w:ascii="Arial" w:hAnsi="Arial" w:cs="Arial"/>
          <w:b/>
          <w:sz w:val="24"/>
          <w:szCs w:val="24"/>
          <w:u w:val="single"/>
        </w:rPr>
        <w:t>der Broschüre sprechen</w:t>
      </w:r>
    </w:p>
    <w:p w:rsidR="001F1492" w:rsidRPr="001F1492" w:rsidRDefault="001F1492" w:rsidP="00A3342B">
      <w:pPr>
        <w:spacing w:afterLines="30" w:after="72"/>
        <w:jc w:val="both"/>
        <w:rPr>
          <w:rFonts w:ascii="Arial" w:hAnsi="Arial" w:cs="Arial"/>
          <w:sz w:val="24"/>
          <w:szCs w:val="24"/>
        </w:rPr>
      </w:pPr>
      <w:r w:rsidRPr="001F1492">
        <w:rPr>
          <w:rFonts w:ascii="Arial" w:hAnsi="Arial" w:cs="Arial"/>
          <w:sz w:val="24"/>
          <w:szCs w:val="24"/>
        </w:rPr>
        <w:t>Aufgrund mehrjähriger positiver Erfahrungen mit dem Einsatz der alten platt</w:t>
      </w:r>
      <w:r w:rsidR="00A3342B">
        <w:rPr>
          <w:rFonts w:ascii="Arial" w:hAnsi="Arial" w:cs="Arial"/>
          <w:sz w:val="24"/>
          <w:szCs w:val="24"/>
        </w:rPr>
        <w:t>-</w:t>
      </w:r>
      <w:r w:rsidRPr="001F1492">
        <w:rPr>
          <w:rFonts w:ascii="Arial" w:hAnsi="Arial" w:cs="Arial"/>
          <w:sz w:val="24"/>
          <w:szCs w:val="24"/>
        </w:rPr>
        <w:t xml:space="preserve">deutschen Heimatsprache im Pflegealltag ist diese </w:t>
      </w:r>
      <w:r>
        <w:rPr>
          <w:rFonts w:ascii="Arial" w:hAnsi="Arial" w:cs="Arial"/>
          <w:sz w:val="24"/>
          <w:szCs w:val="24"/>
        </w:rPr>
        <w:t>Idee</w:t>
      </w:r>
      <w:r w:rsidRPr="001F1492">
        <w:rPr>
          <w:rFonts w:ascii="Arial" w:hAnsi="Arial" w:cs="Arial"/>
          <w:sz w:val="24"/>
          <w:szCs w:val="24"/>
        </w:rPr>
        <w:t xml:space="preserve"> entstanden. </w:t>
      </w:r>
    </w:p>
    <w:p w:rsidR="001F1492" w:rsidRPr="001F1492" w:rsidRDefault="001F1492" w:rsidP="00A3342B">
      <w:pPr>
        <w:spacing w:afterLines="30" w:after="72"/>
        <w:jc w:val="both"/>
        <w:rPr>
          <w:rFonts w:ascii="Arial" w:hAnsi="Arial" w:cs="Arial"/>
          <w:sz w:val="24"/>
          <w:szCs w:val="24"/>
        </w:rPr>
      </w:pPr>
      <w:r w:rsidRPr="001F1492">
        <w:rPr>
          <w:rFonts w:ascii="Arial" w:hAnsi="Arial" w:cs="Arial"/>
          <w:sz w:val="24"/>
          <w:szCs w:val="24"/>
        </w:rPr>
        <w:t>Wir sind der Meinung, Men</w:t>
      </w:r>
      <w:r w:rsidR="00A3342B">
        <w:rPr>
          <w:rFonts w:ascii="Arial" w:hAnsi="Arial" w:cs="Arial"/>
          <w:sz w:val="24"/>
          <w:szCs w:val="24"/>
        </w:rPr>
        <w:t>schen in besonderen Lebenslagen</w:t>
      </w:r>
      <w:r w:rsidRPr="001F1492">
        <w:rPr>
          <w:rFonts w:ascii="Arial" w:hAnsi="Arial" w:cs="Arial"/>
          <w:sz w:val="24"/>
          <w:szCs w:val="24"/>
        </w:rPr>
        <w:t xml:space="preserve"> mit gesundheitlichen und/oder psychischen Beeinträchtigungen sollten die Möglichkeit  bekommen, in ihrer vertrauten Sprache zu sprechen. Die Erstsprache der zu Pflegenden ist ein Türöffner, eine Brücke und </w:t>
      </w:r>
      <w:r w:rsidR="00A3342B">
        <w:rPr>
          <w:rFonts w:ascii="Arial" w:hAnsi="Arial" w:cs="Arial"/>
          <w:sz w:val="24"/>
          <w:szCs w:val="24"/>
        </w:rPr>
        <w:t xml:space="preserve">sie </w:t>
      </w:r>
      <w:r w:rsidRPr="001F1492">
        <w:rPr>
          <w:rFonts w:ascii="Arial" w:hAnsi="Arial" w:cs="Arial"/>
          <w:sz w:val="24"/>
          <w:szCs w:val="24"/>
        </w:rPr>
        <w:t xml:space="preserve">vereinfacht oftmals </w:t>
      </w:r>
      <w:r w:rsidR="00A3342B">
        <w:rPr>
          <w:rFonts w:ascii="Arial" w:hAnsi="Arial" w:cs="Arial"/>
          <w:sz w:val="24"/>
          <w:szCs w:val="24"/>
        </w:rPr>
        <w:t xml:space="preserve">die </w:t>
      </w:r>
      <w:r w:rsidRPr="001F1492">
        <w:rPr>
          <w:rFonts w:ascii="Arial" w:hAnsi="Arial" w:cs="Arial"/>
          <w:sz w:val="24"/>
          <w:szCs w:val="24"/>
        </w:rPr>
        <w:t>notwendigen Handlungen in der Pflege.</w:t>
      </w:r>
      <w:r>
        <w:rPr>
          <w:rFonts w:ascii="Arial" w:hAnsi="Arial" w:cs="Arial"/>
          <w:sz w:val="24"/>
          <w:szCs w:val="24"/>
        </w:rPr>
        <w:t xml:space="preserve"> </w:t>
      </w:r>
      <w:r w:rsidRPr="001F1492">
        <w:rPr>
          <w:rFonts w:ascii="Arial" w:hAnsi="Arial" w:cs="Arial"/>
          <w:sz w:val="24"/>
          <w:szCs w:val="24"/>
        </w:rPr>
        <w:t>Sie ermöglicht intensivere Kommunikationen und erleichtert die Beziehungsarbeit, um</w:t>
      </w:r>
      <w:r w:rsidR="00A3342B">
        <w:rPr>
          <w:rFonts w:ascii="Arial" w:hAnsi="Arial" w:cs="Arial"/>
          <w:sz w:val="24"/>
          <w:szCs w:val="24"/>
        </w:rPr>
        <w:t xml:space="preserve"> nur </w:t>
      </w:r>
      <w:r w:rsidRPr="001F1492">
        <w:rPr>
          <w:rFonts w:ascii="Arial" w:hAnsi="Arial" w:cs="Arial"/>
          <w:sz w:val="24"/>
          <w:szCs w:val="24"/>
        </w:rPr>
        <w:t xml:space="preserve">einige Vorteile zu nennen. </w:t>
      </w:r>
      <w:r>
        <w:rPr>
          <w:rFonts w:ascii="Arial" w:hAnsi="Arial" w:cs="Arial"/>
          <w:sz w:val="24"/>
          <w:szCs w:val="24"/>
        </w:rPr>
        <w:t>Erkenntnisse</w:t>
      </w:r>
      <w:r w:rsidRPr="001F1492">
        <w:rPr>
          <w:rFonts w:ascii="Arial" w:hAnsi="Arial" w:cs="Arial"/>
          <w:sz w:val="24"/>
          <w:szCs w:val="24"/>
        </w:rPr>
        <w:t xml:space="preserve">, die neben </w:t>
      </w:r>
      <w:r w:rsidR="00A3342B">
        <w:rPr>
          <w:rFonts w:ascii="Arial" w:hAnsi="Arial" w:cs="Arial"/>
          <w:sz w:val="24"/>
          <w:szCs w:val="24"/>
        </w:rPr>
        <w:t xml:space="preserve">der Nutzung in </w:t>
      </w:r>
      <w:r w:rsidRPr="001F1492">
        <w:rPr>
          <w:rFonts w:ascii="Arial" w:hAnsi="Arial" w:cs="Arial"/>
          <w:sz w:val="24"/>
          <w:szCs w:val="24"/>
        </w:rPr>
        <w:t>den Einrichtungen im Pflegebereich auch zunehmend Einzug in Krankenhäusern finden.</w:t>
      </w:r>
    </w:p>
    <w:p w:rsidR="00ED55EA" w:rsidRPr="00DB4FE3" w:rsidRDefault="00E758A3" w:rsidP="00ED55EA">
      <w:pPr>
        <w:spacing w:before="100" w:beforeAutospacing="1" w:after="100" w:afterAutospacing="1" w:line="240" w:lineRule="auto"/>
        <w:rPr>
          <w:rFonts w:ascii="Arial" w:hAnsi="Arial" w:cs="Arial"/>
          <w:color w:val="984806" w:themeColor="accent6" w:themeShade="80"/>
          <w:sz w:val="24"/>
          <w:szCs w:val="24"/>
          <w:u w:val="single"/>
        </w:rPr>
      </w:pPr>
      <w:r w:rsidRPr="00DB4FE3">
        <w:rPr>
          <w:rFonts w:ascii="Arial" w:eastAsia="Times New Roman" w:hAnsi="Arial" w:cs="Arial"/>
          <w:color w:val="984806" w:themeColor="accent6" w:themeShade="80"/>
          <w:sz w:val="24"/>
          <w:szCs w:val="24"/>
          <w:u w:val="single"/>
          <w:lang w:eastAsia="de-DE"/>
        </w:rPr>
        <w:t xml:space="preserve">Beteiligte </w:t>
      </w:r>
      <w:r w:rsidRPr="00DB4FE3">
        <w:rPr>
          <w:rFonts w:ascii="Arial" w:hAnsi="Arial" w:cs="Arial"/>
          <w:color w:val="984806" w:themeColor="accent6" w:themeShade="80"/>
          <w:sz w:val="24"/>
          <w:szCs w:val="24"/>
          <w:u w:val="single"/>
        </w:rPr>
        <w:t>(Pflegekräfte, Betreuungskräfte, Angehörige, Ärzte u.a. Personenkreise) können</w:t>
      </w:r>
      <w:r w:rsidR="00ED55EA" w:rsidRPr="00DB4FE3">
        <w:rPr>
          <w:rFonts w:ascii="Arial" w:hAnsi="Arial" w:cs="Arial"/>
          <w:color w:val="984806" w:themeColor="accent6" w:themeShade="80"/>
          <w:sz w:val="24"/>
          <w:szCs w:val="24"/>
          <w:u w:val="single"/>
        </w:rPr>
        <w:t xml:space="preserve"> mit </w:t>
      </w:r>
      <w:r w:rsidR="00E627EE" w:rsidRPr="00DB4FE3">
        <w:rPr>
          <w:rFonts w:ascii="Arial" w:hAnsi="Arial" w:cs="Arial"/>
          <w:color w:val="984806" w:themeColor="accent6" w:themeShade="80"/>
          <w:sz w:val="24"/>
          <w:szCs w:val="24"/>
          <w:u w:val="single"/>
        </w:rPr>
        <w:t xml:space="preserve">Hilfe der </w:t>
      </w:r>
      <w:r w:rsidR="00ED55EA" w:rsidRPr="00DB4FE3">
        <w:rPr>
          <w:rFonts w:ascii="Arial" w:hAnsi="Arial" w:cs="Arial"/>
          <w:color w:val="984806" w:themeColor="accent6" w:themeShade="80"/>
          <w:sz w:val="24"/>
          <w:szCs w:val="24"/>
          <w:u w:val="single"/>
        </w:rPr>
        <w:t>Broschüre</w:t>
      </w:r>
      <w:r w:rsidR="00E627EE" w:rsidRPr="00DB4FE3">
        <w:rPr>
          <w:rFonts w:ascii="Arial" w:hAnsi="Arial" w:cs="Arial"/>
          <w:color w:val="984806" w:themeColor="accent6" w:themeShade="80"/>
          <w:sz w:val="24"/>
          <w:szCs w:val="24"/>
          <w:u w:val="single"/>
        </w:rPr>
        <w:t xml:space="preserve">… </w:t>
      </w:r>
    </w:p>
    <w:p w:rsidR="00E627EE" w:rsidRDefault="00E627EE" w:rsidP="00E627EE">
      <w:pPr>
        <w:pStyle w:val="Listenabsatz"/>
        <w:numPr>
          <w:ilvl w:val="0"/>
          <w:numId w:val="11"/>
        </w:numPr>
        <w:spacing w:before="100" w:beforeAutospacing="1" w:after="100" w:afterAutospacing="1" w:line="240" w:lineRule="auto"/>
        <w:rPr>
          <w:rFonts w:ascii="Arial" w:hAnsi="Arial" w:cs="Arial"/>
          <w:color w:val="0070C0"/>
          <w:sz w:val="24"/>
          <w:szCs w:val="24"/>
        </w:rPr>
      </w:pPr>
      <w:r w:rsidRPr="00ED55EA">
        <w:rPr>
          <w:rFonts w:ascii="Arial" w:hAnsi="Arial" w:cs="Arial"/>
          <w:color w:val="0070C0"/>
          <w:sz w:val="24"/>
          <w:szCs w:val="24"/>
        </w:rPr>
        <w:t>ihre Sprachkompetenz erweitern</w:t>
      </w:r>
    </w:p>
    <w:p w:rsidR="00DB4FE3" w:rsidRPr="00DB4FE3" w:rsidRDefault="00DB4FE3" w:rsidP="00E627EE">
      <w:pPr>
        <w:pStyle w:val="Listenabsatz"/>
        <w:numPr>
          <w:ilvl w:val="0"/>
          <w:numId w:val="11"/>
        </w:numPr>
        <w:spacing w:before="100" w:beforeAutospacing="1" w:after="100" w:afterAutospacing="1" w:line="240" w:lineRule="auto"/>
        <w:rPr>
          <w:rFonts w:ascii="Arial" w:hAnsi="Arial" w:cs="Arial"/>
          <w:color w:val="00B050"/>
          <w:sz w:val="24"/>
          <w:szCs w:val="24"/>
        </w:rPr>
      </w:pPr>
      <w:r w:rsidRPr="00DB4FE3">
        <w:rPr>
          <w:rFonts w:ascii="Arial" w:hAnsi="Arial" w:cs="Arial"/>
          <w:color w:val="00B050"/>
          <w:sz w:val="24"/>
          <w:szCs w:val="24"/>
        </w:rPr>
        <w:t>ggf. eher motiviert sein, die Sprache zu sprechen</w:t>
      </w:r>
    </w:p>
    <w:p w:rsidR="00DB4FE3" w:rsidRDefault="00DB4FE3" w:rsidP="00E627EE">
      <w:pPr>
        <w:pStyle w:val="Listenabsatz"/>
        <w:numPr>
          <w:ilvl w:val="0"/>
          <w:numId w:val="11"/>
        </w:numPr>
        <w:spacing w:before="100" w:beforeAutospacing="1" w:after="100" w:afterAutospacing="1" w:line="240" w:lineRule="auto"/>
        <w:rPr>
          <w:rFonts w:ascii="Arial" w:hAnsi="Arial" w:cs="Arial"/>
          <w:color w:val="0070C0"/>
          <w:sz w:val="24"/>
          <w:szCs w:val="24"/>
        </w:rPr>
      </w:pPr>
      <w:r>
        <w:rPr>
          <w:rFonts w:ascii="Arial" w:hAnsi="Arial" w:cs="Arial"/>
          <w:color w:val="0070C0"/>
          <w:sz w:val="24"/>
          <w:szCs w:val="24"/>
        </w:rPr>
        <w:t xml:space="preserve">ggf. bei sprachlicher Unsicherheit schnell nachschlagen </w:t>
      </w:r>
    </w:p>
    <w:p w:rsidR="000548E6" w:rsidRPr="000548E6" w:rsidRDefault="000548E6" w:rsidP="000548E6">
      <w:pPr>
        <w:numPr>
          <w:ilvl w:val="0"/>
          <w:numId w:val="11"/>
        </w:numPr>
        <w:spacing w:after="0" w:line="240" w:lineRule="auto"/>
        <w:jc w:val="both"/>
        <w:rPr>
          <w:rFonts w:ascii="Arial" w:hAnsi="Arial" w:cs="Arial"/>
          <w:color w:val="00B050"/>
          <w:sz w:val="24"/>
          <w:szCs w:val="24"/>
        </w:rPr>
      </w:pPr>
      <w:r w:rsidRPr="000548E6">
        <w:rPr>
          <w:rFonts w:ascii="Arial" w:hAnsi="Arial" w:cs="Arial"/>
          <w:color w:val="00B050"/>
          <w:sz w:val="24"/>
          <w:szCs w:val="24"/>
        </w:rPr>
        <w:t>den Wert der alten Sprache erkennen</w:t>
      </w:r>
    </w:p>
    <w:p w:rsidR="00DB4FE3" w:rsidRPr="00DB4FE3" w:rsidRDefault="00DB4FE3" w:rsidP="00DB4FE3">
      <w:pPr>
        <w:spacing w:before="100" w:beforeAutospacing="1" w:after="100" w:afterAutospacing="1" w:line="240" w:lineRule="auto"/>
        <w:rPr>
          <w:rFonts w:ascii="Arial" w:hAnsi="Arial" w:cs="Arial"/>
          <w:color w:val="984806" w:themeColor="accent6" w:themeShade="80"/>
          <w:sz w:val="24"/>
          <w:szCs w:val="24"/>
          <w:u w:val="single"/>
        </w:rPr>
      </w:pPr>
      <w:r w:rsidRPr="00DB4FE3">
        <w:rPr>
          <w:rFonts w:ascii="Arial" w:eastAsia="Times New Roman" w:hAnsi="Arial" w:cs="Arial"/>
          <w:color w:val="984806" w:themeColor="accent6" w:themeShade="80"/>
          <w:sz w:val="24"/>
          <w:szCs w:val="24"/>
          <w:u w:val="single"/>
          <w:lang w:eastAsia="de-DE"/>
        </w:rPr>
        <w:t xml:space="preserve">Grundsätzlich können Beteiligte </w:t>
      </w:r>
      <w:r w:rsidRPr="00DB4FE3">
        <w:rPr>
          <w:rFonts w:ascii="Arial" w:hAnsi="Arial" w:cs="Arial"/>
          <w:color w:val="984806" w:themeColor="accent6" w:themeShade="80"/>
          <w:sz w:val="24"/>
          <w:szCs w:val="24"/>
          <w:u w:val="single"/>
        </w:rPr>
        <w:t>(Pflegekräfte, Betreuungskräfte, Angehörige, Ärzte u.a. Personenkreise) mit Hilfe der Broschüre bzw. mit dem Einsatz der plattdeutschen Sprache</w:t>
      </w:r>
      <w:r>
        <w:rPr>
          <w:rFonts w:ascii="Arial" w:hAnsi="Arial" w:cs="Arial"/>
          <w:color w:val="984806" w:themeColor="accent6" w:themeShade="80"/>
          <w:sz w:val="24"/>
          <w:szCs w:val="24"/>
          <w:u w:val="single"/>
        </w:rPr>
        <w:t>…</w:t>
      </w:r>
    </w:p>
    <w:p w:rsidR="00E627EE" w:rsidRPr="00DB4FE3" w:rsidRDefault="00E627EE" w:rsidP="00DB4FE3">
      <w:pPr>
        <w:pStyle w:val="Listenabsatz"/>
        <w:numPr>
          <w:ilvl w:val="0"/>
          <w:numId w:val="15"/>
        </w:numPr>
        <w:spacing w:before="100" w:beforeAutospacing="1" w:after="100" w:afterAutospacing="1" w:line="240" w:lineRule="auto"/>
        <w:rPr>
          <w:rFonts w:ascii="Arial" w:eastAsia="Times New Roman" w:hAnsi="Arial" w:cs="Arial"/>
          <w:color w:val="00B050"/>
          <w:sz w:val="24"/>
          <w:szCs w:val="24"/>
          <w:lang w:eastAsia="de-DE"/>
        </w:rPr>
      </w:pPr>
      <w:r w:rsidRPr="00DB4FE3">
        <w:rPr>
          <w:rFonts w:ascii="Arial" w:hAnsi="Arial" w:cs="Arial"/>
          <w:color w:val="00B050"/>
          <w:sz w:val="24"/>
          <w:szCs w:val="24"/>
        </w:rPr>
        <w:t>eine intensivere Beziehung zu den Pflegebedürftigen aufbauen</w:t>
      </w:r>
    </w:p>
    <w:p w:rsidR="000A72A6" w:rsidRPr="000A72A6" w:rsidRDefault="00E627EE"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Pr>
          <w:rFonts w:ascii="Arial" w:eastAsia="Times New Roman" w:hAnsi="Arial" w:cs="Arial"/>
          <w:color w:val="4141FF"/>
          <w:sz w:val="24"/>
          <w:szCs w:val="24"/>
          <w:lang w:eastAsia="de-DE"/>
        </w:rPr>
        <w:t>a</w:t>
      </w:r>
      <w:r w:rsidR="000A72A6" w:rsidRPr="000A72A6">
        <w:rPr>
          <w:rFonts w:ascii="Arial" w:eastAsia="Times New Roman" w:hAnsi="Arial" w:cs="Arial"/>
          <w:color w:val="4141FF"/>
          <w:sz w:val="24"/>
          <w:szCs w:val="24"/>
          <w:lang w:eastAsia="de-DE"/>
        </w:rPr>
        <w:t>uf beiden Seiten emotionale Entlastung schaffen</w:t>
      </w:r>
      <w:r w:rsidR="000A72A6" w:rsidRPr="000A72A6">
        <w:rPr>
          <w:rFonts w:ascii="Times New Roman" w:eastAsia="Times New Roman" w:hAnsi="Times New Roman" w:cs="Times New Roman"/>
          <w:sz w:val="24"/>
          <w:szCs w:val="24"/>
          <w:lang w:eastAsia="de-DE"/>
        </w:rPr>
        <w:t xml:space="preserve"> </w:t>
      </w:r>
    </w:p>
    <w:p w:rsidR="000A72A6" w:rsidRPr="000A72A6" w:rsidRDefault="000A72A6"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0A72A6">
        <w:rPr>
          <w:rFonts w:ascii="Arial" w:eastAsia="Times New Roman" w:hAnsi="Arial" w:cs="Arial"/>
          <w:color w:val="00B050"/>
          <w:sz w:val="24"/>
          <w:szCs w:val="24"/>
          <w:lang w:eastAsia="de-DE"/>
        </w:rPr>
        <w:t xml:space="preserve">Aufmerksamkeit bündeln          </w:t>
      </w:r>
    </w:p>
    <w:p w:rsidR="000A72A6" w:rsidRPr="000A72A6" w:rsidRDefault="00293F5C"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Pr>
          <w:rFonts w:ascii="Arial" w:eastAsia="Times New Roman" w:hAnsi="Arial" w:cs="Arial"/>
          <w:color w:val="4141FF"/>
          <w:sz w:val="24"/>
          <w:szCs w:val="24"/>
          <w:lang w:eastAsia="de-DE"/>
        </w:rPr>
        <w:t>i</w:t>
      </w:r>
      <w:r w:rsidR="000A72A6" w:rsidRPr="000A72A6">
        <w:rPr>
          <w:rFonts w:ascii="Arial" w:eastAsia="Times New Roman" w:hAnsi="Arial" w:cs="Arial"/>
          <w:color w:val="4141FF"/>
          <w:sz w:val="24"/>
          <w:szCs w:val="24"/>
          <w:lang w:eastAsia="de-DE"/>
        </w:rPr>
        <w:t>nnere Unruhe und Anspannung</w:t>
      </w:r>
      <w:r w:rsidR="00E627EE">
        <w:rPr>
          <w:rFonts w:ascii="Arial" w:eastAsia="Times New Roman" w:hAnsi="Arial" w:cs="Arial"/>
          <w:color w:val="4141FF"/>
          <w:sz w:val="24"/>
          <w:szCs w:val="24"/>
          <w:lang w:eastAsia="de-DE"/>
        </w:rPr>
        <w:t xml:space="preserve"> bei den zu Pflegenden </w:t>
      </w:r>
      <w:r w:rsidR="000A72A6" w:rsidRPr="000A72A6">
        <w:rPr>
          <w:rFonts w:ascii="Arial" w:eastAsia="Times New Roman" w:hAnsi="Arial" w:cs="Arial"/>
          <w:color w:val="4141FF"/>
          <w:sz w:val="24"/>
          <w:szCs w:val="24"/>
          <w:lang w:eastAsia="de-DE"/>
        </w:rPr>
        <w:t>herabsetzen</w:t>
      </w:r>
      <w:r w:rsidR="000A72A6" w:rsidRPr="000A72A6">
        <w:rPr>
          <w:rFonts w:ascii="Times New Roman" w:eastAsia="Times New Roman" w:hAnsi="Times New Roman" w:cs="Times New Roman"/>
          <w:sz w:val="24"/>
          <w:szCs w:val="24"/>
          <w:lang w:eastAsia="de-DE"/>
        </w:rPr>
        <w:t xml:space="preserve"> </w:t>
      </w:r>
    </w:p>
    <w:p w:rsidR="000A72A6" w:rsidRPr="000A72A6" w:rsidRDefault="00E627EE"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color w:val="00B050"/>
          <w:sz w:val="24"/>
          <w:szCs w:val="24"/>
          <w:lang w:eastAsia="de-DE"/>
        </w:rPr>
      </w:pPr>
      <w:r>
        <w:rPr>
          <w:rFonts w:ascii="Arial" w:eastAsia="Times New Roman" w:hAnsi="Arial" w:cs="Arial"/>
          <w:color w:val="00B050"/>
          <w:sz w:val="24"/>
          <w:szCs w:val="24"/>
          <w:lang w:eastAsia="de-DE"/>
        </w:rPr>
        <w:t>v</w:t>
      </w:r>
      <w:r w:rsidR="000A72A6" w:rsidRPr="000A72A6">
        <w:rPr>
          <w:rFonts w:ascii="Arial" w:eastAsia="Times New Roman" w:hAnsi="Arial" w:cs="Arial"/>
          <w:color w:val="00B050"/>
          <w:sz w:val="24"/>
          <w:szCs w:val="24"/>
          <w:lang w:eastAsia="de-DE"/>
        </w:rPr>
        <w:t>on der Konfrontation mit Defiziten zu einer verstehenden und akzeptierenden Haltung in der Begegnung führen</w:t>
      </w:r>
      <w:r w:rsidR="000A72A6" w:rsidRPr="000A72A6">
        <w:rPr>
          <w:rFonts w:ascii="Times New Roman" w:eastAsia="Times New Roman" w:hAnsi="Times New Roman" w:cs="Times New Roman"/>
          <w:color w:val="00B050"/>
          <w:sz w:val="24"/>
          <w:szCs w:val="24"/>
          <w:lang w:eastAsia="de-DE"/>
        </w:rPr>
        <w:t xml:space="preserve"> </w:t>
      </w:r>
    </w:p>
    <w:p w:rsidR="000A72A6" w:rsidRPr="000A72A6" w:rsidRDefault="00E627EE"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Pr>
          <w:rFonts w:ascii="Arial" w:eastAsia="Times New Roman" w:hAnsi="Arial" w:cs="Arial"/>
          <w:color w:val="4141FF"/>
          <w:sz w:val="24"/>
          <w:szCs w:val="24"/>
          <w:lang w:eastAsia="de-DE"/>
        </w:rPr>
        <w:t>d</w:t>
      </w:r>
      <w:r w:rsidR="000A72A6" w:rsidRPr="000A72A6">
        <w:rPr>
          <w:rFonts w:ascii="Arial" w:eastAsia="Times New Roman" w:hAnsi="Arial" w:cs="Arial"/>
          <w:color w:val="4141FF"/>
          <w:sz w:val="24"/>
          <w:szCs w:val="24"/>
          <w:lang w:eastAsia="de-DE"/>
        </w:rPr>
        <w:t xml:space="preserve">en </w:t>
      </w:r>
      <w:r>
        <w:rPr>
          <w:rFonts w:ascii="Arial" w:eastAsia="Times New Roman" w:hAnsi="Arial" w:cs="Arial"/>
          <w:color w:val="4141FF"/>
          <w:sz w:val="24"/>
          <w:szCs w:val="24"/>
          <w:lang w:eastAsia="de-DE"/>
        </w:rPr>
        <w:t>Pflegbedürftigen</w:t>
      </w:r>
      <w:r w:rsidR="000A72A6" w:rsidRPr="000A72A6">
        <w:rPr>
          <w:rFonts w:ascii="Arial" w:eastAsia="Times New Roman" w:hAnsi="Arial" w:cs="Arial"/>
          <w:color w:val="4141FF"/>
          <w:sz w:val="24"/>
          <w:szCs w:val="24"/>
          <w:lang w:eastAsia="de-DE"/>
        </w:rPr>
        <w:t xml:space="preserve"> helfen, Krisen und Trauer besser zu bewältigen und Trost zu finden</w:t>
      </w:r>
      <w:r w:rsidR="000A72A6" w:rsidRPr="000A72A6">
        <w:rPr>
          <w:rFonts w:ascii="Times New Roman" w:eastAsia="Times New Roman" w:hAnsi="Times New Roman" w:cs="Times New Roman"/>
          <w:sz w:val="24"/>
          <w:szCs w:val="24"/>
          <w:lang w:eastAsia="de-DE"/>
        </w:rPr>
        <w:t xml:space="preserve"> </w:t>
      </w:r>
    </w:p>
    <w:p w:rsidR="000A72A6" w:rsidRPr="000A72A6" w:rsidRDefault="00E627EE"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color w:val="00B050"/>
          <w:sz w:val="24"/>
          <w:szCs w:val="24"/>
          <w:lang w:eastAsia="de-DE"/>
        </w:rPr>
      </w:pPr>
      <w:r>
        <w:rPr>
          <w:rFonts w:ascii="Arial" w:eastAsia="Times New Roman" w:hAnsi="Arial" w:cs="Arial"/>
          <w:color w:val="00B050"/>
          <w:sz w:val="24"/>
          <w:szCs w:val="24"/>
          <w:lang w:eastAsia="de-DE"/>
        </w:rPr>
        <w:t>di</w:t>
      </w:r>
      <w:r w:rsidR="000A72A6" w:rsidRPr="000A72A6">
        <w:rPr>
          <w:rFonts w:ascii="Arial" w:eastAsia="Times New Roman" w:hAnsi="Arial" w:cs="Arial"/>
          <w:color w:val="00B050"/>
          <w:sz w:val="24"/>
          <w:szCs w:val="24"/>
          <w:lang w:eastAsia="de-DE"/>
        </w:rPr>
        <w:t>e Erinnerung aktivieren und so trotz nachlassender Geisteskräfte zum Erhalt von Identität beitragen</w:t>
      </w:r>
      <w:r w:rsidR="000A72A6" w:rsidRPr="000A72A6">
        <w:rPr>
          <w:rFonts w:ascii="Times New Roman" w:eastAsia="Times New Roman" w:hAnsi="Times New Roman" w:cs="Times New Roman"/>
          <w:color w:val="00B050"/>
          <w:sz w:val="24"/>
          <w:szCs w:val="24"/>
          <w:lang w:eastAsia="de-DE"/>
        </w:rPr>
        <w:t xml:space="preserve"> </w:t>
      </w:r>
    </w:p>
    <w:p w:rsidR="000A72A6" w:rsidRPr="000A72A6" w:rsidRDefault="000A72A6"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0A72A6">
        <w:rPr>
          <w:rFonts w:ascii="Arial" w:eastAsia="Times New Roman" w:hAnsi="Arial" w:cs="Arial"/>
          <w:color w:val="4141FF"/>
          <w:sz w:val="24"/>
          <w:szCs w:val="24"/>
          <w:lang w:eastAsia="de-DE"/>
        </w:rPr>
        <w:t xml:space="preserve">Ereignisse und Erlebnisse aus der Vergangenheit in Erinnerung rufen, die sich als Anknüpfungspunkte für </w:t>
      </w:r>
      <w:proofErr w:type="spellStart"/>
      <w:r w:rsidRPr="000A72A6">
        <w:rPr>
          <w:rFonts w:ascii="Arial" w:eastAsia="Times New Roman" w:hAnsi="Arial" w:cs="Arial"/>
          <w:color w:val="4141FF"/>
          <w:sz w:val="24"/>
          <w:szCs w:val="24"/>
          <w:lang w:eastAsia="de-DE"/>
        </w:rPr>
        <w:t>Biografiearbeit</w:t>
      </w:r>
      <w:proofErr w:type="spellEnd"/>
      <w:r w:rsidRPr="000A72A6">
        <w:rPr>
          <w:rFonts w:ascii="Arial" w:eastAsia="Times New Roman" w:hAnsi="Arial" w:cs="Arial"/>
          <w:color w:val="4141FF"/>
          <w:sz w:val="24"/>
          <w:szCs w:val="24"/>
          <w:lang w:eastAsia="de-DE"/>
        </w:rPr>
        <w:t xml:space="preserve"> anbieten</w:t>
      </w:r>
      <w:r w:rsidRPr="000A72A6">
        <w:rPr>
          <w:rFonts w:ascii="Times New Roman" w:eastAsia="Times New Roman" w:hAnsi="Times New Roman" w:cs="Times New Roman"/>
          <w:sz w:val="24"/>
          <w:szCs w:val="24"/>
          <w:lang w:eastAsia="de-DE"/>
        </w:rPr>
        <w:t xml:space="preserve"> </w:t>
      </w:r>
    </w:p>
    <w:p w:rsidR="000A72A6" w:rsidRPr="000A72A6" w:rsidRDefault="000A72A6"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0A72A6">
        <w:rPr>
          <w:rFonts w:ascii="Arial" w:eastAsia="Times New Roman" w:hAnsi="Arial" w:cs="Arial"/>
          <w:color w:val="00B050"/>
          <w:sz w:val="24"/>
          <w:szCs w:val="24"/>
          <w:lang w:eastAsia="de-DE"/>
        </w:rPr>
        <w:t xml:space="preserve">Vorlieben und Abneigungen sowie Bedürfnisse und Interessen erschließen </w:t>
      </w:r>
    </w:p>
    <w:p w:rsidR="000A72A6" w:rsidRPr="000A72A6" w:rsidRDefault="000A72A6"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sz w:val="24"/>
          <w:szCs w:val="24"/>
          <w:lang w:eastAsia="de-DE"/>
        </w:rPr>
      </w:pPr>
      <w:r w:rsidRPr="000A72A6">
        <w:rPr>
          <w:rFonts w:ascii="Arial" w:eastAsia="Times New Roman" w:hAnsi="Arial" w:cs="Arial"/>
          <w:color w:val="4141FF"/>
          <w:sz w:val="24"/>
          <w:szCs w:val="24"/>
          <w:lang w:eastAsia="de-DE"/>
        </w:rPr>
        <w:t>Ängste und Depressionen mindern</w:t>
      </w:r>
      <w:r w:rsidRPr="000A72A6">
        <w:rPr>
          <w:rFonts w:ascii="Times New Roman" w:eastAsia="Times New Roman" w:hAnsi="Times New Roman" w:cs="Times New Roman"/>
          <w:sz w:val="24"/>
          <w:szCs w:val="24"/>
          <w:lang w:eastAsia="de-DE"/>
        </w:rPr>
        <w:t xml:space="preserve"> </w:t>
      </w:r>
    </w:p>
    <w:p w:rsidR="000A72A6" w:rsidRDefault="00E627EE" w:rsidP="000A72A6">
      <w:pPr>
        <w:pStyle w:val="Listenabsatz"/>
        <w:numPr>
          <w:ilvl w:val="0"/>
          <w:numId w:val="11"/>
        </w:numPr>
        <w:spacing w:before="100" w:beforeAutospacing="1" w:after="100" w:afterAutospacing="1" w:line="240" w:lineRule="auto"/>
        <w:rPr>
          <w:rFonts w:ascii="Times New Roman" w:eastAsia="Times New Roman" w:hAnsi="Times New Roman" w:cs="Times New Roman"/>
          <w:color w:val="00B050"/>
          <w:sz w:val="24"/>
          <w:szCs w:val="24"/>
          <w:lang w:eastAsia="de-DE"/>
        </w:rPr>
      </w:pPr>
      <w:r>
        <w:rPr>
          <w:rFonts w:ascii="Arial" w:eastAsia="Times New Roman" w:hAnsi="Arial" w:cs="Arial"/>
          <w:color w:val="00B050"/>
          <w:sz w:val="24"/>
          <w:szCs w:val="24"/>
          <w:lang w:eastAsia="de-DE"/>
        </w:rPr>
        <w:t>d</w:t>
      </w:r>
      <w:r w:rsidR="000A72A6" w:rsidRPr="000A72A6">
        <w:rPr>
          <w:rFonts w:ascii="Arial" w:eastAsia="Times New Roman" w:hAnsi="Arial" w:cs="Arial"/>
          <w:color w:val="00B050"/>
          <w:sz w:val="24"/>
          <w:szCs w:val="24"/>
          <w:lang w:eastAsia="de-DE"/>
        </w:rPr>
        <w:t>ie Stimmung aufhellen</w:t>
      </w:r>
      <w:r w:rsidR="000A72A6" w:rsidRPr="000A72A6">
        <w:rPr>
          <w:rFonts w:ascii="Times New Roman" w:eastAsia="Times New Roman" w:hAnsi="Times New Roman" w:cs="Times New Roman"/>
          <w:color w:val="00B050"/>
          <w:sz w:val="24"/>
          <w:szCs w:val="24"/>
          <w:lang w:eastAsia="de-DE"/>
        </w:rPr>
        <w:t xml:space="preserve"> </w:t>
      </w:r>
    </w:p>
    <w:p w:rsidR="00E627EE" w:rsidRPr="00E627EE" w:rsidRDefault="00E627EE" w:rsidP="000A72A6">
      <w:pPr>
        <w:pStyle w:val="Listenabsatz"/>
        <w:numPr>
          <w:ilvl w:val="0"/>
          <w:numId w:val="11"/>
        </w:numPr>
        <w:spacing w:before="100" w:beforeAutospacing="1" w:after="100" w:afterAutospacing="1" w:line="240" w:lineRule="auto"/>
        <w:rPr>
          <w:rFonts w:ascii="Arial" w:eastAsia="Times New Roman" w:hAnsi="Arial" w:cs="Arial"/>
          <w:color w:val="0070C0"/>
          <w:sz w:val="24"/>
          <w:szCs w:val="24"/>
          <w:lang w:eastAsia="de-DE"/>
        </w:rPr>
      </w:pPr>
      <w:r w:rsidRPr="00E627EE">
        <w:rPr>
          <w:rFonts w:ascii="Arial" w:eastAsia="Times New Roman" w:hAnsi="Arial" w:cs="Arial"/>
          <w:color w:val="0070C0"/>
          <w:sz w:val="24"/>
          <w:szCs w:val="24"/>
          <w:lang w:eastAsia="de-DE"/>
        </w:rPr>
        <w:t>in schwierigen pflegerischen Situationen einfacher einen Zugang finden</w:t>
      </w:r>
    </w:p>
    <w:p w:rsidR="00DB4FE3" w:rsidRDefault="00DB4FE3" w:rsidP="00233269">
      <w:pPr>
        <w:rPr>
          <w:rFonts w:ascii="Arial" w:hAnsi="Arial" w:cs="Arial"/>
          <w:b/>
          <w:sz w:val="24"/>
          <w:szCs w:val="24"/>
          <w:u w:val="single"/>
        </w:rPr>
      </w:pPr>
    </w:p>
    <w:p w:rsidR="00040235" w:rsidRDefault="00040235" w:rsidP="00DB4FE3">
      <w:pPr>
        <w:ind w:left="4248"/>
        <w:rPr>
          <w:rFonts w:ascii="Arial" w:hAnsi="Arial" w:cs="Arial"/>
          <w:b/>
          <w:sz w:val="24"/>
          <w:szCs w:val="24"/>
        </w:rPr>
      </w:pPr>
    </w:p>
    <w:p w:rsidR="007451F6" w:rsidRDefault="007451F6" w:rsidP="00DB4FE3">
      <w:pPr>
        <w:ind w:left="4248"/>
        <w:rPr>
          <w:rFonts w:ascii="Arial" w:hAnsi="Arial" w:cs="Arial"/>
          <w:b/>
          <w:sz w:val="24"/>
          <w:szCs w:val="24"/>
        </w:rPr>
      </w:pPr>
    </w:p>
    <w:p w:rsidR="00DB4FE3" w:rsidRPr="00040235" w:rsidRDefault="00DB4FE3" w:rsidP="00DB4FE3">
      <w:pPr>
        <w:ind w:left="4248"/>
        <w:rPr>
          <w:rFonts w:ascii="Arial" w:hAnsi="Arial" w:cs="Arial"/>
          <w:sz w:val="24"/>
          <w:szCs w:val="24"/>
        </w:rPr>
      </w:pPr>
    </w:p>
    <w:p w:rsidR="00233269" w:rsidRPr="00F94FFC" w:rsidRDefault="00233269" w:rsidP="00233269">
      <w:pPr>
        <w:rPr>
          <w:rFonts w:ascii="Arial" w:hAnsi="Arial" w:cs="Arial"/>
          <w:b/>
          <w:sz w:val="24"/>
          <w:szCs w:val="24"/>
          <w:u w:val="single"/>
        </w:rPr>
      </w:pPr>
      <w:r w:rsidRPr="00F94FFC">
        <w:rPr>
          <w:rFonts w:ascii="Arial" w:hAnsi="Arial" w:cs="Arial"/>
          <w:b/>
          <w:sz w:val="24"/>
          <w:szCs w:val="24"/>
          <w:u w:val="single"/>
        </w:rPr>
        <w:lastRenderedPageBreak/>
        <w:t>Voraussetzungen für d</w:t>
      </w:r>
      <w:r w:rsidR="000A72A6">
        <w:rPr>
          <w:rFonts w:ascii="Arial" w:hAnsi="Arial" w:cs="Arial"/>
          <w:b/>
          <w:sz w:val="24"/>
          <w:szCs w:val="24"/>
          <w:u w:val="single"/>
        </w:rPr>
        <w:t>en Einsatz der Broschüre</w:t>
      </w:r>
      <w:r w:rsidRPr="00F94FFC">
        <w:rPr>
          <w:rFonts w:ascii="Arial" w:hAnsi="Arial" w:cs="Arial"/>
          <w:b/>
          <w:sz w:val="24"/>
          <w:szCs w:val="24"/>
          <w:u w:val="single"/>
        </w:rPr>
        <w:t>:</w:t>
      </w:r>
    </w:p>
    <w:p w:rsidR="000A72A6" w:rsidRPr="000A72A6" w:rsidRDefault="000A72A6" w:rsidP="00A3342B">
      <w:pPr>
        <w:autoSpaceDE w:val="0"/>
        <w:autoSpaceDN w:val="0"/>
        <w:adjustRightInd w:val="0"/>
        <w:spacing w:after="0" w:line="240" w:lineRule="auto"/>
        <w:jc w:val="both"/>
        <w:rPr>
          <w:rFonts w:ascii="Arial" w:hAnsi="Arial" w:cs="Arial"/>
          <w:sz w:val="24"/>
          <w:szCs w:val="24"/>
        </w:rPr>
      </w:pPr>
      <w:r w:rsidRPr="000A72A6">
        <w:rPr>
          <w:rFonts w:ascii="Arial" w:hAnsi="Arial" w:cs="Arial"/>
          <w:sz w:val="24"/>
          <w:szCs w:val="24"/>
        </w:rPr>
        <w:t>Alle Beteiligten (Pflegekräfte, Betreuungskräfte, Angehörige, Ärzte u.a.</w:t>
      </w:r>
      <w:r w:rsidR="00E758A3">
        <w:rPr>
          <w:rFonts w:ascii="Arial" w:hAnsi="Arial" w:cs="Arial"/>
          <w:sz w:val="24"/>
          <w:szCs w:val="24"/>
        </w:rPr>
        <w:t xml:space="preserve"> </w:t>
      </w:r>
      <w:r w:rsidRPr="000A72A6">
        <w:rPr>
          <w:rFonts w:ascii="Arial" w:hAnsi="Arial" w:cs="Arial"/>
          <w:sz w:val="24"/>
          <w:szCs w:val="24"/>
        </w:rPr>
        <w:t>Personenkreise) müssen nur mutig sein und die Muttersprache/Erstsprache bei den Pflegebedürftigen einsetzen</w:t>
      </w:r>
      <w:r w:rsidR="00E758A3">
        <w:rPr>
          <w:rFonts w:ascii="Arial" w:hAnsi="Arial" w:cs="Arial"/>
          <w:sz w:val="24"/>
          <w:szCs w:val="24"/>
        </w:rPr>
        <w:t>. Hier ist es nicht notwendig</w:t>
      </w:r>
      <w:r w:rsidR="00DB4FE3">
        <w:rPr>
          <w:rFonts w:ascii="Arial" w:hAnsi="Arial" w:cs="Arial"/>
          <w:sz w:val="24"/>
          <w:szCs w:val="24"/>
        </w:rPr>
        <w:t>,</w:t>
      </w:r>
      <w:r w:rsidR="00E758A3">
        <w:rPr>
          <w:rFonts w:ascii="Arial" w:hAnsi="Arial" w:cs="Arial"/>
          <w:sz w:val="24"/>
          <w:szCs w:val="24"/>
        </w:rPr>
        <w:t xml:space="preserve"> eine</w:t>
      </w:r>
      <w:r w:rsidR="00DB4FE3">
        <w:rPr>
          <w:rFonts w:ascii="Arial" w:hAnsi="Arial" w:cs="Arial"/>
          <w:sz w:val="24"/>
          <w:szCs w:val="24"/>
        </w:rPr>
        <w:t>n</w:t>
      </w:r>
      <w:r w:rsidR="00E758A3">
        <w:rPr>
          <w:rFonts w:ascii="Arial" w:hAnsi="Arial" w:cs="Arial"/>
          <w:sz w:val="24"/>
          <w:szCs w:val="24"/>
        </w:rPr>
        <w:t xml:space="preserve"> kompletten Dialog auf Plattdeutsch zu schaffen. Einzelne Worte bewirken manchmal schon </w:t>
      </w:r>
      <w:r w:rsidR="001F137E">
        <w:rPr>
          <w:rFonts w:ascii="Arial" w:hAnsi="Arial" w:cs="Arial"/>
          <w:sz w:val="24"/>
          <w:szCs w:val="24"/>
        </w:rPr>
        <w:t>W</w:t>
      </w:r>
      <w:r w:rsidR="00E758A3">
        <w:rPr>
          <w:rFonts w:ascii="Arial" w:hAnsi="Arial" w:cs="Arial"/>
          <w:sz w:val="24"/>
          <w:szCs w:val="24"/>
        </w:rPr>
        <w:t xml:space="preserve">under.  </w:t>
      </w:r>
    </w:p>
    <w:p w:rsidR="000A72A6" w:rsidRDefault="000A72A6" w:rsidP="00A3342B">
      <w:pPr>
        <w:pStyle w:val="Listenabsatz"/>
        <w:autoSpaceDE w:val="0"/>
        <w:autoSpaceDN w:val="0"/>
        <w:adjustRightInd w:val="0"/>
        <w:spacing w:after="0" w:line="240" w:lineRule="auto"/>
        <w:jc w:val="both"/>
        <w:rPr>
          <w:rFonts w:ascii="Arial" w:hAnsi="Arial" w:cs="Arial"/>
          <w:color w:val="0070C0"/>
          <w:sz w:val="24"/>
          <w:szCs w:val="24"/>
        </w:rPr>
      </w:pPr>
    </w:p>
    <w:tbl>
      <w:tblPr>
        <w:tblpPr w:leftFromText="141" w:rightFromText="141" w:vertAnchor="text" w:horzAnchor="margin" w:tblpY="4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0000"/>
        <w:tblLook w:val="04A0" w:firstRow="1" w:lastRow="0" w:firstColumn="1" w:lastColumn="0" w:noHBand="0" w:noVBand="1"/>
      </w:tblPr>
      <w:tblGrid>
        <w:gridCol w:w="9288"/>
      </w:tblGrid>
      <w:tr w:rsidR="00DB4FE3" w:rsidRPr="00F94FFC" w:rsidTr="00CA7B75">
        <w:trPr>
          <w:trHeight w:hRule="exact" w:val="794"/>
        </w:trPr>
        <w:tc>
          <w:tcPr>
            <w:tcW w:w="9288" w:type="dxa"/>
            <w:shd w:val="clear" w:color="auto" w:fill="FF0000"/>
            <w:vAlign w:val="center"/>
          </w:tcPr>
          <w:p w:rsidR="00DB4FE3" w:rsidRPr="00F94FFC" w:rsidRDefault="00DB4FE3" w:rsidP="00DB4FE3">
            <w:pPr>
              <w:jc w:val="center"/>
              <w:rPr>
                <w:rFonts w:ascii="Arial" w:hAnsi="Arial" w:cs="Arial"/>
                <w:sz w:val="24"/>
                <w:szCs w:val="24"/>
              </w:rPr>
            </w:pPr>
            <w:r w:rsidRPr="00F94FFC">
              <w:rPr>
                <w:rFonts w:ascii="Arial" w:hAnsi="Arial" w:cs="Arial"/>
                <w:b/>
                <w:sz w:val="24"/>
                <w:szCs w:val="24"/>
              </w:rPr>
              <w:t>Resümee:</w:t>
            </w:r>
            <w:r w:rsidRPr="00F94FFC">
              <w:rPr>
                <w:rFonts w:ascii="Arial" w:hAnsi="Arial" w:cs="Arial"/>
                <w:sz w:val="24"/>
                <w:szCs w:val="24"/>
              </w:rPr>
              <w:tab/>
            </w:r>
            <w:r>
              <w:rPr>
                <w:rFonts w:ascii="Arial" w:hAnsi="Arial" w:cs="Arial"/>
                <w:sz w:val="24"/>
                <w:szCs w:val="24"/>
              </w:rPr>
              <w:t>Alle Beteiligten müssen nur ein bisschen mutig sein.</w:t>
            </w:r>
          </w:p>
        </w:tc>
      </w:tr>
    </w:tbl>
    <w:p w:rsidR="00233269" w:rsidRPr="00F94FFC" w:rsidRDefault="00233269" w:rsidP="00233269">
      <w:pPr>
        <w:spacing w:before="360"/>
        <w:rPr>
          <w:rFonts w:ascii="Arial" w:hAnsi="Arial" w:cs="Arial"/>
          <w:b/>
          <w:sz w:val="24"/>
          <w:szCs w:val="24"/>
          <w:u w:val="single"/>
        </w:rPr>
      </w:pPr>
      <w:r w:rsidRPr="00F94FFC">
        <w:rPr>
          <w:rFonts w:ascii="Arial" w:hAnsi="Arial" w:cs="Arial"/>
          <w:b/>
          <w:sz w:val="24"/>
          <w:szCs w:val="24"/>
          <w:u w:val="single"/>
        </w:rPr>
        <w:t>Unsere Erfahrungen</w:t>
      </w:r>
    </w:p>
    <w:p w:rsidR="0051548C" w:rsidRDefault="0051548C" w:rsidP="00A3342B">
      <w:pPr>
        <w:jc w:val="both"/>
        <w:rPr>
          <w:rFonts w:ascii="Arial" w:hAnsi="Arial" w:cs="Arial"/>
          <w:sz w:val="24"/>
          <w:szCs w:val="24"/>
        </w:rPr>
      </w:pPr>
      <w:r w:rsidRPr="0051548C">
        <w:rPr>
          <w:rFonts w:ascii="Arial" w:hAnsi="Arial" w:cs="Arial"/>
          <w:sz w:val="24"/>
          <w:szCs w:val="24"/>
        </w:rPr>
        <w:t>Selbst Schüler</w:t>
      </w:r>
      <w:r>
        <w:rPr>
          <w:rFonts w:ascii="Arial" w:hAnsi="Arial" w:cs="Arial"/>
          <w:sz w:val="24"/>
          <w:szCs w:val="24"/>
        </w:rPr>
        <w:t>/-i</w:t>
      </w:r>
      <w:r w:rsidRPr="0051548C">
        <w:rPr>
          <w:rFonts w:ascii="Arial" w:hAnsi="Arial" w:cs="Arial"/>
          <w:sz w:val="24"/>
          <w:szCs w:val="24"/>
        </w:rPr>
        <w:t xml:space="preserve">nnen, die noch kein halbes Jahr </w:t>
      </w:r>
      <w:r w:rsidR="00293F5C">
        <w:rPr>
          <w:rFonts w:ascii="Arial" w:hAnsi="Arial" w:cs="Arial"/>
          <w:sz w:val="24"/>
          <w:szCs w:val="24"/>
        </w:rPr>
        <w:t>den</w:t>
      </w:r>
      <w:r w:rsidRPr="0051548C">
        <w:rPr>
          <w:rFonts w:ascii="Arial" w:hAnsi="Arial" w:cs="Arial"/>
          <w:sz w:val="24"/>
          <w:szCs w:val="24"/>
        </w:rPr>
        <w:t xml:space="preserve"> Sprachkurs in Plattdeutsch absolviert hatten, sondern bisher nur bei mir den Fachunterricht in der Sprache erhalten hatten, zeigten beim Sprechen mit den Senioren großen Mut und waren von der Resonanz der Senioren begeistert. Es gab in den Einrichtungen sogar Senioren, die gerne auch zukünftig den Altenpflegeschüler</w:t>
      </w:r>
      <w:r>
        <w:rPr>
          <w:rFonts w:ascii="Arial" w:hAnsi="Arial" w:cs="Arial"/>
          <w:sz w:val="24"/>
          <w:szCs w:val="24"/>
        </w:rPr>
        <w:t>/-i</w:t>
      </w:r>
      <w:r w:rsidRPr="0051548C">
        <w:rPr>
          <w:rFonts w:ascii="Arial" w:hAnsi="Arial" w:cs="Arial"/>
          <w:sz w:val="24"/>
          <w:szCs w:val="24"/>
        </w:rPr>
        <w:t>nnen bei der richtigen Ausdrucksweise helfen wollen. Eine ganz besondere Aktivierung für Senioren und Schüler</w:t>
      </w:r>
      <w:r>
        <w:rPr>
          <w:rFonts w:ascii="Arial" w:hAnsi="Arial" w:cs="Arial"/>
          <w:sz w:val="24"/>
          <w:szCs w:val="24"/>
        </w:rPr>
        <w:t>/-i</w:t>
      </w:r>
      <w:r w:rsidRPr="0051548C">
        <w:rPr>
          <w:rFonts w:ascii="Arial" w:hAnsi="Arial" w:cs="Arial"/>
          <w:sz w:val="24"/>
          <w:szCs w:val="24"/>
        </w:rPr>
        <w:t>nnen. Ferner wurde</w:t>
      </w:r>
      <w:r w:rsidR="00293F5C">
        <w:rPr>
          <w:rFonts w:ascii="Arial" w:hAnsi="Arial" w:cs="Arial"/>
          <w:sz w:val="24"/>
          <w:szCs w:val="24"/>
        </w:rPr>
        <w:t xml:space="preserve"> geleg</w:t>
      </w:r>
      <w:r w:rsidR="00A3342B">
        <w:rPr>
          <w:rFonts w:ascii="Arial" w:hAnsi="Arial" w:cs="Arial"/>
          <w:sz w:val="24"/>
          <w:szCs w:val="24"/>
        </w:rPr>
        <w:t>en</w:t>
      </w:r>
      <w:r w:rsidR="00293F5C">
        <w:rPr>
          <w:rFonts w:ascii="Arial" w:hAnsi="Arial" w:cs="Arial"/>
          <w:sz w:val="24"/>
          <w:szCs w:val="24"/>
        </w:rPr>
        <w:t>tlich</w:t>
      </w:r>
      <w:r w:rsidRPr="0051548C">
        <w:rPr>
          <w:rFonts w:ascii="Arial" w:hAnsi="Arial" w:cs="Arial"/>
          <w:sz w:val="24"/>
          <w:szCs w:val="24"/>
        </w:rPr>
        <w:t xml:space="preserve"> die Erkenntnis gewonnen, dass Senioren doch plattdeutsch sprechen können, obwohl dass bisher auch anderen Pflegekräften nicht bekannt war. Mit der festgelegten Aufgabenstellung wurde eine Sprachhürde genommen und den Schülern Mut zum Plattdeutsch sprechen gegeben</w:t>
      </w:r>
      <w:r>
        <w:rPr>
          <w:rFonts w:ascii="Arial" w:hAnsi="Arial" w:cs="Arial"/>
          <w:sz w:val="24"/>
          <w:szCs w:val="24"/>
        </w:rPr>
        <w:t>.</w:t>
      </w:r>
    </w:p>
    <w:p w:rsidR="000548E6" w:rsidRPr="007451F6" w:rsidRDefault="000548E6" w:rsidP="007451F6">
      <w:pPr>
        <w:jc w:val="both"/>
        <w:rPr>
          <w:rFonts w:ascii="Arial" w:hAnsi="Arial" w:cs="Arial"/>
          <w:sz w:val="24"/>
          <w:szCs w:val="24"/>
          <w:lang w:eastAsia="de-DE"/>
        </w:rPr>
      </w:pPr>
      <w:r w:rsidRPr="007451F6">
        <w:rPr>
          <w:rFonts w:ascii="Arial" w:hAnsi="Arial" w:cs="Arial"/>
          <w:sz w:val="24"/>
          <w:szCs w:val="24"/>
          <w:lang w:eastAsia="de-DE"/>
        </w:rPr>
        <w:t>Unser Gesamtkonzept hat vorrangig den Anspruch, dass die Schüler/-innen in ihrer Praxis ganz mutig Plattdeutsch als Türöffner nutzen oder als Anfänger der Sprache zumindest ein paar ritualisierte Sätze sprechen</w:t>
      </w:r>
      <w:r w:rsidR="00040235" w:rsidRPr="007451F6">
        <w:rPr>
          <w:rFonts w:ascii="Arial" w:hAnsi="Arial" w:cs="Arial"/>
          <w:sz w:val="24"/>
          <w:szCs w:val="24"/>
          <w:lang w:eastAsia="de-DE"/>
        </w:rPr>
        <w:t xml:space="preserve"> können</w:t>
      </w:r>
      <w:r w:rsidRPr="007451F6">
        <w:rPr>
          <w:rFonts w:ascii="Arial" w:hAnsi="Arial" w:cs="Arial"/>
          <w:sz w:val="24"/>
          <w:szCs w:val="24"/>
          <w:lang w:eastAsia="de-DE"/>
        </w:rPr>
        <w:t xml:space="preserve">. Die Aussprache ist dabei nicht entscheidend, sie kann sogar nette Nebeneffekte auslösen, indem der zu Pflegende Hilfestellung gibt und eine interessante Beziehung entsteht. </w:t>
      </w:r>
    </w:p>
    <w:p w:rsidR="000548E6" w:rsidRPr="000548E6" w:rsidRDefault="000548E6" w:rsidP="00233269">
      <w:pPr>
        <w:numPr>
          <w:ilvl w:val="0"/>
          <w:numId w:val="7"/>
        </w:numPr>
        <w:spacing w:before="120" w:after="0" w:line="240" w:lineRule="auto"/>
        <w:ind w:left="426" w:hanging="284"/>
        <w:rPr>
          <w:rFonts w:ascii="Arial" w:hAnsi="Arial" w:cs="Arial"/>
          <w:b/>
          <w:color w:val="0033CC"/>
          <w:sz w:val="24"/>
          <w:szCs w:val="24"/>
        </w:rPr>
      </w:pPr>
      <w:r>
        <w:rPr>
          <w:rFonts w:ascii="Arial" w:hAnsi="Arial" w:cs="Arial"/>
          <w:b/>
          <w:color w:val="00B050"/>
          <w:sz w:val="24"/>
          <w:szCs w:val="24"/>
        </w:rPr>
        <w:t xml:space="preserve">Auch </w:t>
      </w:r>
      <w:r w:rsidRPr="000548E6">
        <w:rPr>
          <w:rFonts w:ascii="Arial" w:hAnsi="Arial" w:cs="Arial"/>
          <w:b/>
          <w:color w:val="00B050"/>
          <w:sz w:val="24"/>
          <w:szCs w:val="24"/>
        </w:rPr>
        <w:t>Schüler</w:t>
      </w:r>
      <w:r>
        <w:rPr>
          <w:rFonts w:ascii="Arial" w:hAnsi="Arial" w:cs="Arial"/>
          <w:b/>
          <w:color w:val="00B050"/>
          <w:sz w:val="24"/>
          <w:szCs w:val="24"/>
        </w:rPr>
        <w:t>/-innen mit Migrations</w:t>
      </w:r>
      <w:r w:rsidRPr="000548E6">
        <w:rPr>
          <w:rFonts w:ascii="Arial" w:hAnsi="Arial" w:cs="Arial"/>
          <w:b/>
          <w:color w:val="00B050"/>
          <w:sz w:val="24"/>
          <w:szCs w:val="24"/>
        </w:rPr>
        <w:t>hinterg</w:t>
      </w:r>
      <w:r>
        <w:rPr>
          <w:rFonts w:ascii="Arial" w:hAnsi="Arial" w:cs="Arial"/>
          <w:b/>
          <w:color w:val="00B050"/>
          <w:sz w:val="24"/>
          <w:szCs w:val="24"/>
        </w:rPr>
        <w:t>r</w:t>
      </w:r>
      <w:r w:rsidRPr="000548E6">
        <w:rPr>
          <w:rFonts w:ascii="Arial" w:hAnsi="Arial" w:cs="Arial"/>
          <w:b/>
          <w:color w:val="00B050"/>
          <w:sz w:val="24"/>
          <w:szCs w:val="24"/>
        </w:rPr>
        <w:t>und sprechen z.T. mit großem Erfolg Plattdeutsch</w:t>
      </w:r>
    </w:p>
    <w:p w:rsidR="00233269" w:rsidRPr="00F94FFC" w:rsidRDefault="00233269" w:rsidP="00233269">
      <w:pPr>
        <w:spacing w:before="240"/>
        <w:jc w:val="both"/>
        <w:rPr>
          <w:rFonts w:ascii="Arial" w:hAnsi="Arial" w:cs="Arial"/>
          <w:bCs/>
          <w:sz w:val="24"/>
          <w:szCs w:val="24"/>
        </w:rPr>
      </w:pPr>
      <w:r w:rsidRPr="00F94FFC">
        <w:rPr>
          <w:rFonts w:ascii="Arial" w:hAnsi="Arial" w:cs="Arial"/>
          <w:b/>
          <w:sz w:val="24"/>
          <w:szCs w:val="24"/>
        </w:rPr>
        <w:t>Organisatorischer Rahmen:</w:t>
      </w:r>
      <w:r w:rsidRPr="00F94FFC">
        <w:rPr>
          <w:rFonts w:ascii="Arial" w:hAnsi="Arial" w:cs="Arial"/>
          <w:bCs/>
          <w:sz w:val="24"/>
          <w:szCs w:val="24"/>
        </w:rPr>
        <w:t xml:space="preserve"> </w:t>
      </w:r>
    </w:p>
    <w:p w:rsidR="00AA123E" w:rsidRDefault="00233269" w:rsidP="00233269">
      <w:pPr>
        <w:numPr>
          <w:ilvl w:val="0"/>
          <w:numId w:val="8"/>
        </w:numPr>
        <w:spacing w:before="120" w:after="0" w:line="240" w:lineRule="auto"/>
        <w:ind w:left="426" w:hanging="284"/>
        <w:jc w:val="both"/>
        <w:rPr>
          <w:rFonts w:ascii="Arial" w:hAnsi="Arial" w:cs="Arial"/>
          <w:b/>
          <w:bCs/>
          <w:color w:val="0033CC"/>
          <w:sz w:val="24"/>
          <w:szCs w:val="24"/>
        </w:rPr>
      </w:pPr>
      <w:r w:rsidRPr="00F94FFC">
        <w:rPr>
          <w:rFonts w:ascii="Arial" w:hAnsi="Arial" w:cs="Arial"/>
          <w:b/>
          <w:bCs/>
          <w:color w:val="0033CC"/>
          <w:sz w:val="24"/>
          <w:szCs w:val="24"/>
        </w:rPr>
        <w:t xml:space="preserve">Die </w:t>
      </w:r>
      <w:r w:rsidR="00AA123E">
        <w:rPr>
          <w:rFonts w:ascii="Arial" w:hAnsi="Arial" w:cs="Arial"/>
          <w:b/>
          <w:bCs/>
          <w:color w:val="0033CC"/>
          <w:sz w:val="24"/>
          <w:szCs w:val="24"/>
        </w:rPr>
        <w:t>BBS Wilde</w:t>
      </w:r>
      <w:r w:rsidR="007451F6">
        <w:rPr>
          <w:rFonts w:ascii="Arial" w:hAnsi="Arial" w:cs="Arial"/>
          <w:b/>
          <w:bCs/>
          <w:color w:val="0033CC"/>
          <w:sz w:val="24"/>
          <w:szCs w:val="24"/>
        </w:rPr>
        <w:t>s</w:t>
      </w:r>
      <w:r w:rsidR="00AA123E">
        <w:rPr>
          <w:rFonts w:ascii="Arial" w:hAnsi="Arial" w:cs="Arial"/>
          <w:b/>
          <w:bCs/>
          <w:color w:val="0033CC"/>
          <w:sz w:val="24"/>
          <w:szCs w:val="24"/>
        </w:rPr>
        <w:t>hausen, Berufsfachschule Altenpflege</w:t>
      </w:r>
      <w:r w:rsidR="00293F5C">
        <w:rPr>
          <w:rFonts w:ascii="Arial" w:hAnsi="Arial" w:cs="Arial"/>
          <w:b/>
          <w:bCs/>
          <w:color w:val="0033CC"/>
          <w:sz w:val="24"/>
          <w:szCs w:val="24"/>
        </w:rPr>
        <w:t xml:space="preserve"> (F</w:t>
      </w:r>
      <w:r w:rsidR="00AA123E">
        <w:rPr>
          <w:rFonts w:ascii="Arial" w:hAnsi="Arial" w:cs="Arial"/>
          <w:b/>
          <w:bCs/>
          <w:color w:val="0033CC"/>
          <w:sz w:val="24"/>
          <w:szCs w:val="24"/>
        </w:rPr>
        <w:t>a</w:t>
      </w:r>
      <w:r w:rsidR="000548E6">
        <w:rPr>
          <w:rFonts w:ascii="Arial" w:hAnsi="Arial" w:cs="Arial"/>
          <w:b/>
          <w:bCs/>
          <w:color w:val="0033CC"/>
          <w:sz w:val="24"/>
          <w:szCs w:val="24"/>
        </w:rPr>
        <w:t>c</w:t>
      </w:r>
      <w:r w:rsidR="00AA123E">
        <w:rPr>
          <w:rFonts w:ascii="Arial" w:hAnsi="Arial" w:cs="Arial"/>
          <w:b/>
          <w:bCs/>
          <w:color w:val="0033CC"/>
          <w:sz w:val="24"/>
          <w:szCs w:val="24"/>
        </w:rPr>
        <w:t>hleh</w:t>
      </w:r>
      <w:r w:rsidR="000548E6">
        <w:rPr>
          <w:rFonts w:ascii="Arial" w:hAnsi="Arial" w:cs="Arial"/>
          <w:b/>
          <w:bCs/>
          <w:color w:val="0033CC"/>
          <w:sz w:val="24"/>
          <w:szCs w:val="24"/>
        </w:rPr>
        <w:t>r</w:t>
      </w:r>
      <w:r w:rsidR="00AA123E">
        <w:rPr>
          <w:rFonts w:ascii="Arial" w:hAnsi="Arial" w:cs="Arial"/>
          <w:b/>
          <w:bCs/>
          <w:color w:val="0033CC"/>
          <w:sz w:val="24"/>
          <w:szCs w:val="24"/>
        </w:rPr>
        <w:t>erin Hella Einemann-Gräbert</w:t>
      </w:r>
      <w:r w:rsidR="00293F5C">
        <w:rPr>
          <w:rFonts w:ascii="Arial" w:hAnsi="Arial" w:cs="Arial"/>
          <w:b/>
          <w:bCs/>
          <w:color w:val="0033CC"/>
          <w:sz w:val="24"/>
          <w:szCs w:val="24"/>
        </w:rPr>
        <w:t>)</w:t>
      </w:r>
      <w:r w:rsidR="00AA123E">
        <w:rPr>
          <w:rFonts w:ascii="Arial" w:hAnsi="Arial" w:cs="Arial"/>
          <w:b/>
          <w:bCs/>
          <w:color w:val="0033CC"/>
          <w:sz w:val="24"/>
          <w:szCs w:val="24"/>
        </w:rPr>
        <w:t xml:space="preserve"> stellt mit Schüler/-innen die Broschüre zusa</w:t>
      </w:r>
      <w:r w:rsidR="000548E6">
        <w:rPr>
          <w:rFonts w:ascii="Arial" w:hAnsi="Arial" w:cs="Arial"/>
          <w:b/>
          <w:bCs/>
          <w:color w:val="0033CC"/>
          <w:sz w:val="24"/>
          <w:szCs w:val="24"/>
        </w:rPr>
        <w:t>m</w:t>
      </w:r>
      <w:r w:rsidR="00AA123E">
        <w:rPr>
          <w:rFonts w:ascii="Arial" w:hAnsi="Arial" w:cs="Arial"/>
          <w:b/>
          <w:bCs/>
          <w:color w:val="0033CC"/>
          <w:sz w:val="24"/>
          <w:szCs w:val="24"/>
        </w:rPr>
        <w:t>men und ist für den Inh</w:t>
      </w:r>
      <w:r w:rsidR="000548E6">
        <w:rPr>
          <w:rFonts w:ascii="Arial" w:hAnsi="Arial" w:cs="Arial"/>
          <w:b/>
          <w:bCs/>
          <w:color w:val="0033CC"/>
          <w:sz w:val="24"/>
          <w:szCs w:val="24"/>
        </w:rPr>
        <w:t>a</w:t>
      </w:r>
      <w:r w:rsidR="00AA123E">
        <w:rPr>
          <w:rFonts w:ascii="Arial" w:hAnsi="Arial" w:cs="Arial"/>
          <w:b/>
          <w:bCs/>
          <w:color w:val="0033CC"/>
          <w:sz w:val="24"/>
          <w:szCs w:val="24"/>
        </w:rPr>
        <w:t>lt verantwortlich.</w:t>
      </w:r>
    </w:p>
    <w:p w:rsidR="00233269" w:rsidRDefault="00AA123E" w:rsidP="00233269">
      <w:pPr>
        <w:numPr>
          <w:ilvl w:val="0"/>
          <w:numId w:val="8"/>
        </w:numPr>
        <w:spacing w:before="120" w:after="0" w:line="240" w:lineRule="auto"/>
        <w:ind w:left="426" w:hanging="284"/>
        <w:jc w:val="both"/>
        <w:rPr>
          <w:rFonts w:ascii="Arial" w:hAnsi="Arial" w:cs="Arial"/>
          <w:b/>
          <w:bCs/>
          <w:color w:val="0033CC"/>
          <w:sz w:val="24"/>
          <w:szCs w:val="24"/>
        </w:rPr>
      </w:pPr>
      <w:r>
        <w:rPr>
          <w:rFonts w:ascii="Arial" w:hAnsi="Arial" w:cs="Arial"/>
          <w:b/>
          <w:bCs/>
          <w:color w:val="0033CC"/>
          <w:sz w:val="24"/>
          <w:szCs w:val="24"/>
        </w:rPr>
        <w:t>Die Institution</w:t>
      </w:r>
      <w:r w:rsidR="000548E6">
        <w:rPr>
          <w:rFonts w:ascii="Arial" w:hAnsi="Arial" w:cs="Arial"/>
          <w:b/>
          <w:bCs/>
          <w:color w:val="0033CC"/>
          <w:sz w:val="24"/>
          <w:szCs w:val="24"/>
        </w:rPr>
        <w:t>en</w:t>
      </w:r>
      <w:r>
        <w:rPr>
          <w:rFonts w:ascii="Arial" w:hAnsi="Arial" w:cs="Arial"/>
          <w:b/>
          <w:bCs/>
          <w:color w:val="0033CC"/>
          <w:sz w:val="24"/>
          <w:szCs w:val="24"/>
        </w:rPr>
        <w:t xml:space="preserve"> Landkreis Oldenbu</w:t>
      </w:r>
      <w:r w:rsidR="000548E6">
        <w:rPr>
          <w:rFonts w:ascii="Arial" w:hAnsi="Arial" w:cs="Arial"/>
          <w:b/>
          <w:bCs/>
          <w:color w:val="0033CC"/>
          <w:sz w:val="24"/>
          <w:szCs w:val="24"/>
        </w:rPr>
        <w:t>r</w:t>
      </w:r>
      <w:r>
        <w:rPr>
          <w:rFonts w:ascii="Arial" w:hAnsi="Arial" w:cs="Arial"/>
          <w:b/>
          <w:bCs/>
          <w:color w:val="0033CC"/>
          <w:sz w:val="24"/>
          <w:szCs w:val="24"/>
        </w:rPr>
        <w:t>g und die Oldenbu</w:t>
      </w:r>
      <w:r w:rsidR="001F137E">
        <w:rPr>
          <w:rFonts w:ascii="Arial" w:hAnsi="Arial" w:cs="Arial"/>
          <w:b/>
          <w:bCs/>
          <w:color w:val="0033CC"/>
          <w:sz w:val="24"/>
          <w:szCs w:val="24"/>
        </w:rPr>
        <w:t>r</w:t>
      </w:r>
      <w:r>
        <w:rPr>
          <w:rFonts w:ascii="Arial" w:hAnsi="Arial" w:cs="Arial"/>
          <w:b/>
          <w:bCs/>
          <w:color w:val="0033CC"/>
          <w:sz w:val="24"/>
          <w:szCs w:val="24"/>
        </w:rPr>
        <w:t>gische Lands</w:t>
      </w:r>
      <w:r w:rsidR="000548E6">
        <w:rPr>
          <w:rFonts w:ascii="Arial" w:hAnsi="Arial" w:cs="Arial"/>
          <w:b/>
          <w:bCs/>
          <w:color w:val="0033CC"/>
          <w:sz w:val="24"/>
          <w:szCs w:val="24"/>
        </w:rPr>
        <w:t>c</w:t>
      </w:r>
      <w:r>
        <w:rPr>
          <w:rFonts w:ascii="Arial" w:hAnsi="Arial" w:cs="Arial"/>
          <w:b/>
          <w:bCs/>
          <w:color w:val="0033CC"/>
          <w:sz w:val="24"/>
          <w:szCs w:val="24"/>
        </w:rPr>
        <w:t>ha</w:t>
      </w:r>
      <w:r w:rsidR="000548E6">
        <w:rPr>
          <w:rFonts w:ascii="Arial" w:hAnsi="Arial" w:cs="Arial"/>
          <w:b/>
          <w:bCs/>
          <w:color w:val="0033CC"/>
          <w:sz w:val="24"/>
          <w:szCs w:val="24"/>
        </w:rPr>
        <w:t>f</w:t>
      </w:r>
      <w:r>
        <w:rPr>
          <w:rFonts w:ascii="Arial" w:hAnsi="Arial" w:cs="Arial"/>
          <w:b/>
          <w:bCs/>
          <w:color w:val="0033CC"/>
          <w:sz w:val="24"/>
          <w:szCs w:val="24"/>
        </w:rPr>
        <w:t xml:space="preserve">t </w:t>
      </w:r>
      <w:r w:rsidR="000548E6">
        <w:rPr>
          <w:rFonts w:ascii="Arial" w:hAnsi="Arial" w:cs="Arial"/>
          <w:b/>
          <w:bCs/>
          <w:color w:val="0033CC"/>
          <w:sz w:val="24"/>
          <w:szCs w:val="24"/>
        </w:rPr>
        <w:t>werden gebeten, sich die Druckereikosten zu te</w:t>
      </w:r>
      <w:r w:rsidR="00040235">
        <w:rPr>
          <w:rFonts w:ascii="Arial" w:hAnsi="Arial" w:cs="Arial"/>
          <w:b/>
          <w:bCs/>
          <w:color w:val="0033CC"/>
          <w:sz w:val="24"/>
          <w:szCs w:val="24"/>
        </w:rPr>
        <w:t>i</w:t>
      </w:r>
      <w:r w:rsidR="000548E6">
        <w:rPr>
          <w:rFonts w:ascii="Arial" w:hAnsi="Arial" w:cs="Arial"/>
          <w:b/>
          <w:bCs/>
          <w:color w:val="0033CC"/>
          <w:sz w:val="24"/>
          <w:szCs w:val="24"/>
        </w:rPr>
        <w:t>l</w:t>
      </w:r>
      <w:r w:rsidR="001F137E">
        <w:rPr>
          <w:rFonts w:ascii="Arial" w:hAnsi="Arial" w:cs="Arial"/>
          <w:b/>
          <w:bCs/>
          <w:color w:val="0033CC"/>
          <w:sz w:val="24"/>
          <w:szCs w:val="24"/>
        </w:rPr>
        <w:t>e</w:t>
      </w:r>
      <w:r w:rsidR="000548E6">
        <w:rPr>
          <w:rFonts w:ascii="Arial" w:hAnsi="Arial" w:cs="Arial"/>
          <w:b/>
          <w:bCs/>
          <w:color w:val="0033CC"/>
          <w:sz w:val="24"/>
          <w:szCs w:val="24"/>
        </w:rPr>
        <w:t xml:space="preserve">n und damit das </w:t>
      </w:r>
      <w:r>
        <w:rPr>
          <w:rFonts w:ascii="Arial" w:hAnsi="Arial" w:cs="Arial"/>
          <w:b/>
          <w:bCs/>
          <w:color w:val="0033CC"/>
          <w:sz w:val="24"/>
          <w:szCs w:val="24"/>
        </w:rPr>
        <w:t xml:space="preserve">Projekt </w:t>
      </w:r>
      <w:r w:rsidR="000548E6">
        <w:rPr>
          <w:rFonts w:ascii="Arial" w:hAnsi="Arial" w:cs="Arial"/>
          <w:b/>
          <w:bCs/>
          <w:color w:val="0033CC"/>
          <w:sz w:val="24"/>
          <w:szCs w:val="24"/>
        </w:rPr>
        <w:t>zu unterstützen.</w:t>
      </w:r>
    </w:p>
    <w:p w:rsidR="00AA123E" w:rsidRPr="00AA123E" w:rsidRDefault="00AA123E" w:rsidP="00233269">
      <w:pPr>
        <w:numPr>
          <w:ilvl w:val="0"/>
          <w:numId w:val="8"/>
        </w:numPr>
        <w:spacing w:before="120" w:after="0" w:line="240" w:lineRule="auto"/>
        <w:ind w:left="426" w:hanging="284"/>
        <w:jc w:val="both"/>
        <w:rPr>
          <w:rFonts w:ascii="Arial" w:hAnsi="Arial" w:cs="Arial"/>
          <w:b/>
          <w:bCs/>
          <w:color w:val="0033CC"/>
          <w:sz w:val="24"/>
          <w:szCs w:val="24"/>
        </w:rPr>
      </w:pPr>
      <w:r w:rsidRPr="00AA123E">
        <w:rPr>
          <w:rFonts w:ascii="Arial" w:hAnsi="Arial" w:cs="Arial"/>
          <w:b/>
          <w:bCs/>
          <w:color w:val="0033CC"/>
          <w:sz w:val="24"/>
          <w:szCs w:val="24"/>
        </w:rPr>
        <w:t xml:space="preserve">Weitere Arbeitskreise, die sich mit der plattdeutschen Sprache </w:t>
      </w:r>
      <w:r>
        <w:rPr>
          <w:rFonts w:ascii="Arial" w:hAnsi="Arial" w:cs="Arial"/>
          <w:b/>
          <w:bCs/>
          <w:color w:val="0033CC"/>
          <w:sz w:val="24"/>
          <w:szCs w:val="24"/>
        </w:rPr>
        <w:t xml:space="preserve">                </w:t>
      </w:r>
      <w:r w:rsidRPr="00AA123E">
        <w:rPr>
          <w:rFonts w:ascii="Arial" w:hAnsi="Arial" w:cs="Arial"/>
          <w:b/>
          <w:bCs/>
          <w:color w:val="0033CC"/>
          <w:sz w:val="24"/>
          <w:szCs w:val="24"/>
        </w:rPr>
        <w:t>beschä</w:t>
      </w:r>
      <w:r>
        <w:rPr>
          <w:rFonts w:ascii="Arial" w:hAnsi="Arial" w:cs="Arial"/>
          <w:b/>
          <w:bCs/>
          <w:color w:val="0033CC"/>
          <w:sz w:val="24"/>
          <w:szCs w:val="24"/>
        </w:rPr>
        <w:t>ftigen, befürworten das Projekt.</w:t>
      </w:r>
      <w:r w:rsidRPr="00AA123E">
        <w:rPr>
          <w:rFonts w:ascii="Arial" w:hAnsi="Arial" w:cs="Arial"/>
          <w:b/>
          <w:bCs/>
          <w:color w:val="0033CC"/>
          <w:sz w:val="24"/>
          <w:szCs w:val="24"/>
        </w:rPr>
        <w:t xml:space="preserve"> </w:t>
      </w:r>
    </w:p>
    <w:p w:rsidR="000548E6" w:rsidRDefault="000548E6" w:rsidP="00233269">
      <w:pPr>
        <w:pStyle w:val="Fuzeile"/>
        <w:rPr>
          <w:rFonts w:ascii="Arial" w:hAnsi="Arial" w:cs="Arial"/>
          <w:color w:val="FF0000"/>
          <w:sz w:val="18"/>
          <w:szCs w:val="16"/>
          <w:vertAlign w:val="superscript"/>
        </w:rPr>
      </w:pPr>
    </w:p>
    <w:p w:rsidR="007451F6" w:rsidRDefault="007451F6" w:rsidP="00233269">
      <w:pPr>
        <w:pStyle w:val="Fuzeile"/>
        <w:rPr>
          <w:rFonts w:ascii="Arial" w:hAnsi="Arial" w:cs="Arial"/>
          <w:color w:val="FF0000"/>
          <w:sz w:val="18"/>
          <w:szCs w:val="16"/>
          <w:vertAlign w:val="superscript"/>
        </w:rPr>
      </w:pPr>
    </w:p>
    <w:p w:rsidR="00233269" w:rsidRDefault="00233269" w:rsidP="007451F6">
      <w:pPr>
        <w:pStyle w:val="Fuzeile"/>
      </w:pPr>
      <w:r w:rsidRPr="00AD1F30">
        <w:rPr>
          <w:rFonts w:ascii="Arial" w:hAnsi="Arial" w:cs="Arial"/>
          <w:color w:val="FF0000"/>
          <w:sz w:val="18"/>
          <w:szCs w:val="16"/>
        </w:rPr>
        <w:t xml:space="preserve">Vorgelegt: </w:t>
      </w:r>
      <w:r w:rsidR="007451F6">
        <w:rPr>
          <w:rFonts w:ascii="Arial" w:hAnsi="Arial" w:cs="Arial"/>
          <w:color w:val="FF0000"/>
          <w:sz w:val="18"/>
          <w:szCs w:val="16"/>
        </w:rPr>
        <w:t xml:space="preserve">von </w:t>
      </w:r>
      <w:r w:rsidR="00AA123E">
        <w:rPr>
          <w:rFonts w:ascii="Arial" w:hAnsi="Arial" w:cs="Arial"/>
          <w:color w:val="FF0000"/>
          <w:sz w:val="18"/>
          <w:szCs w:val="16"/>
        </w:rPr>
        <w:t xml:space="preserve">Hella Einemann-Gräbert </w:t>
      </w:r>
      <w:r w:rsidR="007451F6">
        <w:rPr>
          <w:rFonts w:ascii="Arial" w:hAnsi="Arial" w:cs="Arial"/>
          <w:color w:val="FF0000"/>
          <w:sz w:val="18"/>
          <w:szCs w:val="16"/>
        </w:rPr>
        <w:t xml:space="preserve"> </w:t>
      </w:r>
      <w:r w:rsidR="00AA123E">
        <w:rPr>
          <w:rFonts w:ascii="Arial" w:hAnsi="Arial" w:cs="Arial"/>
          <w:color w:val="FF0000"/>
          <w:sz w:val="18"/>
          <w:szCs w:val="16"/>
        </w:rPr>
        <w:t>06-</w:t>
      </w:r>
      <w:r w:rsidRPr="00AD1F30">
        <w:rPr>
          <w:rFonts w:ascii="Arial" w:hAnsi="Arial" w:cs="Arial"/>
          <w:color w:val="FF0000"/>
          <w:sz w:val="18"/>
          <w:szCs w:val="16"/>
        </w:rPr>
        <w:t>20</w:t>
      </w:r>
      <w:r w:rsidR="00AA123E">
        <w:rPr>
          <w:rFonts w:ascii="Arial" w:hAnsi="Arial" w:cs="Arial"/>
          <w:color w:val="FF0000"/>
          <w:sz w:val="18"/>
          <w:szCs w:val="16"/>
        </w:rPr>
        <w:t>14</w:t>
      </w:r>
    </w:p>
    <w:sectPr w:rsidR="00233269">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76" w:rsidRDefault="00945076" w:rsidP="00A3342B">
      <w:pPr>
        <w:spacing w:after="0" w:line="240" w:lineRule="auto"/>
      </w:pPr>
      <w:r>
        <w:separator/>
      </w:r>
    </w:p>
  </w:endnote>
  <w:endnote w:type="continuationSeparator" w:id="0">
    <w:p w:rsidR="00945076" w:rsidRDefault="00945076" w:rsidP="00A33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935600"/>
      <w:docPartObj>
        <w:docPartGallery w:val="Page Numbers (Bottom of Page)"/>
        <w:docPartUnique/>
      </w:docPartObj>
    </w:sdtPr>
    <w:sdtEndPr/>
    <w:sdtContent>
      <w:p w:rsidR="00A3342B" w:rsidRDefault="00A3342B">
        <w:pPr>
          <w:pStyle w:val="Fuzeile"/>
          <w:jc w:val="center"/>
        </w:pPr>
        <w:r>
          <w:rPr>
            <w:noProof/>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 1" o:spid="_x0000_s1026" type="#_x0000_t110" alt="Beschreibung: 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Axjw2I2wAAAAMBAAAPAAAAZHJz&#10;L2Rvd25yZXYueG1sTI/BTsMwEETvSPyDtUjcqJMeSkjjVCjQC4JDSyU4OvE2iWqvo9htA1/PwqVc&#10;RhrNauZtsZqcFSccQ+9JQTpLQCA13vTUKti9r+8yECFqMtp6QgVfGGBVXl8VOjf+TBs8bWMruIRC&#10;rhV0MQ65lKHp0Okw8wMSZ3s/Oh3Zjq00oz5zubNyniQL6XRPvNDpAasOm8P26BSsN28vT/Pn3eve&#10;1x+2yh4+q+HbK3V7Mz0uQUSc4uUYfvEZHUpmqv2RTBBWAT8S/5SzbJGyrRXcpyDLQv5nL38AAAD/&#10;/wMAUEsBAi0AFAAGAAgAAAAhALaDOJL+AAAA4QEAABMAAAAAAAAAAAAAAAAAAAAAAFtDb250ZW50&#10;X1R5cGVzXS54bWxQSwECLQAUAAYACAAAACEAOP0h/9YAAACUAQAACwAAAAAAAAAAAAAAAAAvAQAA&#10;X3JlbHMvLnJlbHNQSwECLQAUAAYACAAAACEAUlsxKqQCAABdBQAADgAAAAAAAAAAAAAAAAAuAgAA&#10;ZHJzL2Uyb0RvYy54bWxQSwECLQAUAAYACAAAACEAMY8NiNsAAAADAQAADwAAAAAAAAAAAAAAAAD+&#10;BAAAZHJzL2Rvd25yZXYueG1sUEsFBgAAAAAEAAQA8wAAAAYGAAAAAA==&#10;" fillcolor="black" stroked="f">
                  <v:fill r:id="rId1" o:title="" type="pattern"/>
                  <w10:anchorlock/>
                </v:shape>
              </w:pict>
            </mc:Fallback>
          </mc:AlternateContent>
        </w:r>
      </w:p>
      <w:p w:rsidR="00A3342B" w:rsidRDefault="00A3342B">
        <w:pPr>
          <w:pStyle w:val="Fuzeile"/>
          <w:jc w:val="center"/>
        </w:pPr>
        <w:r>
          <w:fldChar w:fldCharType="begin"/>
        </w:r>
        <w:r>
          <w:instrText>PAGE    \* MERGEFORMAT</w:instrText>
        </w:r>
        <w:r>
          <w:fldChar w:fldCharType="separate"/>
        </w:r>
        <w:r w:rsidR="002314FC">
          <w:rPr>
            <w:noProof/>
          </w:rPr>
          <w:t>1</w:t>
        </w:r>
        <w:r>
          <w:fldChar w:fldCharType="end"/>
        </w:r>
      </w:p>
    </w:sdtContent>
  </w:sdt>
  <w:p w:rsidR="00A3342B" w:rsidRDefault="00A3342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76" w:rsidRDefault="00945076" w:rsidP="00A3342B">
      <w:pPr>
        <w:spacing w:after="0" w:line="240" w:lineRule="auto"/>
      </w:pPr>
      <w:r>
        <w:separator/>
      </w:r>
    </w:p>
  </w:footnote>
  <w:footnote w:type="continuationSeparator" w:id="0">
    <w:p w:rsidR="00945076" w:rsidRDefault="00945076" w:rsidP="00A334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266"/>
    <w:multiLevelType w:val="hybridMultilevel"/>
    <w:tmpl w:val="985A380C"/>
    <w:lvl w:ilvl="0" w:tplc="17BA883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9A7340"/>
    <w:multiLevelType w:val="hybridMultilevel"/>
    <w:tmpl w:val="53F6965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11BF7549"/>
    <w:multiLevelType w:val="hybridMultilevel"/>
    <w:tmpl w:val="7360A7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545075"/>
    <w:multiLevelType w:val="hybridMultilevel"/>
    <w:tmpl w:val="602E469C"/>
    <w:lvl w:ilvl="0" w:tplc="5BC6117E">
      <w:start w:val="1"/>
      <w:numFmt w:val="upperRoman"/>
      <w:lvlText w:val="%1."/>
      <w:lvlJc w:val="left"/>
      <w:pPr>
        <w:ind w:left="1506" w:hanging="720"/>
      </w:pPr>
      <w:rPr>
        <w:rFonts w:hint="default"/>
        <w:b/>
        <w:i w:val="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
    <w:nsid w:val="1AEB57B2"/>
    <w:multiLevelType w:val="hybridMultilevel"/>
    <w:tmpl w:val="0C72D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C3E1B3C"/>
    <w:multiLevelType w:val="hybridMultilevel"/>
    <w:tmpl w:val="4FC2400E"/>
    <w:lvl w:ilvl="0" w:tplc="1E02A472">
      <w:numFmt w:val="bullet"/>
      <w:lvlText w:val="-"/>
      <w:lvlJc w:val="left"/>
      <w:pPr>
        <w:ind w:left="3899" w:hanging="360"/>
      </w:pPr>
      <w:rPr>
        <w:rFonts w:ascii="Arial" w:eastAsiaTheme="minorHAnsi" w:hAnsi="Arial" w:cs="Arial" w:hint="default"/>
      </w:rPr>
    </w:lvl>
    <w:lvl w:ilvl="1" w:tplc="04070003" w:tentative="1">
      <w:start w:val="1"/>
      <w:numFmt w:val="bullet"/>
      <w:lvlText w:val="o"/>
      <w:lvlJc w:val="left"/>
      <w:pPr>
        <w:ind w:left="4619" w:hanging="360"/>
      </w:pPr>
      <w:rPr>
        <w:rFonts w:ascii="Courier New" w:hAnsi="Courier New" w:cs="Courier New" w:hint="default"/>
      </w:rPr>
    </w:lvl>
    <w:lvl w:ilvl="2" w:tplc="04070005" w:tentative="1">
      <w:start w:val="1"/>
      <w:numFmt w:val="bullet"/>
      <w:lvlText w:val=""/>
      <w:lvlJc w:val="left"/>
      <w:pPr>
        <w:ind w:left="5339" w:hanging="360"/>
      </w:pPr>
      <w:rPr>
        <w:rFonts w:ascii="Wingdings" w:hAnsi="Wingdings" w:hint="default"/>
      </w:rPr>
    </w:lvl>
    <w:lvl w:ilvl="3" w:tplc="04070001" w:tentative="1">
      <w:start w:val="1"/>
      <w:numFmt w:val="bullet"/>
      <w:lvlText w:val=""/>
      <w:lvlJc w:val="left"/>
      <w:pPr>
        <w:ind w:left="6059" w:hanging="360"/>
      </w:pPr>
      <w:rPr>
        <w:rFonts w:ascii="Symbol" w:hAnsi="Symbol" w:hint="default"/>
      </w:rPr>
    </w:lvl>
    <w:lvl w:ilvl="4" w:tplc="04070003" w:tentative="1">
      <w:start w:val="1"/>
      <w:numFmt w:val="bullet"/>
      <w:lvlText w:val="o"/>
      <w:lvlJc w:val="left"/>
      <w:pPr>
        <w:ind w:left="6779" w:hanging="360"/>
      </w:pPr>
      <w:rPr>
        <w:rFonts w:ascii="Courier New" w:hAnsi="Courier New" w:cs="Courier New" w:hint="default"/>
      </w:rPr>
    </w:lvl>
    <w:lvl w:ilvl="5" w:tplc="04070005" w:tentative="1">
      <w:start w:val="1"/>
      <w:numFmt w:val="bullet"/>
      <w:lvlText w:val=""/>
      <w:lvlJc w:val="left"/>
      <w:pPr>
        <w:ind w:left="7499" w:hanging="360"/>
      </w:pPr>
      <w:rPr>
        <w:rFonts w:ascii="Wingdings" w:hAnsi="Wingdings" w:hint="default"/>
      </w:rPr>
    </w:lvl>
    <w:lvl w:ilvl="6" w:tplc="04070001" w:tentative="1">
      <w:start w:val="1"/>
      <w:numFmt w:val="bullet"/>
      <w:lvlText w:val=""/>
      <w:lvlJc w:val="left"/>
      <w:pPr>
        <w:ind w:left="8219" w:hanging="360"/>
      </w:pPr>
      <w:rPr>
        <w:rFonts w:ascii="Symbol" w:hAnsi="Symbol" w:hint="default"/>
      </w:rPr>
    </w:lvl>
    <w:lvl w:ilvl="7" w:tplc="04070003" w:tentative="1">
      <w:start w:val="1"/>
      <w:numFmt w:val="bullet"/>
      <w:lvlText w:val="o"/>
      <w:lvlJc w:val="left"/>
      <w:pPr>
        <w:ind w:left="8939" w:hanging="360"/>
      </w:pPr>
      <w:rPr>
        <w:rFonts w:ascii="Courier New" w:hAnsi="Courier New" w:cs="Courier New" w:hint="default"/>
      </w:rPr>
    </w:lvl>
    <w:lvl w:ilvl="8" w:tplc="04070005" w:tentative="1">
      <w:start w:val="1"/>
      <w:numFmt w:val="bullet"/>
      <w:lvlText w:val=""/>
      <w:lvlJc w:val="left"/>
      <w:pPr>
        <w:ind w:left="9659" w:hanging="360"/>
      </w:pPr>
      <w:rPr>
        <w:rFonts w:ascii="Wingdings" w:hAnsi="Wingdings" w:hint="default"/>
      </w:rPr>
    </w:lvl>
  </w:abstractNum>
  <w:abstractNum w:abstractNumId="6">
    <w:nsid w:val="27726D7A"/>
    <w:multiLevelType w:val="hybridMultilevel"/>
    <w:tmpl w:val="43B01650"/>
    <w:lvl w:ilvl="0" w:tplc="BCC69060">
      <w:numFmt w:val="bullet"/>
      <w:lvlText w:val="-"/>
      <w:lvlJc w:val="left"/>
      <w:pPr>
        <w:ind w:left="4020" w:hanging="360"/>
      </w:pPr>
      <w:rPr>
        <w:rFonts w:ascii="Arial" w:eastAsiaTheme="minorHAnsi" w:hAnsi="Arial" w:cs="Arial" w:hint="default"/>
      </w:rPr>
    </w:lvl>
    <w:lvl w:ilvl="1" w:tplc="04070003" w:tentative="1">
      <w:start w:val="1"/>
      <w:numFmt w:val="bullet"/>
      <w:lvlText w:val="o"/>
      <w:lvlJc w:val="left"/>
      <w:pPr>
        <w:ind w:left="4740" w:hanging="360"/>
      </w:pPr>
      <w:rPr>
        <w:rFonts w:ascii="Courier New" w:hAnsi="Courier New" w:cs="Courier New" w:hint="default"/>
      </w:rPr>
    </w:lvl>
    <w:lvl w:ilvl="2" w:tplc="04070005" w:tentative="1">
      <w:start w:val="1"/>
      <w:numFmt w:val="bullet"/>
      <w:lvlText w:val=""/>
      <w:lvlJc w:val="left"/>
      <w:pPr>
        <w:ind w:left="5460" w:hanging="360"/>
      </w:pPr>
      <w:rPr>
        <w:rFonts w:ascii="Wingdings" w:hAnsi="Wingdings" w:hint="default"/>
      </w:rPr>
    </w:lvl>
    <w:lvl w:ilvl="3" w:tplc="04070001" w:tentative="1">
      <w:start w:val="1"/>
      <w:numFmt w:val="bullet"/>
      <w:lvlText w:val=""/>
      <w:lvlJc w:val="left"/>
      <w:pPr>
        <w:ind w:left="6180" w:hanging="360"/>
      </w:pPr>
      <w:rPr>
        <w:rFonts w:ascii="Symbol" w:hAnsi="Symbol" w:hint="default"/>
      </w:rPr>
    </w:lvl>
    <w:lvl w:ilvl="4" w:tplc="04070003" w:tentative="1">
      <w:start w:val="1"/>
      <w:numFmt w:val="bullet"/>
      <w:lvlText w:val="o"/>
      <w:lvlJc w:val="left"/>
      <w:pPr>
        <w:ind w:left="6900" w:hanging="360"/>
      </w:pPr>
      <w:rPr>
        <w:rFonts w:ascii="Courier New" w:hAnsi="Courier New" w:cs="Courier New" w:hint="default"/>
      </w:rPr>
    </w:lvl>
    <w:lvl w:ilvl="5" w:tplc="04070005" w:tentative="1">
      <w:start w:val="1"/>
      <w:numFmt w:val="bullet"/>
      <w:lvlText w:val=""/>
      <w:lvlJc w:val="left"/>
      <w:pPr>
        <w:ind w:left="7620" w:hanging="360"/>
      </w:pPr>
      <w:rPr>
        <w:rFonts w:ascii="Wingdings" w:hAnsi="Wingdings" w:hint="default"/>
      </w:rPr>
    </w:lvl>
    <w:lvl w:ilvl="6" w:tplc="04070001" w:tentative="1">
      <w:start w:val="1"/>
      <w:numFmt w:val="bullet"/>
      <w:lvlText w:val=""/>
      <w:lvlJc w:val="left"/>
      <w:pPr>
        <w:ind w:left="8340" w:hanging="360"/>
      </w:pPr>
      <w:rPr>
        <w:rFonts w:ascii="Symbol" w:hAnsi="Symbol" w:hint="default"/>
      </w:rPr>
    </w:lvl>
    <w:lvl w:ilvl="7" w:tplc="04070003" w:tentative="1">
      <w:start w:val="1"/>
      <w:numFmt w:val="bullet"/>
      <w:lvlText w:val="o"/>
      <w:lvlJc w:val="left"/>
      <w:pPr>
        <w:ind w:left="9060" w:hanging="360"/>
      </w:pPr>
      <w:rPr>
        <w:rFonts w:ascii="Courier New" w:hAnsi="Courier New" w:cs="Courier New" w:hint="default"/>
      </w:rPr>
    </w:lvl>
    <w:lvl w:ilvl="8" w:tplc="04070005" w:tentative="1">
      <w:start w:val="1"/>
      <w:numFmt w:val="bullet"/>
      <w:lvlText w:val=""/>
      <w:lvlJc w:val="left"/>
      <w:pPr>
        <w:ind w:left="9780" w:hanging="360"/>
      </w:pPr>
      <w:rPr>
        <w:rFonts w:ascii="Wingdings" w:hAnsi="Wingdings" w:hint="default"/>
      </w:rPr>
    </w:lvl>
  </w:abstractNum>
  <w:abstractNum w:abstractNumId="7">
    <w:nsid w:val="2CCA7CC6"/>
    <w:multiLevelType w:val="hybridMultilevel"/>
    <w:tmpl w:val="0804C26E"/>
    <w:lvl w:ilvl="0" w:tplc="17BA883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1B004F"/>
    <w:multiLevelType w:val="hybridMultilevel"/>
    <w:tmpl w:val="1124E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1331C07"/>
    <w:multiLevelType w:val="hybridMultilevel"/>
    <w:tmpl w:val="C36A3F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584627"/>
    <w:multiLevelType w:val="hybridMultilevel"/>
    <w:tmpl w:val="2C7CF8AA"/>
    <w:lvl w:ilvl="0" w:tplc="17BA883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48F66C5"/>
    <w:multiLevelType w:val="hybridMultilevel"/>
    <w:tmpl w:val="8F96D092"/>
    <w:lvl w:ilvl="0" w:tplc="E6EEFEB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FC5770A"/>
    <w:multiLevelType w:val="hybridMultilevel"/>
    <w:tmpl w:val="E1CA9554"/>
    <w:lvl w:ilvl="0" w:tplc="A7E4526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DEB3E4D"/>
    <w:multiLevelType w:val="hybridMultilevel"/>
    <w:tmpl w:val="C226C33E"/>
    <w:lvl w:ilvl="0" w:tplc="17BA883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1386754"/>
    <w:multiLevelType w:val="hybridMultilevel"/>
    <w:tmpl w:val="C19E4166"/>
    <w:lvl w:ilvl="0" w:tplc="BE16EC38">
      <w:numFmt w:val="bullet"/>
      <w:lvlText w:val="-"/>
      <w:lvlJc w:val="left"/>
      <w:pPr>
        <w:ind w:left="3899" w:hanging="360"/>
      </w:pPr>
      <w:rPr>
        <w:rFonts w:ascii="Arial" w:eastAsiaTheme="minorHAnsi" w:hAnsi="Arial" w:cs="Arial" w:hint="default"/>
      </w:rPr>
    </w:lvl>
    <w:lvl w:ilvl="1" w:tplc="04070003" w:tentative="1">
      <w:start w:val="1"/>
      <w:numFmt w:val="bullet"/>
      <w:lvlText w:val="o"/>
      <w:lvlJc w:val="left"/>
      <w:pPr>
        <w:ind w:left="4619" w:hanging="360"/>
      </w:pPr>
      <w:rPr>
        <w:rFonts w:ascii="Courier New" w:hAnsi="Courier New" w:cs="Courier New" w:hint="default"/>
      </w:rPr>
    </w:lvl>
    <w:lvl w:ilvl="2" w:tplc="04070005" w:tentative="1">
      <w:start w:val="1"/>
      <w:numFmt w:val="bullet"/>
      <w:lvlText w:val=""/>
      <w:lvlJc w:val="left"/>
      <w:pPr>
        <w:ind w:left="5339" w:hanging="360"/>
      </w:pPr>
      <w:rPr>
        <w:rFonts w:ascii="Wingdings" w:hAnsi="Wingdings" w:hint="default"/>
      </w:rPr>
    </w:lvl>
    <w:lvl w:ilvl="3" w:tplc="04070001" w:tentative="1">
      <w:start w:val="1"/>
      <w:numFmt w:val="bullet"/>
      <w:lvlText w:val=""/>
      <w:lvlJc w:val="left"/>
      <w:pPr>
        <w:ind w:left="6059" w:hanging="360"/>
      </w:pPr>
      <w:rPr>
        <w:rFonts w:ascii="Symbol" w:hAnsi="Symbol" w:hint="default"/>
      </w:rPr>
    </w:lvl>
    <w:lvl w:ilvl="4" w:tplc="04070003" w:tentative="1">
      <w:start w:val="1"/>
      <w:numFmt w:val="bullet"/>
      <w:lvlText w:val="o"/>
      <w:lvlJc w:val="left"/>
      <w:pPr>
        <w:ind w:left="6779" w:hanging="360"/>
      </w:pPr>
      <w:rPr>
        <w:rFonts w:ascii="Courier New" w:hAnsi="Courier New" w:cs="Courier New" w:hint="default"/>
      </w:rPr>
    </w:lvl>
    <w:lvl w:ilvl="5" w:tplc="04070005" w:tentative="1">
      <w:start w:val="1"/>
      <w:numFmt w:val="bullet"/>
      <w:lvlText w:val=""/>
      <w:lvlJc w:val="left"/>
      <w:pPr>
        <w:ind w:left="7499" w:hanging="360"/>
      </w:pPr>
      <w:rPr>
        <w:rFonts w:ascii="Wingdings" w:hAnsi="Wingdings" w:hint="default"/>
      </w:rPr>
    </w:lvl>
    <w:lvl w:ilvl="6" w:tplc="04070001" w:tentative="1">
      <w:start w:val="1"/>
      <w:numFmt w:val="bullet"/>
      <w:lvlText w:val=""/>
      <w:lvlJc w:val="left"/>
      <w:pPr>
        <w:ind w:left="8219" w:hanging="360"/>
      </w:pPr>
      <w:rPr>
        <w:rFonts w:ascii="Symbol" w:hAnsi="Symbol" w:hint="default"/>
      </w:rPr>
    </w:lvl>
    <w:lvl w:ilvl="7" w:tplc="04070003" w:tentative="1">
      <w:start w:val="1"/>
      <w:numFmt w:val="bullet"/>
      <w:lvlText w:val="o"/>
      <w:lvlJc w:val="left"/>
      <w:pPr>
        <w:ind w:left="8939" w:hanging="360"/>
      </w:pPr>
      <w:rPr>
        <w:rFonts w:ascii="Courier New" w:hAnsi="Courier New" w:cs="Courier New" w:hint="default"/>
      </w:rPr>
    </w:lvl>
    <w:lvl w:ilvl="8" w:tplc="04070005" w:tentative="1">
      <w:start w:val="1"/>
      <w:numFmt w:val="bullet"/>
      <w:lvlText w:val=""/>
      <w:lvlJc w:val="left"/>
      <w:pPr>
        <w:ind w:left="9659" w:hanging="360"/>
      </w:pPr>
      <w:rPr>
        <w:rFonts w:ascii="Wingdings" w:hAnsi="Wingdings" w:hint="default"/>
      </w:rPr>
    </w:lvl>
  </w:abstractNum>
  <w:abstractNum w:abstractNumId="15">
    <w:nsid w:val="663F3C8B"/>
    <w:multiLevelType w:val="hybridMultilevel"/>
    <w:tmpl w:val="56AC59A4"/>
    <w:lvl w:ilvl="0" w:tplc="B3A8E8C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D06598"/>
    <w:multiLevelType w:val="hybridMultilevel"/>
    <w:tmpl w:val="B2B8CA0A"/>
    <w:lvl w:ilvl="0" w:tplc="7AF6D464">
      <w:numFmt w:val="bullet"/>
      <w:lvlText w:val="-"/>
      <w:lvlJc w:val="left"/>
      <w:pPr>
        <w:ind w:left="4259" w:hanging="360"/>
      </w:pPr>
      <w:rPr>
        <w:rFonts w:ascii="Arial" w:eastAsiaTheme="minorHAnsi" w:hAnsi="Arial" w:cs="Arial" w:hint="default"/>
      </w:rPr>
    </w:lvl>
    <w:lvl w:ilvl="1" w:tplc="04070003" w:tentative="1">
      <w:start w:val="1"/>
      <w:numFmt w:val="bullet"/>
      <w:lvlText w:val="o"/>
      <w:lvlJc w:val="left"/>
      <w:pPr>
        <w:ind w:left="4979" w:hanging="360"/>
      </w:pPr>
      <w:rPr>
        <w:rFonts w:ascii="Courier New" w:hAnsi="Courier New" w:cs="Courier New" w:hint="default"/>
      </w:rPr>
    </w:lvl>
    <w:lvl w:ilvl="2" w:tplc="04070005" w:tentative="1">
      <w:start w:val="1"/>
      <w:numFmt w:val="bullet"/>
      <w:lvlText w:val=""/>
      <w:lvlJc w:val="left"/>
      <w:pPr>
        <w:ind w:left="5699" w:hanging="360"/>
      </w:pPr>
      <w:rPr>
        <w:rFonts w:ascii="Wingdings" w:hAnsi="Wingdings" w:hint="default"/>
      </w:rPr>
    </w:lvl>
    <w:lvl w:ilvl="3" w:tplc="04070001" w:tentative="1">
      <w:start w:val="1"/>
      <w:numFmt w:val="bullet"/>
      <w:lvlText w:val=""/>
      <w:lvlJc w:val="left"/>
      <w:pPr>
        <w:ind w:left="6419" w:hanging="360"/>
      </w:pPr>
      <w:rPr>
        <w:rFonts w:ascii="Symbol" w:hAnsi="Symbol" w:hint="default"/>
      </w:rPr>
    </w:lvl>
    <w:lvl w:ilvl="4" w:tplc="04070003" w:tentative="1">
      <w:start w:val="1"/>
      <w:numFmt w:val="bullet"/>
      <w:lvlText w:val="o"/>
      <w:lvlJc w:val="left"/>
      <w:pPr>
        <w:ind w:left="7139" w:hanging="360"/>
      </w:pPr>
      <w:rPr>
        <w:rFonts w:ascii="Courier New" w:hAnsi="Courier New" w:cs="Courier New" w:hint="default"/>
      </w:rPr>
    </w:lvl>
    <w:lvl w:ilvl="5" w:tplc="04070005" w:tentative="1">
      <w:start w:val="1"/>
      <w:numFmt w:val="bullet"/>
      <w:lvlText w:val=""/>
      <w:lvlJc w:val="left"/>
      <w:pPr>
        <w:ind w:left="7859" w:hanging="360"/>
      </w:pPr>
      <w:rPr>
        <w:rFonts w:ascii="Wingdings" w:hAnsi="Wingdings" w:hint="default"/>
      </w:rPr>
    </w:lvl>
    <w:lvl w:ilvl="6" w:tplc="04070001" w:tentative="1">
      <w:start w:val="1"/>
      <w:numFmt w:val="bullet"/>
      <w:lvlText w:val=""/>
      <w:lvlJc w:val="left"/>
      <w:pPr>
        <w:ind w:left="8579" w:hanging="360"/>
      </w:pPr>
      <w:rPr>
        <w:rFonts w:ascii="Symbol" w:hAnsi="Symbol" w:hint="default"/>
      </w:rPr>
    </w:lvl>
    <w:lvl w:ilvl="7" w:tplc="04070003" w:tentative="1">
      <w:start w:val="1"/>
      <w:numFmt w:val="bullet"/>
      <w:lvlText w:val="o"/>
      <w:lvlJc w:val="left"/>
      <w:pPr>
        <w:ind w:left="9299" w:hanging="360"/>
      </w:pPr>
      <w:rPr>
        <w:rFonts w:ascii="Courier New" w:hAnsi="Courier New" w:cs="Courier New" w:hint="default"/>
      </w:rPr>
    </w:lvl>
    <w:lvl w:ilvl="8" w:tplc="04070005" w:tentative="1">
      <w:start w:val="1"/>
      <w:numFmt w:val="bullet"/>
      <w:lvlText w:val=""/>
      <w:lvlJc w:val="left"/>
      <w:pPr>
        <w:ind w:left="10019" w:hanging="360"/>
      </w:pPr>
      <w:rPr>
        <w:rFonts w:ascii="Wingdings" w:hAnsi="Wingdings" w:hint="default"/>
      </w:rPr>
    </w:lvl>
  </w:abstractNum>
  <w:abstractNum w:abstractNumId="17">
    <w:nsid w:val="68F019A8"/>
    <w:multiLevelType w:val="hybridMultilevel"/>
    <w:tmpl w:val="602E469C"/>
    <w:lvl w:ilvl="0" w:tplc="5BC6117E">
      <w:start w:val="1"/>
      <w:numFmt w:val="upperRoman"/>
      <w:lvlText w:val="%1."/>
      <w:lvlJc w:val="left"/>
      <w:pPr>
        <w:ind w:left="1506" w:hanging="720"/>
      </w:pPr>
      <w:rPr>
        <w:rFonts w:hint="default"/>
        <w:b/>
        <w:i w:val="0"/>
      </w:r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8">
    <w:nsid w:val="7928358D"/>
    <w:multiLevelType w:val="hybridMultilevel"/>
    <w:tmpl w:val="4FF6E61A"/>
    <w:lvl w:ilvl="0" w:tplc="17BA883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AA445E7"/>
    <w:multiLevelType w:val="hybridMultilevel"/>
    <w:tmpl w:val="C602DEF8"/>
    <w:lvl w:ilvl="0" w:tplc="17BA883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19"/>
  </w:num>
  <w:num w:numId="5">
    <w:abstractNumId w:val="18"/>
  </w:num>
  <w:num w:numId="6">
    <w:abstractNumId w:val="10"/>
  </w:num>
  <w:num w:numId="7">
    <w:abstractNumId w:val="13"/>
  </w:num>
  <w:num w:numId="8">
    <w:abstractNumId w:val="0"/>
  </w:num>
  <w:num w:numId="9">
    <w:abstractNumId w:val="17"/>
  </w:num>
  <w:num w:numId="10">
    <w:abstractNumId w:val="3"/>
  </w:num>
  <w:num w:numId="11">
    <w:abstractNumId w:val="7"/>
  </w:num>
  <w:num w:numId="12">
    <w:abstractNumId w:val="14"/>
  </w:num>
  <w:num w:numId="13">
    <w:abstractNumId w:val="16"/>
  </w:num>
  <w:num w:numId="14">
    <w:abstractNumId w:val="4"/>
  </w:num>
  <w:num w:numId="15">
    <w:abstractNumId w:val="2"/>
  </w:num>
  <w:num w:numId="16">
    <w:abstractNumId w:val="15"/>
  </w:num>
  <w:num w:numId="17">
    <w:abstractNumId w:val="5"/>
  </w:num>
  <w:num w:numId="18">
    <w:abstractNumId w:val="9"/>
  </w:num>
  <w:num w:numId="19">
    <w:abstractNumId w:val="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CB"/>
    <w:rsid w:val="00023866"/>
    <w:rsid w:val="00034BA2"/>
    <w:rsid w:val="00040235"/>
    <w:rsid w:val="000448CB"/>
    <w:rsid w:val="000548E6"/>
    <w:rsid w:val="000725CE"/>
    <w:rsid w:val="0007447A"/>
    <w:rsid w:val="000A2D1B"/>
    <w:rsid w:val="000A72A6"/>
    <w:rsid w:val="000E7508"/>
    <w:rsid w:val="0015047E"/>
    <w:rsid w:val="001D6BE7"/>
    <w:rsid w:val="001F137E"/>
    <w:rsid w:val="001F1492"/>
    <w:rsid w:val="002314FC"/>
    <w:rsid w:val="00233269"/>
    <w:rsid w:val="002668B4"/>
    <w:rsid w:val="00293F5C"/>
    <w:rsid w:val="002E5344"/>
    <w:rsid w:val="002F3563"/>
    <w:rsid w:val="00392308"/>
    <w:rsid w:val="003A5512"/>
    <w:rsid w:val="003D48B7"/>
    <w:rsid w:val="00411878"/>
    <w:rsid w:val="00442203"/>
    <w:rsid w:val="00475267"/>
    <w:rsid w:val="004A02B6"/>
    <w:rsid w:val="004F2121"/>
    <w:rsid w:val="0051548C"/>
    <w:rsid w:val="00533026"/>
    <w:rsid w:val="005600A0"/>
    <w:rsid w:val="005817F7"/>
    <w:rsid w:val="00651420"/>
    <w:rsid w:val="006720CB"/>
    <w:rsid w:val="006B1E9F"/>
    <w:rsid w:val="007451F6"/>
    <w:rsid w:val="00775565"/>
    <w:rsid w:val="0079295D"/>
    <w:rsid w:val="007C1A0C"/>
    <w:rsid w:val="008754E0"/>
    <w:rsid w:val="0088435B"/>
    <w:rsid w:val="009043EF"/>
    <w:rsid w:val="009248BF"/>
    <w:rsid w:val="00945076"/>
    <w:rsid w:val="009C3FC4"/>
    <w:rsid w:val="00A057B5"/>
    <w:rsid w:val="00A3342B"/>
    <w:rsid w:val="00A378DA"/>
    <w:rsid w:val="00AA123E"/>
    <w:rsid w:val="00AC0F5E"/>
    <w:rsid w:val="00AC3D27"/>
    <w:rsid w:val="00B16F51"/>
    <w:rsid w:val="00B41E60"/>
    <w:rsid w:val="00B5322C"/>
    <w:rsid w:val="00B741CB"/>
    <w:rsid w:val="00B96BF1"/>
    <w:rsid w:val="00C21825"/>
    <w:rsid w:val="00C73C22"/>
    <w:rsid w:val="00CD1533"/>
    <w:rsid w:val="00CF344D"/>
    <w:rsid w:val="00D34379"/>
    <w:rsid w:val="00D3651F"/>
    <w:rsid w:val="00D615E1"/>
    <w:rsid w:val="00D73432"/>
    <w:rsid w:val="00DB4FE3"/>
    <w:rsid w:val="00DE1E08"/>
    <w:rsid w:val="00DE3BDC"/>
    <w:rsid w:val="00E627EE"/>
    <w:rsid w:val="00E758A3"/>
    <w:rsid w:val="00ED55EA"/>
    <w:rsid w:val="00EE3125"/>
    <w:rsid w:val="00FD3ADD"/>
    <w:rsid w:val="00FE7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22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203"/>
    <w:rPr>
      <w:rFonts w:ascii="Tahoma" w:hAnsi="Tahoma" w:cs="Tahoma"/>
      <w:sz w:val="16"/>
      <w:szCs w:val="16"/>
    </w:rPr>
  </w:style>
  <w:style w:type="table" w:styleId="Tabellenraster">
    <w:name w:val="Table Grid"/>
    <w:basedOn w:val="NormaleTabelle"/>
    <w:uiPriority w:val="59"/>
    <w:rsid w:val="00AC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F2121"/>
    <w:pPr>
      <w:ind w:left="720"/>
      <w:contextualSpacing/>
    </w:pPr>
  </w:style>
  <w:style w:type="paragraph" w:styleId="Fuzeile">
    <w:name w:val="footer"/>
    <w:basedOn w:val="Standard"/>
    <w:link w:val="FuzeileZchn"/>
    <w:uiPriority w:val="99"/>
    <w:rsid w:val="00233269"/>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99"/>
    <w:rsid w:val="00233269"/>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A334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34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422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2203"/>
    <w:rPr>
      <w:rFonts w:ascii="Tahoma" w:hAnsi="Tahoma" w:cs="Tahoma"/>
      <w:sz w:val="16"/>
      <w:szCs w:val="16"/>
    </w:rPr>
  </w:style>
  <w:style w:type="table" w:styleId="Tabellenraster">
    <w:name w:val="Table Grid"/>
    <w:basedOn w:val="NormaleTabelle"/>
    <w:uiPriority w:val="59"/>
    <w:rsid w:val="00AC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F2121"/>
    <w:pPr>
      <w:ind w:left="720"/>
      <w:contextualSpacing/>
    </w:pPr>
  </w:style>
  <w:style w:type="paragraph" w:styleId="Fuzeile">
    <w:name w:val="footer"/>
    <w:basedOn w:val="Standard"/>
    <w:link w:val="FuzeileZchn"/>
    <w:uiPriority w:val="99"/>
    <w:rsid w:val="00233269"/>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99"/>
    <w:rsid w:val="00233269"/>
    <w:rPr>
      <w:rFonts w:ascii="Times New Roman" w:eastAsia="Times New Roman" w:hAnsi="Times New Roman" w:cs="Times New Roman"/>
      <w:sz w:val="20"/>
      <w:szCs w:val="20"/>
      <w:lang w:eastAsia="de-DE"/>
    </w:rPr>
  </w:style>
  <w:style w:type="paragraph" w:styleId="Kopfzeile">
    <w:name w:val="header"/>
    <w:basedOn w:val="Standard"/>
    <w:link w:val="KopfzeileZchn"/>
    <w:uiPriority w:val="99"/>
    <w:unhideWhenUsed/>
    <w:rsid w:val="00A334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6292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Anwender1</dc:creator>
  <cp:lastModifiedBy>Anwender1</cp:lastModifiedBy>
  <cp:revision>2</cp:revision>
  <cp:lastPrinted>2014-06-18T08:08:00Z</cp:lastPrinted>
  <dcterms:created xsi:type="dcterms:W3CDTF">2014-07-08T15:24:00Z</dcterms:created>
  <dcterms:modified xsi:type="dcterms:W3CDTF">2014-07-08T15:24:00Z</dcterms:modified>
</cp:coreProperties>
</file>