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A6" w:rsidRPr="00C86CA6" w:rsidRDefault="00C86CA6" w:rsidP="00C86CA6">
      <w:pPr>
        <w:ind w:right="-426"/>
        <w:rPr>
          <w:b/>
          <w:sz w:val="36"/>
          <w:szCs w:val="36"/>
        </w:rPr>
      </w:pPr>
      <w:bookmarkStart w:id="0" w:name="_GoBack"/>
      <w:bookmarkEnd w:id="0"/>
      <w:proofErr w:type="spellStart"/>
      <w:r w:rsidRPr="00C86CA6">
        <w:rPr>
          <w:b/>
          <w:sz w:val="36"/>
          <w:szCs w:val="36"/>
        </w:rPr>
        <w:t>Soarten</w:t>
      </w:r>
      <w:proofErr w:type="spellEnd"/>
      <w:r w:rsidRPr="00C86CA6">
        <w:rPr>
          <w:b/>
          <w:sz w:val="36"/>
          <w:szCs w:val="36"/>
        </w:rPr>
        <w:t xml:space="preserve"> </w:t>
      </w:r>
      <w:proofErr w:type="spellStart"/>
      <w:r w:rsidRPr="00C86CA6">
        <w:rPr>
          <w:b/>
          <w:sz w:val="36"/>
          <w:szCs w:val="36"/>
        </w:rPr>
        <w:t>fon</w:t>
      </w:r>
      <w:proofErr w:type="spellEnd"/>
      <w:r w:rsidRPr="00C86CA6">
        <w:rPr>
          <w:b/>
          <w:sz w:val="36"/>
          <w:szCs w:val="36"/>
        </w:rPr>
        <w:t xml:space="preserve"> </w:t>
      </w:r>
      <w:proofErr w:type="spellStart"/>
      <w:r w:rsidRPr="00C86CA6">
        <w:rPr>
          <w:b/>
          <w:sz w:val="36"/>
          <w:szCs w:val="36"/>
        </w:rPr>
        <w:t>Koardel</w:t>
      </w:r>
      <w:proofErr w:type="spellEnd"/>
    </w:p>
    <w:p w:rsidR="00C86CA6" w:rsidRDefault="00C86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Siet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Steentied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</w:t>
      </w:r>
      <w:proofErr w:type="spellEnd"/>
      <w:r>
        <w:rPr>
          <w:sz w:val="28"/>
          <w:szCs w:val="28"/>
        </w:rPr>
        <w:t xml:space="preserve"> 10 000 </w:t>
      </w:r>
      <w:proofErr w:type="spellStart"/>
      <w:r>
        <w:rPr>
          <w:sz w:val="28"/>
          <w:szCs w:val="28"/>
        </w:rPr>
        <w:t>Jiere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häbe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Moansken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Jäärste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Heeuwer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anbaud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Toueerst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düsse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Ploanten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wield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Gäärslound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apsketen</w:t>
      </w:r>
      <w:proofErr w:type="spellEnd"/>
      <w:r>
        <w:rPr>
          <w:sz w:val="28"/>
          <w:szCs w:val="28"/>
        </w:rPr>
        <w:t xml:space="preserve">. Man </w:t>
      </w:r>
      <w:proofErr w:type="spellStart"/>
      <w:r>
        <w:rPr>
          <w:sz w:val="28"/>
          <w:szCs w:val="28"/>
        </w:rPr>
        <w:t>boalde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Moansken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deerbäte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kemen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dät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Ploanten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wieren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häbe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anbaud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Koardel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wude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Kultuurploante</w:t>
      </w:r>
      <w:proofErr w:type="spellEnd"/>
      <w:r>
        <w:rPr>
          <w:sz w:val="28"/>
          <w:szCs w:val="28"/>
        </w:rPr>
        <w:t>.</w:t>
      </w:r>
    </w:p>
    <w:p w:rsidR="00C86CA6" w:rsidRDefault="00C86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Dälich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wädt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foaraal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Jäärste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Roage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Heeuwer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Tuskewete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anbaud</w:t>
      </w:r>
      <w:proofErr w:type="spellEnd"/>
      <w:r>
        <w:rPr>
          <w:sz w:val="28"/>
          <w:szCs w:val="28"/>
        </w:rPr>
        <w:t>.</w:t>
      </w:r>
    </w:p>
    <w:p w:rsidR="00C86CA6" w:rsidRDefault="00C86C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Wät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wät</w:t>
      </w:r>
      <w:proofErr w:type="spellEnd"/>
      <w:r w:rsidR="00611454">
        <w:rPr>
          <w:sz w:val="28"/>
          <w:szCs w:val="28"/>
        </w:rPr>
        <w:t xml:space="preserve">? </w:t>
      </w:r>
      <w:proofErr w:type="spellStart"/>
      <w:r w:rsidR="00611454">
        <w:rPr>
          <w:sz w:val="28"/>
          <w:szCs w:val="28"/>
        </w:rPr>
        <w:t>Skrieuw</w:t>
      </w:r>
      <w:proofErr w:type="spellEnd"/>
      <w:r w:rsidR="00611454">
        <w:rPr>
          <w:sz w:val="28"/>
          <w:szCs w:val="28"/>
        </w:rPr>
        <w:t xml:space="preserve"> do Nomen </w:t>
      </w:r>
      <w:proofErr w:type="spellStart"/>
      <w:r w:rsidR="00611454">
        <w:rPr>
          <w:sz w:val="28"/>
          <w:szCs w:val="28"/>
        </w:rPr>
        <w:t>unner</w:t>
      </w:r>
      <w:proofErr w:type="spellEnd"/>
      <w:r w:rsidR="00611454">
        <w:rPr>
          <w:sz w:val="28"/>
          <w:szCs w:val="28"/>
        </w:rPr>
        <w:t xml:space="preserve"> do </w:t>
      </w:r>
      <w:proofErr w:type="spellStart"/>
      <w:r w:rsidR="00611454">
        <w:rPr>
          <w:sz w:val="28"/>
          <w:szCs w:val="28"/>
        </w:rPr>
        <w:t>Bielden</w:t>
      </w:r>
      <w:proofErr w:type="spellEnd"/>
      <w:r w:rsidR="00611454">
        <w:rPr>
          <w:sz w:val="28"/>
          <w:szCs w:val="28"/>
        </w:rPr>
        <w:t>!</w:t>
      </w:r>
    </w:p>
    <w:p w:rsidR="00C86CA6" w:rsidRPr="00C86CA6" w:rsidRDefault="00C86CA6">
      <w:pPr>
        <w:rPr>
          <w:b/>
          <w:sz w:val="36"/>
          <w:szCs w:val="36"/>
        </w:rPr>
      </w:pPr>
      <w:proofErr w:type="spellStart"/>
      <w:r w:rsidRPr="00C86CA6">
        <w:rPr>
          <w:b/>
          <w:sz w:val="36"/>
          <w:szCs w:val="36"/>
        </w:rPr>
        <w:t>Heeuwer</w:t>
      </w:r>
      <w:proofErr w:type="spellEnd"/>
      <w:r w:rsidRPr="00C86CA6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</w:t>
      </w:r>
      <w:proofErr w:type="spellStart"/>
      <w:r w:rsidRPr="00C86CA6">
        <w:rPr>
          <w:b/>
          <w:sz w:val="36"/>
          <w:szCs w:val="36"/>
        </w:rPr>
        <w:t>Wete</w:t>
      </w:r>
      <w:proofErr w:type="spellEnd"/>
      <w:r w:rsidRPr="00C86CA6">
        <w:rPr>
          <w:b/>
          <w:sz w:val="36"/>
          <w:szCs w:val="36"/>
        </w:rPr>
        <w:tab/>
      </w:r>
      <w:proofErr w:type="spellStart"/>
      <w:r w:rsidRPr="00C86CA6">
        <w:rPr>
          <w:b/>
          <w:sz w:val="36"/>
          <w:szCs w:val="36"/>
        </w:rPr>
        <w:t>Tuskewete</w:t>
      </w:r>
      <w:proofErr w:type="spellEnd"/>
      <w:r w:rsidRPr="00C86CA6">
        <w:rPr>
          <w:b/>
          <w:sz w:val="36"/>
          <w:szCs w:val="36"/>
        </w:rPr>
        <w:tab/>
        <w:t>Triticale</w:t>
      </w:r>
      <w:r w:rsidRPr="00C86CA6">
        <w:rPr>
          <w:b/>
          <w:sz w:val="36"/>
          <w:szCs w:val="36"/>
        </w:rPr>
        <w:tab/>
      </w:r>
      <w:proofErr w:type="spellStart"/>
      <w:r w:rsidRPr="00C86CA6">
        <w:rPr>
          <w:b/>
          <w:sz w:val="36"/>
          <w:szCs w:val="36"/>
        </w:rPr>
        <w:t>Jäärste</w:t>
      </w:r>
      <w:proofErr w:type="spellEnd"/>
      <w:r w:rsidRPr="00C86CA6">
        <w:rPr>
          <w:b/>
          <w:sz w:val="36"/>
          <w:szCs w:val="36"/>
        </w:rPr>
        <w:tab/>
      </w:r>
      <w:proofErr w:type="spellStart"/>
      <w:r w:rsidRPr="00C86CA6">
        <w:rPr>
          <w:b/>
          <w:sz w:val="36"/>
          <w:szCs w:val="36"/>
        </w:rPr>
        <w:t>Roage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6CA6" w:rsidRPr="00EB6A2C" w:rsidTr="00EB6A2C">
        <w:tc>
          <w:tcPr>
            <w:tcW w:w="3070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</w:tc>
      </w:tr>
    </w:tbl>
    <w:p w:rsidR="00C86CA6" w:rsidRDefault="00C86CA6"/>
    <w:p w:rsidR="00C86CA6" w:rsidRDefault="00C86CA6">
      <w:r>
        <w:t>_________________________________________________________________________________</w:t>
      </w:r>
    </w:p>
    <w:p w:rsidR="00C86CA6" w:rsidRDefault="00C86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86CA6" w:rsidRPr="00EB6A2C" w:rsidTr="00EB6A2C">
        <w:tc>
          <w:tcPr>
            <w:tcW w:w="3070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  <w:p w:rsidR="00C86CA6" w:rsidRPr="00EB6A2C" w:rsidRDefault="00C86CA6" w:rsidP="00EB6A2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C86CA6" w:rsidRPr="00EB6A2C" w:rsidRDefault="00C86CA6" w:rsidP="00EB6A2C">
            <w:pPr>
              <w:spacing w:after="0" w:line="240" w:lineRule="auto"/>
            </w:pPr>
          </w:p>
        </w:tc>
      </w:tr>
    </w:tbl>
    <w:p w:rsidR="00C86CA6" w:rsidRDefault="00C86CA6" w:rsidP="00C86CA6"/>
    <w:p w:rsidR="00C86CA6" w:rsidRDefault="00C86CA6">
      <w:r>
        <w:t>__________________________________________________________________________________</w:t>
      </w:r>
    </w:p>
    <w:sectPr w:rsidR="00C86CA6" w:rsidSect="00C86CA6"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9A" w:rsidRDefault="00A24B9A" w:rsidP="00EB6A2C">
      <w:pPr>
        <w:spacing w:after="0" w:line="240" w:lineRule="auto"/>
      </w:pPr>
      <w:r>
        <w:separator/>
      </w:r>
    </w:p>
  </w:endnote>
  <w:endnote w:type="continuationSeparator" w:id="0">
    <w:p w:rsidR="00A24B9A" w:rsidRDefault="00A24B9A" w:rsidP="00E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2C" w:rsidRDefault="00EB6A2C" w:rsidP="00EB6A2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C211B1" w:rsidRDefault="00C211B1" w:rsidP="00C211B1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 xml:space="preserve">Autoren: Lehrkräfte der Grundschulen </w:t>
    </w:r>
    <w:proofErr w:type="spellStart"/>
    <w:r>
      <w:rPr>
        <w:rFonts w:ascii="Arial" w:hAnsi="Arial"/>
        <w:kern w:val="14"/>
        <w:sz w:val="14"/>
        <w:szCs w:val="14"/>
      </w:rPr>
      <w:t>Scharrel</w:t>
    </w:r>
    <w:proofErr w:type="spellEnd"/>
    <w:r>
      <w:rPr>
        <w:rFonts w:ascii="Arial" w:hAnsi="Arial"/>
        <w:kern w:val="14"/>
        <w:sz w:val="14"/>
        <w:szCs w:val="14"/>
      </w:rPr>
      <w:t xml:space="preserve"> und </w:t>
    </w:r>
    <w:proofErr w:type="spellStart"/>
    <w:r>
      <w:rPr>
        <w:rFonts w:ascii="Arial" w:hAnsi="Arial"/>
        <w:kern w:val="14"/>
        <w:sz w:val="14"/>
        <w:szCs w:val="14"/>
      </w:rPr>
      <w:t>Strücklingen</w:t>
    </w:r>
    <w:proofErr w:type="spellEnd"/>
  </w:p>
  <w:p w:rsidR="00EB6A2C" w:rsidRDefault="00EB6A2C" w:rsidP="00EB6A2C">
    <w:pPr>
      <w:ind w:left="709" w:hanging="709"/>
      <w:contextualSpacing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L</w:t>
    </w:r>
    <w:r w:rsidRPr="00812960">
      <w:rPr>
        <w:rFonts w:ascii="Arial" w:hAnsi="Arial"/>
        <w:kern w:val="14"/>
        <w:sz w:val="14"/>
        <w:szCs w:val="14"/>
      </w:rPr>
      <w:t>izenz: CC-SA-BY-NC</w:t>
    </w:r>
  </w:p>
  <w:p w:rsidR="00EB6A2C" w:rsidRDefault="00EB6A2C" w:rsidP="00EB6A2C">
    <w:pPr>
      <w:ind w:left="709" w:hanging="709"/>
      <w:contextualSpacing/>
    </w:pPr>
    <w:r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>
      <w:rPr>
        <w:rFonts w:ascii="Arial" w:hAnsi="Arial"/>
        <w:kern w:val="14"/>
        <w:sz w:val="14"/>
        <w:szCs w:val="14"/>
      </w:rPr>
      <w:t>Saterfriesisch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9A" w:rsidRDefault="00A24B9A" w:rsidP="00EB6A2C">
      <w:pPr>
        <w:spacing w:after="0" w:line="240" w:lineRule="auto"/>
      </w:pPr>
      <w:r>
        <w:separator/>
      </w:r>
    </w:p>
  </w:footnote>
  <w:footnote w:type="continuationSeparator" w:id="0">
    <w:p w:rsidR="00A24B9A" w:rsidRDefault="00A24B9A" w:rsidP="00EB6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ECCB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B8E"/>
    <w:rsid w:val="000D0E09"/>
    <w:rsid w:val="00163F5B"/>
    <w:rsid w:val="00611454"/>
    <w:rsid w:val="00A24B9A"/>
    <w:rsid w:val="00A43B8E"/>
    <w:rsid w:val="00C211B1"/>
    <w:rsid w:val="00C86CA6"/>
    <w:rsid w:val="00EB6A2C"/>
    <w:rsid w:val="00F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86C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EB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B6A2C"/>
  </w:style>
  <w:style w:type="paragraph" w:styleId="Fuzeile">
    <w:name w:val="footer"/>
    <w:basedOn w:val="Standard"/>
    <w:link w:val="FuzeileZeichen"/>
    <w:uiPriority w:val="99"/>
    <w:unhideWhenUsed/>
    <w:rsid w:val="00EB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EB6A2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B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EB6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Olling</dc:creator>
  <cp:keywords/>
  <cp:lastModifiedBy>--</cp:lastModifiedBy>
  <cp:revision>2</cp:revision>
  <dcterms:created xsi:type="dcterms:W3CDTF">2021-05-10T08:13:00Z</dcterms:created>
  <dcterms:modified xsi:type="dcterms:W3CDTF">2021-05-10T08:13:00Z</dcterms:modified>
</cp:coreProperties>
</file>