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A4" w:rsidRPr="008416A4" w:rsidRDefault="008416A4">
      <w:pPr>
        <w:rPr>
          <w:rFonts w:ascii="FaraRund" w:hAnsi="FaraRund"/>
          <w:sz w:val="48"/>
          <w:szCs w:val="48"/>
        </w:rPr>
      </w:pPr>
      <w:bookmarkStart w:id="0" w:name="_GoBack"/>
      <w:bookmarkEnd w:id="0"/>
      <w:proofErr w:type="spellStart"/>
      <w:r w:rsidRPr="008416A4">
        <w:rPr>
          <w:rFonts w:ascii="FaraRund" w:hAnsi="FaraRund"/>
          <w:sz w:val="48"/>
          <w:szCs w:val="48"/>
        </w:rPr>
        <w:t>Dät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is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min  </w:t>
      </w:r>
      <w:proofErr w:type="spellStart"/>
      <w:r w:rsidRPr="008416A4">
        <w:rPr>
          <w:rFonts w:ascii="FaraRund" w:hAnsi="FaraRund"/>
          <w:sz w:val="48"/>
          <w:szCs w:val="48"/>
        </w:rPr>
        <w:t>Bruur</w:t>
      </w:r>
      <w:proofErr w:type="spellEnd"/>
      <w:r w:rsidRPr="008416A4">
        <w:rPr>
          <w:rFonts w:ascii="FaraRund" w:hAnsi="FaraRund"/>
          <w:sz w:val="48"/>
          <w:szCs w:val="48"/>
        </w:rPr>
        <w:t xml:space="preserve">.  Hie  hat  Hauke.                                                                     Min  </w:t>
      </w:r>
      <w:proofErr w:type="spellStart"/>
      <w:r w:rsidRPr="008416A4">
        <w:rPr>
          <w:rFonts w:ascii="FaraRund" w:hAnsi="FaraRund"/>
          <w:sz w:val="48"/>
          <w:szCs w:val="48"/>
        </w:rPr>
        <w:t>Bruur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häd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een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Suster</w:t>
      </w:r>
      <w:proofErr w:type="spellEnd"/>
      <w:r w:rsidRPr="008416A4">
        <w:rPr>
          <w:rFonts w:ascii="FaraRund" w:hAnsi="FaraRund"/>
          <w:sz w:val="48"/>
          <w:szCs w:val="48"/>
        </w:rPr>
        <w:t xml:space="preserve">.  </w:t>
      </w:r>
      <w:proofErr w:type="spellStart"/>
      <w:r w:rsidRPr="008416A4">
        <w:rPr>
          <w:rFonts w:ascii="FaraRund" w:hAnsi="FaraRund"/>
          <w:sz w:val="48"/>
          <w:szCs w:val="48"/>
        </w:rPr>
        <w:t>Dät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bän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iek</w:t>
      </w:r>
      <w:proofErr w:type="spellEnd"/>
      <w:r w:rsidRPr="008416A4">
        <w:rPr>
          <w:rFonts w:ascii="FaraRund" w:hAnsi="FaraRund"/>
          <w:sz w:val="48"/>
          <w:szCs w:val="48"/>
        </w:rPr>
        <w:t>.</w:t>
      </w:r>
    </w:p>
    <w:p w:rsidR="009E6418" w:rsidRDefault="008416A4">
      <w:pPr>
        <w:rPr>
          <w:rFonts w:ascii="FaraRund" w:hAnsi="FaraRund"/>
          <w:sz w:val="48"/>
          <w:szCs w:val="48"/>
        </w:rPr>
      </w:pPr>
      <w:r w:rsidRPr="008416A4">
        <w:rPr>
          <w:rFonts w:ascii="FaraRund" w:hAnsi="FaraRund"/>
          <w:sz w:val="48"/>
          <w:szCs w:val="48"/>
        </w:rPr>
        <w:t xml:space="preserve">Hauke  </w:t>
      </w:r>
      <w:proofErr w:type="spellStart"/>
      <w:r w:rsidRPr="008416A4">
        <w:rPr>
          <w:rFonts w:ascii="FaraRund" w:hAnsi="FaraRund"/>
          <w:sz w:val="48"/>
          <w:szCs w:val="48"/>
        </w:rPr>
        <w:t>is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aan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Wäänt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un</w:t>
      </w:r>
      <w:proofErr w:type="spellEnd"/>
      <w:r w:rsidRPr="008416A4">
        <w:rPr>
          <w:rFonts w:ascii="FaraRund" w:hAnsi="FaraRund"/>
          <w:sz w:val="48"/>
          <w:szCs w:val="48"/>
        </w:rPr>
        <w:t xml:space="preserve"> </w:t>
      </w:r>
      <w:proofErr w:type="spellStart"/>
      <w:r w:rsidRPr="008416A4">
        <w:rPr>
          <w:rFonts w:ascii="FaraRund" w:hAnsi="FaraRund"/>
          <w:sz w:val="48"/>
          <w:szCs w:val="48"/>
        </w:rPr>
        <w:t>iek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bän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</w:t>
      </w:r>
      <w:proofErr w:type="spellStart"/>
      <w:r w:rsidRPr="008416A4">
        <w:rPr>
          <w:rFonts w:ascii="FaraRund" w:hAnsi="FaraRund"/>
          <w:sz w:val="48"/>
          <w:szCs w:val="48"/>
        </w:rPr>
        <w:t>een</w:t>
      </w:r>
      <w:proofErr w:type="spellEnd"/>
      <w:r w:rsidRPr="008416A4">
        <w:rPr>
          <w:rFonts w:ascii="FaraRund" w:hAnsi="FaraRund"/>
          <w:sz w:val="48"/>
          <w:szCs w:val="48"/>
        </w:rPr>
        <w:t xml:space="preserve">  Wucht.</w:t>
      </w:r>
    </w:p>
    <w:p w:rsidR="009E6418" w:rsidRDefault="009E6418">
      <w:pPr>
        <w:rPr>
          <w:rFonts w:ascii="FaraRund" w:hAnsi="FaraRund"/>
          <w:sz w:val="48"/>
          <w:szCs w:val="48"/>
        </w:rPr>
      </w:pPr>
    </w:p>
    <w:p w:rsidR="009E6418" w:rsidRDefault="009E6418">
      <w:pPr>
        <w:rPr>
          <w:rFonts w:ascii="FaraRund" w:hAnsi="FaraRund"/>
          <w:sz w:val="48"/>
          <w:szCs w:val="48"/>
        </w:rPr>
      </w:pPr>
    </w:p>
    <w:p w:rsidR="009E6418" w:rsidRDefault="009E6418">
      <w:pPr>
        <w:rPr>
          <w:rFonts w:ascii="FaraRund" w:hAnsi="FaraRund"/>
          <w:sz w:val="48"/>
          <w:szCs w:val="48"/>
        </w:rPr>
      </w:pPr>
    </w:p>
    <w:p w:rsidR="009E6418" w:rsidRPr="008416A4" w:rsidRDefault="009E6418">
      <w:pPr>
        <w:rPr>
          <w:rFonts w:ascii="FaraRund" w:hAnsi="FaraRund"/>
          <w:sz w:val="48"/>
          <w:szCs w:val="48"/>
        </w:rPr>
      </w:pPr>
    </w:p>
    <w:p w:rsidR="009E6418" w:rsidRPr="009E6418" w:rsidRDefault="009E6418" w:rsidP="009E6418">
      <w:pPr>
        <w:pStyle w:val="MittleresRaster2"/>
        <w:rPr>
          <w:rFonts w:ascii="FaraRund" w:hAnsi="FaraRund"/>
          <w:sz w:val="16"/>
          <w:szCs w:val="16"/>
        </w:rPr>
      </w:pPr>
    </w:p>
    <w:p w:rsidR="008416A4" w:rsidRPr="008416A4" w:rsidRDefault="008416A4" w:rsidP="009E6418">
      <w:pPr>
        <w:pStyle w:val="MittleresRaster2"/>
        <w:ind w:left="708" w:firstLine="708"/>
        <w:rPr>
          <w:rFonts w:ascii="FaraRund" w:hAnsi="FaraRund"/>
          <w:sz w:val="48"/>
          <w:szCs w:val="48"/>
        </w:rPr>
      </w:pPr>
      <w:r w:rsidRPr="008416A4">
        <w:rPr>
          <w:rFonts w:ascii="FaraRund" w:hAnsi="FaraRund"/>
          <w:sz w:val="48"/>
          <w:szCs w:val="48"/>
        </w:rPr>
        <w:t>dät</w:t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  <w:t>Schwester</w:t>
      </w:r>
    </w:p>
    <w:p w:rsidR="008416A4" w:rsidRPr="008416A4" w:rsidRDefault="008416A4" w:rsidP="009E6418">
      <w:pPr>
        <w:pStyle w:val="MittleresRaster2"/>
        <w:ind w:left="708" w:firstLine="708"/>
        <w:rPr>
          <w:rFonts w:ascii="FaraRund" w:hAnsi="FaraRund"/>
          <w:sz w:val="48"/>
          <w:szCs w:val="48"/>
        </w:rPr>
      </w:pPr>
      <w:r w:rsidRPr="008416A4">
        <w:rPr>
          <w:rFonts w:ascii="FaraRund" w:hAnsi="FaraRund"/>
          <w:sz w:val="48"/>
          <w:szCs w:val="48"/>
        </w:rPr>
        <w:t>min</w:t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>er</w:t>
      </w:r>
    </w:p>
    <w:p w:rsidR="008416A4" w:rsidRPr="008416A4" w:rsidRDefault="008416A4" w:rsidP="009E6418">
      <w:pPr>
        <w:pStyle w:val="MittleresRaster2"/>
        <w:ind w:left="708" w:firstLine="708"/>
        <w:rPr>
          <w:rFonts w:ascii="FaraRund" w:hAnsi="FaraRund"/>
          <w:sz w:val="48"/>
          <w:szCs w:val="48"/>
        </w:rPr>
      </w:pPr>
      <w:proofErr w:type="spellStart"/>
      <w:r w:rsidRPr="008416A4">
        <w:rPr>
          <w:rFonts w:ascii="FaraRund" w:hAnsi="FaraRund"/>
          <w:sz w:val="48"/>
          <w:szCs w:val="48"/>
        </w:rPr>
        <w:t>Bruur</w:t>
      </w:r>
      <w:proofErr w:type="spellEnd"/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  <w:t>das</w:t>
      </w:r>
    </w:p>
    <w:p w:rsidR="008416A4" w:rsidRPr="008416A4" w:rsidRDefault="008416A4" w:rsidP="009E6418">
      <w:pPr>
        <w:pStyle w:val="MittleresRaster2"/>
        <w:ind w:left="708" w:firstLine="708"/>
        <w:rPr>
          <w:rFonts w:ascii="FaraRund" w:hAnsi="FaraRund"/>
          <w:sz w:val="48"/>
          <w:szCs w:val="48"/>
        </w:rPr>
      </w:pPr>
      <w:r w:rsidRPr="008416A4">
        <w:rPr>
          <w:rFonts w:ascii="FaraRund" w:hAnsi="FaraRund"/>
          <w:sz w:val="48"/>
          <w:szCs w:val="48"/>
        </w:rPr>
        <w:t>hie</w:t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  <w:t>Junge</w:t>
      </w:r>
    </w:p>
    <w:p w:rsidR="008416A4" w:rsidRPr="008416A4" w:rsidRDefault="008416A4" w:rsidP="009E6418">
      <w:pPr>
        <w:pStyle w:val="MittleresRaster2"/>
        <w:ind w:left="708" w:firstLine="708"/>
        <w:rPr>
          <w:rFonts w:ascii="FaraRund" w:hAnsi="FaraRund"/>
          <w:sz w:val="48"/>
          <w:szCs w:val="48"/>
        </w:rPr>
      </w:pPr>
      <w:proofErr w:type="spellStart"/>
      <w:r w:rsidRPr="008416A4">
        <w:rPr>
          <w:rFonts w:ascii="FaraRund" w:hAnsi="FaraRund"/>
          <w:sz w:val="48"/>
          <w:szCs w:val="48"/>
        </w:rPr>
        <w:t>Suster</w:t>
      </w:r>
      <w:proofErr w:type="spellEnd"/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  <w:t>mein</w:t>
      </w:r>
    </w:p>
    <w:p w:rsidR="008416A4" w:rsidRPr="008416A4" w:rsidRDefault="008416A4" w:rsidP="009E6418">
      <w:pPr>
        <w:pStyle w:val="MittleresRaster2"/>
        <w:ind w:left="708" w:firstLine="708"/>
        <w:rPr>
          <w:rFonts w:ascii="FaraRund" w:hAnsi="FaraRund"/>
          <w:sz w:val="48"/>
          <w:szCs w:val="48"/>
        </w:rPr>
      </w:pPr>
      <w:proofErr w:type="spellStart"/>
      <w:r w:rsidRPr="008416A4">
        <w:rPr>
          <w:rFonts w:ascii="FaraRund" w:hAnsi="FaraRund"/>
          <w:sz w:val="48"/>
          <w:szCs w:val="48"/>
        </w:rPr>
        <w:t>Wäänt</w:t>
      </w:r>
      <w:proofErr w:type="spellEnd"/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  <w:t>heißt</w:t>
      </w:r>
    </w:p>
    <w:p w:rsidR="008416A4" w:rsidRPr="008416A4" w:rsidRDefault="008416A4" w:rsidP="009E6418">
      <w:pPr>
        <w:pStyle w:val="MittleresRaster2"/>
        <w:ind w:left="708" w:firstLine="708"/>
        <w:rPr>
          <w:rFonts w:ascii="FaraRund" w:hAnsi="FaraRund"/>
          <w:sz w:val="48"/>
          <w:szCs w:val="48"/>
        </w:rPr>
      </w:pPr>
      <w:r w:rsidRPr="008416A4">
        <w:rPr>
          <w:rFonts w:ascii="FaraRund" w:hAnsi="FaraRund"/>
          <w:sz w:val="48"/>
          <w:szCs w:val="48"/>
        </w:rPr>
        <w:t>hat</w:t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  <w:t>Bruder</w:t>
      </w:r>
    </w:p>
    <w:p w:rsidR="008416A4" w:rsidRPr="008416A4" w:rsidRDefault="008416A4" w:rsidP="009E6418">
      <w:pPr>
        <w:pStyle w:val="MittleresRaster2"/>
        <w:ind w:left="708" w:firstLine="708"/>
        <w:rPr>
          <w:rFonts w:ascii="FaraRund" w:hAnsi="FaraRund"/>
          <w:sz w:val="48"/>
          <w:szCs w:val="48"/>
        </w:rPr>
      </w:pPr>
      <w:proofErr w:type="spellStart"/>
      <w:r w:rsidRPr="008416A4">
        <w:rPr>
          <w:rFonts w:ascii="FaraRund" w:hAnsi="FaraRund"/>
          <w:sz w:val="48"/>
          <w:szCs w:val="48"/>
        </w:rPr>
        <w:t>häd</w:t>
      </w:r>
      <w:proofErr w:type="spellEnd"/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>Mädchen</w:t>
      </w:r>
    </w:p>
    <w:p w:rsidR="008416A4" w:rsidRDefault="008416A4" w:rsidP="009E6418">
      <w:pPr>
        <w:pStyle w:val="MittleresRaster2"/>
        <w:ind w:left="708" w:firstLine="708"/>
        <w:rPr>
          <w:rFonts w:ascii="FaraRund" w:hAnsi="FaraRund"/>
          <w:sz w:val="48"/>
          <w:szCs w:val="48"/>
        </w:rPr>
      </w:pPr>
      <w:r w:rsidRPr="008416A4">
        <w:rPr>
          <w:rFonts w:ascii="FaraRund" w:hAnsi="FaraRund"/>
          <w:sz w:val="48"/>
          <w:szCs w:val="48"/>
        </w:rPr>
        <w:t>Wucht</w:t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</w:r>
      <w:r w:rsidRPr="008416A4">
        <w:rPr>
          <w:rFonts w:ascii="FaraRund" w:hAnsi="FaraRund"/>
          <w:sz w:val="48"/>
          <w:szCs w:val="48"/>
        </w:rPr>
        <w:tab/>
        <w:t>hat</w:t>
      </w:r>
    </w:p>
    <w:p w:rsidR="009E6418" w:rsidRPr="009E6418" w:rsidRDefault="009E6418" w:rsidP="009E6418">
      <w:pPr>
        <w:pStyle w:val="MittleresRaster2"/>
        <w:ind w:left="708" w:firstLine="708"/>
        <w:rPr>
          <w:rFonts w:ascii="FaraRund" w:hAnsi="FaraRund"/>
          <w:sz w:val="32"/>
          <w:szCs w:val="32"/>
        </w:rPr>
      </w:pPr>
    </w:p>
    <w:p w:rsidR="009E6418" w:rsidRPr="009E6418" w:rsidRDefault="009E6418" w:rsidP="009E6418">
      <w:pPr>
        <w:pStyle w:val="MittleresRaster2"/>
        <w:ind w:left="708" w:firstLine="708"/>
        <w:rPr>
          <w:rFonts w:ascii="FaraRund" w:hAnsi="FaraRund"/>
          <w:sz w:val="24"/>
          <w:szCs w:val="24"/>
        </w:rPr>
      </w:pPr>
    </w:p>
    <w:p w:rsidR="009E6418" w:rsidRPr="009E6418" w:rsidRDefault="009E6418" w:rsidP="008416A4">
      <w:pPr>
        <w:pStyle w:val="MittleresRaster2"/>
        <w:ind w:firstLine="708"/>
        <w:rPr>
          <w:rFonts w:ascii="FaraRund" w:hAnsi="FaraRund"/>
          <w:b/>
          <w:sz w:val="28"/>
          <w:szCs w:val="28"/>
        </w:rPr>
      </w:pPr>
      <w:proofErr w:type="spellStart"/>
      <w:r w:rsidRPr="009E6418">
        <w:rPr>
          <w:rFonts w:ascii="FaraRund" w:hAnsi="FaraRund"/>
          <w:b/>
          <w:sz w:val="28"/>
          <w:szCs w:val="28"/>
        </w:rPr>
        <w:t>Ferbiend</w:t>
      </w:r>
      <w:proofErr w:type="spellEnd"/>
      <w:r w:rsidRPr="009E6418">
        <w:rPr>
          <w:rFonts w:ascii="FaraRund" w:hAnsi="FaraRund"/>
          <w:b/>
          <w:sz w:val="28"/>
          <w:szCs w:val="28"/>
        </w:rPr>
        <w:t xml:space="preserve"> do </w:t>
      </w:r>
      <w:proofErr w:type="spellStart"/>
      <w:r w:rsidRPr="009E6418">
        <w:rPr>
          <w:rFonts w:ascii="FaraRund" w:hAnsi="FaraRund"/>
          <w:b/>
          <w:sz w:val="28"/>
          <w:szCs w:val="28"/>
        </w:rPr>
        <w:t>Woude</w:t>
      </w:r>
      <w:proofErr w:type="spellEnd"/>
      <w:r w:rsidRPr="009E6418">
        <w:rPr>
          <w:rFonts w:ascii="FaraRund" w:hAnsi="FaraRund"/>
          <w:b/>
          <w:sz w:val="28"/>
          <w:szCs w:val="28"/>
        </w:rPr>
        <w:t>!</w:t>
      </w:r>
    </w:p>
    <w:sectPr w:rsidR="009E6418" w:rsidRPr="009E6418" w:rsidSect="009E6418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56" w:rsidRDefault="00485256" w:rsidP="005C7953">
      <w:pPr>
        <w:spacing w:after="0" w:line="240" w:lineRule="auto"/>
      </w:pPr>
      <w:r>
        <w:separator/>
      </w:r>
    </w:p>
  </w:endnote>
  <w:endnote w:type="continuationSeparator" w:id="0">
    <w:p w:rsidR="00485256" w:rsidRDefault="00485256" w:rsidP="005C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araR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53" w:rsidRDefault="005C7953" w:rsidP="005C7953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882F51" w:rsidRDefault="00882F51" w:rsidP="00882F5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5C7953" w:rsidRDefault="005C7953" w:rsidP="005C7953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5C7953" w:rsidRDefault="005C7953" w:rsidP="005C7953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56" w:rsidRDefault="00485256" w:rsidP="005C7953">
      <w:pPr>
        <w:spacing w:after="0" w:line="240" w:lineRule="auto"/>
      </w:pPr>
      <w:r>
        <w:separator/>
      </w:r>
    </w:p>
  </w:footnote>
  <w:footnote w:type="continuationSeparator" w:id="0">
    <w:p w:rsidR="00485256" w:rsidRDefault="00485256" w:rsidP="005C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A3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6A4"/>
    <w:rsid w:val="00062319"/>
    <w:rsid w:val="00200C9A"/>
    <w:rsid w:val="00283F2F"/>
    <w:rsid w:val="00485256"/>
    <w:rsid w:val="005C7953"/>
    <w:rsid w:val="0067437B"/>
    <w:rsid w:val="008416A4"/>
    <w:rsid w:val="00882F51"/>
    <w:rsid w:val="009E6418"/>
    <w:rsid w:val="00A7491B"/>
    <w:rsid w:val="00EB67E3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C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ittleresRaster2">
    <w:name w:val="Medium Grid 2"/>
    <w:uiPriority w:val="1"/>
    <w:qFormat/>
    <w:rsid w:val="008416A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9E64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C795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C7953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5C795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C79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Saterfriesen</dc:creator>
  <cp:keywords/>
  <cp:lastModifiedBy>--</cp:lastModifiedBy>
  <cp:revision>2</cp:revision>
  <cp:lastPrinted>2013-06-17T08:41:00Z</cp:lastPrinted>
  <dcterms:created xsi:type="dcterms:W3CDTF">2021-03-30T10:55:00Z</dcterms:created>
  <dcterms:modified xsi:type="dcterms:W3CDTF">2021-03-30T10:55:00Z</dcterms:modified>
</cp:coreProperties>
</file>