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B" w:rsidRDefault="00DF02FB">
      <w:pPr>
        <w:spacing w:after="120" w:line="288" w:lineRule="auto"/>
        <w:jc w:val="both"/>
        <w:rPr>
          <w:rFonts w:ascii="Bookman Old Style" w:hAnsi="Bookman Old Style"/>
          <w:b/>
          <w:bCs/>
        </w:rPr>
      </w:pPr>
      <w:bookmarkStart w:id="0" w:name="BellmannEskimorull"/>
      <w:bookmarkStart w:id="1" w:name="_GoBack"/>
      <w:bookmarkEnd w:id="1"/>
      <w:r>
        <w:rPr>
          <w:rFonts w:ascii="Bookman Old Style" w:hAnsi="Bookman Old Style"/>
          <w:b/>
          <w:bCs/>
        </w:rPr>
        <w:t>Eskimorull</w:t>
      </w:r>
      <w:bookmarkEnd w:id="0"/>
    </w:p>
    <w:p w:rsidR="00DF02FB" w:rsidRPr="00E6247C" w:rsidRDefault="00DF02FB">
      <w:pPr>
        <w:pStyle w:val="StandardWeb"/>
        <w:spacing w:before="0" w:after="120" w:line="288" w:lineRule="auto"/>
        <w:rPr>
          <w:rFonts w:ascii="Bookman Old Style" w:hAnsi="Bookman Old Style"/>
          <w:iCs/>
        </w:rPr>
      </w:pPr>
      <w:r w:rsidRPr="00E6247C">
        <w:rPr>
          <w:rFonts w:ascii="Bookman Old Style" w:hAnsi="Bookman Old Style"/>
          <w:iCs/>
        </w:rPr>
        <w:t>v</w:t>
      </w:r>
      <w:r w:rsidR="00466807" w:rsidRPr="00E6247C">
        <w:rPr>
          <w:rFonts w:ascii="Bookman Old Style" w:hAnsi="Bookman Old Style"/>
          <w:iCs/>
        </w:rPr>
        <w:t>a</w:t>
      </w:r>
      <w:r w:rsidRPr="00E6247C">
        <w:rPr>
          <w:rFonts w:ascii="Bookman Old Style" w:hAnsi="Bookman Old Style"/>
          <w:iCs/>
        </w:rPr>
        <w:t>n Johann Diedrich Bellmann</w:t>
      </w:r>
      <w:r w:rsidR="00E6247C">
        <w:rPr>
          <w:rFonts w:ascii="Bookman Old Style" w:hAnsi="Bookman Old Style"/>
          <w:iCs/>
        </w:rPr>
        <w:t xml:space="preserve">, </w:t>
      </w:r>
      <w:r w:rsidR="00466807" w:rsidRPr="00E6247C">
        <w:rPr>
          <w:rFonts w:ascii="Bookman Old Style" w:hAnsi="Bookman Old Style"/>
          <w:iCs/>
        </w:rPr>
        <w:t xml:space="preserve">in ’t </w:t>
      </w:r>
      <w:r w:rsidR="006C6005" w:rsidRPr="00E6247C">
        <w:rPr>
          <w:rFonts w:ascii="Bookman Old Style" w:hAnsi="Bookman Old Style"/>
          <w:iCs/>
        </w:rPr>
        <w:t>o</w:t>
      </w:r>
      <w:r w:rsidRPr="00E6247C">
        <w:rPr>
          <w:rFonts w:ascii="Bookman Old Style" w:hAnsi="Bookman Old Style"/>
          <w:iCs/>
        </w:rPr>
        <w:t>ostfrees</w:t>
      </w:r>
      <w:r w:rsidR="006C6005" w:rsidRPr="00E6247C">
        <w:rPr>
          <w:rFonts w:ascii="Bookman Old Style" w:hAnsi="Bookman Old Style"/>
          <w:iCs/>
        </w:rPr>
        <w:t>k</w:t>
      </w:r>
      <w:r w:rsidR="00D74842" w:rsidRPr="00E6247C">
        <w:rPr>
          <w:rFonts w:ascii="Bookman Old Style" w:hAnsi="Bookman Old Style"/>
          <w:iCs/>
        </w:rPr>
        <w:t>e</w:t>
      </w:r>
      <w:r w:rsidRPr="00E6247C">
        <w:rPr>
          <w:rFonts w:ascii="Bookman Old Style" w:hAnsi="Bookman Old Style"/>
          <w:iCs/>
        </w:rPr>
        <w:t xml:space="preserve"> Platt sett</w:t>
      </w:r>
      <w:r w:rsidR="00E6247C">
        <w:rPr>
          <w:rFonts w:ascii="Bookman Old Style" w:hAnsi="Bookman Old Style"/>
          <w:iCs/>
        </w:rPr>
        <w:t xml:space="preserve"> </w:t>
      </w:r>
      <w:r w:rsidR="00E6247C" w:rsidRPr="00E6247C">
        <w:rPr>
          <w:rFonts w:ascii="Bookman Old Style" w:hAnsi="Bookman Old Style"/>
          <w:iCs/>
        </w:rPr>
        <w:t>van Carl Ahlrichs</w:t>
      </w:r>
    </w:p>
    <w:p w:rsidR="00DF02FB" w:rsidRPr="00E6247C" w:rsidRDefault="00DF02FB">
      <w:pPr>
        <w:pStyle w:val="StandardWeb"/>
        <w:spacing w:before="0" w:after="120" w:line="288" w:lineRule="auto"/>
        <w:rPr>
          <w:rFonts w:ascii="Bookman Old Style" w:hAnsi="Bookman Old Style"/>
          <w:iCs/>
        </w:rPr>
      </w:pPr>
    </w:p>
    <w:p w:rsidR="00DF02FB" w:rsidRDefault="009A0049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 laggen fast up Hiddensee </w:t>
      </w:r>
      <w:r w:rsidR="00DF02FB">
        <w:rPr>
          <w:rFonts w:ascii="Bookman Old Style" w:hAnsi="Bookman Old Style"/>
        </w:rPr>
        <w:t>un wachten up Wind ut Oost. Dree Daag al, un de Wind wull un wull neet dreihen. De veerde Daag wurr ’t uns to vööl, un wi lepen ut. U</w:t>
      </w:r>
      <w:r>
        <w:rPr>
          <w:rFonts w:ascii="Bookman Old Style" w:hAnsi="Bookman Old Style"/>
        </w:rPr>
        <w:t>n dat heetd</w:t>
      </w:r>
      <w:r w:rsidR="00DF02FB">
        <w:rPr>
          <w:rFonts w:ascii="Bookman Old Style" w:hAnsi="Bookman Old Style"/>
        </w:rPr>
        <w:t xml:space="preserve">e dann krüüzen. Mit en wiede Slag stüren wi up de Insel Mön to un dann mit de anner Slag up Kuurs Südwest, dat wi Gedser tofaat kregen. </w:t>
      </w:r>
    </w:p>
    <w:p w:rsidR="00DF02FB" w:rsidRDefault="00DF02FB">
      <w:pPr>
        <w:spacing w:after="12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 halve Weg overrasch</w:t>
      </w:r>
      <w:r w:rsidR="006C6005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 xml:space="preserve"> uns en Gewitter: Mitmaal weer ’t daar. Even noch friske Bries, un mitmaal kookt dat Water nett as bi Moder in ’t Eierpott. Un de </w:t>
      </w:r>
      <w:r w:rsidR="006C6005">
        <w:rPr>
          <w:rFonts w:ascii="Bookman Old Style" w:hAnsi="Bookman Old Style"/>
        </w:rPr>
        <w:t>Blixems</w:t>
      </w:r>
      <w:r>
        <w:rPr>
          <w:rFonts w:ascii="Bookman Old Style" w:hAnsi="Bookman Old Style"/>
        </w:rPr>
        <w:t xml:space="preserve"> – de sloon man so backboords un stüürboo</w:t>
      </w:r>
      <w:r w:rsidR="00466807">
        <w:rPr>
          <w:rFonts w:ascii="Bookman Old Style" w:hAnsi="Bookman Old Style"/>
        </w:rPr>
        <w:t xml:space="preserve">rds um uns to in. Un mitmaal </w:t>
      </w:r>
      <w:r w:rsidR="006C6005">
        <w:rPr>
          <w:rFonts w:ascii="Bookman Old Style" w:hAnsi="Bookman Old Style"/>
        </w:rPr>
        <w:t>haude</w:t>
      </w:r>
      <w:r>
        <w:rPr>
          <w:rFonts w:ascii="Bookman Old Style" w:hAnsi="Bookman Old Style"/>
        </w:rPr>
        <w:t xml:space="preserve"> mi een direktemang up de Kopp, dat mi de Pool wegfloog un de Haar afsengt </w:t>
      </w:r>
      <w:r w:rsidR="006C6005">
        <w:rPr>
          <w:rFonts w:ascii="Bookman Old Style" w:hAnsi="Bookman Old Style"/>
        </w:rPr>
        <w:t xml:space="preserve">wurr </w:t>
      </w:r>
      <w:r>
        <w:rPr>
          <w:rFonts w:ascii="Bookman Old Style" w:hAnsi="Bookman Old Style"/>
        </w:rPr>
        <w:t>mitsamt de Wuddels. Ik sloog koppheister butenboords, kunn mi aver noch nettekraat an de Fahnenstang fastho</w:t>
      </w:r>
      <w:r w:rsidR="00466807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len. Mien Kaptein lagg platt up de Buuk up </w:t>
      </w:r>
      <w:r w:rsidR="006C6005">
        <w:rPr>
          <w:rFonts w:ascii="Bookman Old Style" w:hAnsi="Bookman Old Style"/>
        </w:rPr>
        <w:t xml:space="preserve">dat </w:t>
      </w:r>
      <w:r>
        <w:rPr>
          <w:rFonts w:ascii="Bookman Old Style" w:hAnsi="Bookman Old Style"/>
        </w:rPr>
        <w:t>Vörs</w:t>
      </w:r>
      <w:r w:rsidR="00466807">
        <w:rPr>
          <w:rFonts w:ascii="Bookman Old Style" w:hAnsi="Bookman Old Style"/>
        </w:rPr>
        <w:t>ch</w:t>
      </w:r>
      <w:r>
        <w:rPr>
          <w:rFonts w:ascii="Bookman Old Style" w:hAnsi="Bookman Old Style"/>
        </w:rPr>
        <w:t>ipp un wull de Fock inhalen. Ik sagg aver tüsken de Brekers blot of un an sien gele Gummistevels. – Ik wull ropen, aver do sloon mi ok al de beiden Gummistevels an de Nöös, un ik doch noch so bi mi: Harrst dien Sweetfooten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ja ok</w:t>
      </w:r>
      <w:r w:rsidR="00A23465">
        <w:rPr>
          <w:rFonts w:ascii="Bookman Old Style" w:hAnsi="Bookman Old Style"/>
        </w:rPr>
        <w:t xml:space="preserve"> an ’t Avend wall wasken kunnt!</w:t>
      </w:r>
    </w:p>
    <w:p w:rsidR="00DF02FB" w:rsidRDefault="00466807">
      <w:pPr>
        <w:spacing w:after="12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 </w:t>
      </w:r>
      <w:r w:rsidR="006C6005">
        <w:rPr>
          <w:rFonts w:ascii="Bookman Old Style" w:hAnsi="Bookman Old Style"/>
        </w:rPr>
        <w:t xml:space="preserve">– </w:t>
      </w:r>
      <w:r w:rsidR="00DF02FB">
        <w:rPr>
          <w:rFonts w:ascii="Bookman Old Style" w:hAnsi="Bookman Old Style"/>
        </w:rPr>
        <w:t xml:space="preserve">daar sagg ik hum, de Flegend Hollanner! Un ik wuss: Nu is ’t so wied. Un de Spöökminsk van Skipper </w:t>
      </w:r>
      <w:r w:rsidR="006C6005">
        <w:rPr>
          <w:rFonts w:ascii="Bookman Old Style" w:hAnsi="Bookman Old Style"/>
        </w:rPr>
        <w:t>griende</w:t>
      </w:r>
      <w:r w:rsidR="00DF02FB">
        <w:rPr>
          <w:rFonts w:ascii="Bookman Old Style" w:hAnsi="Bookman Old Style"/>
        </w:rPr>
        <w:t xml:space="preserve"> ok al mit sien Köömgesicht up uns daal ... Un dann sagg ik, dat mien Kaptein sük an Wanten un Reling hoograppel un sük up de blode Foten</w:t>
      </w:r>
      <w:r w:rsidR="009A0049">
        <w:rPr>
          <w:rFonts w:ascii="Bookman Old Style" w:hAnsi="Bookman Old Style"/>
        </w:rPr>
        <w:t xml:space="preserve"> </w:t>
      </w:r>
      <w:r w:rsidR="00DF02FB">
        <w:rPr>
          <w:rFonts w:ascii="Bookman Old Style" w:hAnsi="Bookman Old Style"/>
        </w:rPr>
        <w:t xml:space="preserve">stellde, un he reep hum to: „Wi hebben blot kolle Koffie an Boord!“ </w:t>
      </w:r>
    </w:p>
    <w:p w:rsidR="00DF02FB" w:rsidRDefault="00DF02FB">
      <w:pPr>
        <w:spacing w:after="12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„Schiet ok!“</w:t>
      </w:r>
      <w:r w:rsidR="006C600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see de Fleegend Hollander – un weg weer he. Düürs</w:t>
      </w:r>
      <w:r w:rsidR="004668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aver neet lang, do wurr dat noch slimmer. Daar kweem en Orkaan. Wind van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twalv bit darteihn – of weren dat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veerteihn? Na, ik will neet overdrieven, laat wi dat bi veerteihn. Dat Skipp, uns Oliva, weer al dreemaal fiev</w:t>
      </w:r>
      <w:r w:rsidR="00466807">
        <w:rPr>
          <w:rFonts w:ascii="Bookman Old Style" w:hAnsi="Bookman Old Style"/>
        </w:rPr>
        <w:t xml:space="preserve"> bit </w:t>
      </w:r>
      <w:r>
        <w:rPr>
          <w:rFonts w:ascii="Bookman Old Style" w:hAnsi="Bookman Old Style"/>
        </w:rPr>
        <w:t>sess Meter hoog ut de Wellen schoten, un ik harr dat alltied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weer utbalanceren kunnt, dat wi weer up de Kiel kwemen. Aver bi dat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veerde Maal passeerde dat: Eskimorull! Aver wat heet hier Rull – wi kwammen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neet weer hoog. Wi bleven overkopp. </w:t>
      </w:r>
    </w:p>
    <w:p w:rsidR="00DF02FB" w:rsidRDefault="00DF02FB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Wenn du dat neet kennst, is dat wat Neeis. Villicht mutt ik för de Neet-Seefohrers daartoseggen: Dat Problem unner Water is dat Lufthalen. Un dat kummt nu op</w:t>
      </w:r>
      <w:r w:rsidR="00466807">
        <w:rPr>
          <w:rFonts w:ascii="Bookman Old Style" w:hAnsi="Bookman Old Style"/>
        </w:rPr>
        <w:t xml:space="preserve"> mi to. Wi wassen meest al fiev bet </w:t>
      </w:r>
      <w:r>
        <w:rPr>
          <w:rFonts w:ascii="Bookman Old Style" w:hAnsi="Bookman Old Style"/>
        </w:rPr>
        <w:t>sess Mielen unner Water daarhenschoten, daar wurr mi dat doch wall last</w:t>
      </w:r>
      <w:r w:rsidR="006C6005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g. Dör Mund un Nöös kreeg ik al keen Luft mehr, blot noch dör de Ohren. </w:t>
      </w:r>
      <w:r>
        <w:rPr>
          <w:rFonts w:ascii="Bookman Old Style" w:hAnsi="Bookman Old Style"/>
          <w:lang w:val="it-IT"/>
        </w:rPr>
        <w:t xml:space="preserve">Un de Ohrmuscheln wuren mi ok al slapp. </w:t>
      </w:r>
      <w:r>
        <w:rPr>
          <w:rFonts w:ascii="Bookman Old Style" w:hAnsi="Bookman Old Style"/>
        </w:rPr>
        <w:t xml:space="preserve">Ik muss se mit beid Hannen hoogholen. Un daarbi bün ik dann </w:t>
      </w:r>
      <w:r>
        <w:rPr>
          <w:rFonts w:ascii="Bookman Old Style" w:hAnsi="Bookman Old Style"/>
        </w:rPr>
        <w:lastRenderedPageBreak/>
        <w:t>ok wiesworden, wat dat mit de Snack „Hol de Ohren</w:t>
      </w:r>
      <w:r w:rsidR="0046680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stiev</w:t>
      </w:r>
      <w:r w:rsidR="00466807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up sük hett. Dat meent, seh to, dat du alltied genoog Luft kriggst. Aver ik kreeg neet mehr genoog Luft, un ik hör</w:t>
      </w:r>
      <w:r w:rsidR="006C6005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 xml:space="preserve"> al dat </w:t>
      </w:r>
      <w:r w:rsidR="006C6005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Halleluja</w:t>
      </w:r>
      <w:r w:rsidR="006C6005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singen. – Daar </w:t>
      </w:r>
      <w:r w:rsidR="006C6005">
        <w:rPr>
          <w:rFonts w:ascii="Bookman Old Style" w:hAnsi="Bookman Old Style"/>
        </w:rPr>
        <w:t>kweem</w:t>
      </w:r>
      <w:r>
        <w:rPr>
          <w:rFonts w:ascii="Bookman Old Style" w:hAnsi="Bookman Old Style"/>
        </w:rPr>
        <w:t xml:space="preserve"> de Kaptein up mi toswummen, un ik sagg, dat he ok al Slappohren hett. „Nu helpt blot noch eens“, seggt he, „tööv man evkes e</w:t>
      </w:r>
      <w:r w:rsidR="009A0049">
        <w:rPr>
          <w:rFonts w:ascii="Bookman Old Style" w:hAnsi="Bookman Old Style"/>
        </w:rPr>
        <w:t xml:space="preserve">n </w:t>
      </w:r>
      <w:r>
        <w:rPr>
          <w:rFonts w:ascii="Bookman Old Style" w:hAnsi="Bookman Old Style"/>
        </w:rPr>
        <w:t>Ogenblick!“ Un he kummt torügg mit en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Buddel Rum un twee Glasen. Un he schenkt in, gifft mi en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Glas un seggt</w:t>
      </w:r>
      <w:r w:rsidR="006C6005">
        <w:rPr>
          <w:rFonts w:ascii="Bookman Old Style" w:hAnsi="Bookman Old Style"/>
        </w:rPr>
        <w:t>: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„Hoog de – Tassen!“ – hebb ik verstahn. </w:t>
      </w:r>
      <w:r w:rsidR="006C6005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Nu lammt aver doch de Zegenbuck</w:t>
      </w:r>
      <w:r w:rsidR="006C6005">
        <w:rPr>
          <w:rFonts w:ascii="Bookman Old Style" w:hAnsi="Bookman Old Style"/>
        </w:rPr>
        <w:t>“,</w:t>
      </w:r>
      <w:r>
        <w:rPr>
          <w:rFonts w:ascii="Bookman Old Style" w:hAnsi="Bookman Old Style"/>
        </w:rPr>
        <w:t xml:space="preserve"> doch ik, </w:t>
      </w:r>
      <w:r w:rsidR="006C6005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sowat segg</w:t>
      </w:r>
      <w:r w:rsidR="009A0049">
        <w:rPr>
          <w:rFonts w:ascii="Bookman Old Style" w:hAnsi="Bookman Old Style"/>
        </w:rPr>
        <w:t xml:space="preserve">t man </w:t>
      </w:r>
      <w:r>
        <w:rPr>
          <w:rFonts w:ascii="Bookman Old Style" w:hAnsi="Bookman Old Style"/>
        </w:rPr>
        <w:t>doch neet – un dann in so en Tostand ...</w:t>
      </w:r>
      <w:r w:rsidR="006C6005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Daar hett he mi anbölkt: „Du sallst de Befehl naseggen!“ Dat harr he mi to </w:t>
      </w:r>
      <w:r w:rsidR="00357F5F">
        <w:rPr>
          <w:rFonts w:ascii="Bookman Old Style" w:hAnsi="Bookman Old Style"/>
        </w:rPr>
        <w:t>anner</w:t>
      </w:r>
      <w:r w:rsidR="009A0049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 xml:space="preserve">ok al faken seggt, wenn he Kommando gaff un ik blot </w:t>
      </w:r>
      <w:r w:rsidR="00357F5F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ickkopp</w:t>
      </w:r>
      <w:r w:rsidR="00357F5F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hebb. – Un do hebb ik trüggbölkt: „Hoch de Masten!“ Un dat weer ’t. Daar dreih sük uns Oliva weer up de Kiel.</w:t>
      </w:r>
    </w:p>
    <w:p w:rsidR="00DF02FB" w:rsidRDefault="00DF02FB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</w:p>
    <w:p w:rsidR="00E6247C" w:rsidRDefault="00E6247C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</w:p>
    <w:p w:rsidR="00E6247C" w:rsidRDefault="00E6247C">
      <w:pPr>
        <w:pStyle w:val="StandardWeb"/>
        <w:spacing w:before="0" w:after="120" w:line="288" w:lineRule="auto"/>
        <w:jc w:val="both"/>
        <w:rPr>
          <w:rFonts w:ascii="Bookman Old Style" w:hAnsi="Bookman Old Style"/>
        </w:rPr>
      </w:pPr>
    </w:p>
    <w:p w:rsidR="00DF02FB" w:rsidRDefault="00DF02FB">
      <w:pPr>
        <w:spacing w:after="120" w:line="288" w:lineRule="auto"/>
        <w:jc w:val="both"/>
        <w:rPr>
          <w:rFonts w:ascii="Bookman Old Style" w:hAnsi="Bookman Old Style"/>
        </w:rPr>
      </w:pPr>
      <w:r w:rsidRPr="00E6247C">
        <w:rPr>
          <w:rFonts w:ascii="Bookman Old Style" w:hAnsi="Bookman Old Style"/>
          <w:i/>
        </w:rPr>
        <w:t>tofaat kregen</w:t>
      </w:r>
      <w:r>
        <w:rPr>
          <w:rFonts w:ascii="Bookman Old Style" w:hAnsi="Bookman Old Style"/>
        </w:rPr>
        <w:t xml:space="preserve"> – erwischten, </w:t>
      </w:r>
      <w:r>
        <w:rPr>
          <w:rFonts w:ascii="Bookman Old Style" w:hAnsi="Bookman Old Style"/>
          <w:i/>
        </w:rPr>
        <w:t>hier:</w:t>
      </w:r>
      <w:r>
        <w:rPr>
          <w:rFonts w:ascii="Bookman Old Style" w:hAnsi="Bookman Old Style"/>
        </w:rPr>
        <w:t xml:space="preserve"> als Ziel erfassen; </w:t>
      </w:r>
      <w:r w:rsidR="006C6005" w:rsidRPr="00E6247C">
        <w:rPr>
          <w:rFonts w:ascii="Bookman Old Style" w:hAnsi="Bookman Old Style"/>
          <w:i/>
        </w:rPr>
        <w:t>Blixems</w:t>
      </w:r>
      <w:r w:rsidR="006C6005">
        <w:rPr>
          <w:rFonts w:ascii="Bookman Old Style" w:hAnsi="Bookman Old Style"/>
        </w:rPr>
        <w:t xml:space="preserve"> – Blitze; </w:t>
      </w:r>
      <w:r w:rsidRPr="00E6247C">
        <w:rPr>
          <w:rFonts w:ascii="Bookman Old Style" w:hAnsi="Bookman Old Style"/>
          <w:i/>
        </w:rPr>
        <w:t>Spöökminsch</w:t>
      </w:r>
      <w:r>
        <w:rPr>
          <w:rFonts w:ascii="Bookman Old Style" w:hAnsi="Bookman Old Style"/>
        </w:rPr>
        <w:t xml:space="preserve"> – Geist (wörtl. </w:t>
      </w:r>
      <w:r w:rsidR="00E6247C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Spukmensch</w:t>
      </w:r>
      <w:r w:rsidR="00E6247C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); </w:t>
      </w:r>
      <w:r w:rsidRPr="00E6247C">
        <w:rPr>
          <w:rFonts w:ascii="Bookman Old Style" w:hAnsi="Bookman Old Style"/>
          <w:i/>
        </w:rPr>
        <w:t>Köömgesicht</w:t>
      </w:r>
      <w:r>
        <w:rPr>
          <w:rFonts w:ascii="Bookman Old Style" w:hAnsi="Bookman Old Style"/>
        </w:rPr>
        <w:t xml:space="preserve"> – Schnapsgesicht; </w:t>
      </w:r>
      <w:r w:rsidRPr="00E6247C">
        <w:rPr>
          <w:rFonts w:ascii="Bookman Old Style" w:hAnsi="Bookman Old Style"/>
          <w:i/>
        </w:rPr>
        <w:t>ann</w:t>
      </w:r>
      <w:r w:rsidR="009A0049" w:rsidRPr="00E6247C">
        <w:rPr>
          <w:rFonts w:ascii="Bookman Old Style" w:hAnsi="Bookman Old Style"/>
          <w:i/>
        </w:rPr>
        <w:t>ers</w:t>
      </w:r>
      <w:r w:rsidR="009A00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sonst, bei anderen Gelegenheiten; </w:t>
      </w:r>
      <w:r w:rsidRPr="00E6247C">
        <w:rPr>
          <w:rFonts w:ascii="Bookman Old Style" w:hAnsi="Bookman Old Style"/>
          <w:i/>
        </w:rPr>
        <w:t>faken</w:t>
      </w:r>
      <w:r>
        <w:rPr>
          <w:rFonts w:ascii="Bookman Old Style" w:hAnsi="Bookman Old Style"/>
        </w:rPr>
        <w:t xml:space="preserve"> – oft</w:t>
      </w:r>
    </w:p>
    <w:p w:rsidR="00DF02FB" w:rsidRDefault="00DF02FB">
      <w:pPr>
        <w:spacing w:after="120" w:line="288" w:lineRule="auto"/>
        <w:jc w:val="both"/>
        <w:rPr>
          <w:rFonts w:ascii="Bookman Old Style" w:hAnsi="Bookman Old Style"/>
        </w:rPr>
      </w:pPr>
    </w:p>
    <w:sectPr w:rsidR="00DF02FB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0D" w:rsidRDefault="00D8640D" w:rsidP="00E6247C">
      <w:r>
        <w:separator/>
      </w:r>
    </w:p>
  </w:endnote>
  <w:endnote w:type="continuationSeparator" w:id="0">
    <w:p w:rsidR="00D8640D" w:rsidRDefault="00D8640D" w:rsidP="00E6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7C" w:rsidRDefault="00E6247C" w:rsidP="00E6247C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E6247C" w:rsidRDefault="00E6247C" w:rsidP="00E6247C">
    <w:pPr>
      <w:ind w:left="709" w:hanging="709"/>
      <w:rPr>
        <w:kern w:val="14"/>
      </w:rPr>
    </w:pPr>
    <w:r>
      <w:rPr>
        <w:kern w:val="14"/>
        <w:sz w:val="14"/>
        <w:szCs w:val="14"/>
      </w:rPr>
      <w:t>Autor: Johann Dietrich Bellmann</w:t>
    </w:r>
  </w:p>
  <w:p w:rsidR="00E6247C" w:rsidRDefault="00E6247C" w:rsidP="00E6247C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Carl Ahlrichs</w:t>
    </w:r>
  </w:p>
  <w:p w:rsidR="00E6247C" w:rsidRPr="00E6247C" w:rsidRDefault="00E6247C" w:rsidP="00E6247C">
    <w:pPr>
      <w:pStyle w:val="Fuzeile"/>
      <w:ind w:left="709" w:hanging="709"/>
      <w:rPr>
        <w:kern w:val="14"/>
        <w:sz w:val="14"/>
        <w:szCs w:val="14"/>
        <w:lang w:val="en-US"/>
      </w:rPr>
    </w:pPr>
    <w:r w:rsidRPr="00E6247C">
      <w:rPr>
        <w:kern w:val="14"/>
        <w:sz w:val="14"/>
        <w:szCs w:val="14"/>
        <w:lang w:val="en-US"/>
      </w:rPr>
      <w:t>Lizenz: CC-SA-BY-NC</w:t>
    </w:r>
  </w:p>
  <w:p w:rsidR="00E6247C" w:rsidRDefault="00E6247C" w:rsidP="00E6247C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E6247C" w:rsidRDefault="00E624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0D" w:rsidRDefault="00D8640D" w:rsidP="00E6247C">
      <w:r>
        <w:separator/>
      </w:r>
    </w:p>
  </w:footnote>
  <w:footnote w:type="continuationSeparator" w:id="0">
    <w:p w:rsidR="00D8640D" w:rsidRDefault="00D8640D" w:rsidP="00E62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7C" w:rsidRDefault="00E6247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8F6EA6">
      <w:rPr>
        <w:noProof/>
      </w:rPr>
      <w:t>1</w:t>
    </w:r>
    <w:r>
      <w:fldChar w:fldCharType="end"/>
    </w:r>
  </w:p>
  <w:p w:rsidR="00E6247C" w:rsidRDefault="00E6247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1E5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005"/>
    <w:rsid w:val="00357F5F"/>
    <w:rsid w:val="00466807"/>
    <w:rsid w:val="006C6005"/>
    <w:rsid w:val="008F6EA6"/>
    <w:rsid w:val="009A0049"/>
    <w:rsid w:val="00A23465"/>
    <w:rsid w:val="00D74842"/>
    <w:rsid w:val="00D8640D"/>
    <w:rsid w:val="00DF02FB"/>
    <w:rsid w:val="00E048E2"/>
    <w:rsid w:val="00E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Zeilennummer">
    <w:name w:val="line number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tandardWeb">
    <w:name w:val="Normal (Web)"/>
    <w:basedOn w:val="Standard"/>
    <w:pPr>
      <w:spacing w:before="210" w:after="210"/>
    </w:pPr>
  </w:style>
  <w:style w:type="paragraph" w:styleId="Kopfzeile">
    <w:name w:val="header"/>
    <w:basedOn w:val="Standard"/>
    <w:link w:val="KopfzeileZeichen"/>
    <w:uiPriority w:val="99"/>
    <w:unhideWhenUsed/>
    <w:rsid w:val="00E6247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6247C"/>
    <w:rPr>
      <w:sz w:val="24"/>
      <w:szCs w:val="24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E6247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6247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247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624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475</Words>
  <Characters>2993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cp:lastPrinted>1601-01-01T00:00:00Z</cp:lastPrinted>
  <dcterms:created xsi:type="dcterms:W3CDTF">2021-04-07T13:39:00Z</dcterms:created>
  <dcterms:modified xsi:type="dcterms:W3CDTF">2021-04-07T13:39:00Z</dcterms:modified>
</cp:coreProperties>
</file>