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E" w:rsidRPr="00BD1975" w:rsidRDefault="00B246EE" w:rsidP="00E51109">
      <w:pPr>
        <w:autoSpaceDE w:val="0"/>
        <w:autoSpaceDN w:val="0"/>
        <w:adjustRightInd w:val="0"/>
        <w:spacing w:after="0" w:line="288" w:lineRule="auto"/>
        <w:jc w:val="both"/>
        <w:rPr>
          <w:rFonts w:ascii="Bookman Old Style" w:hAnsi="Bookman Old Style" w:cs="ScalaSans-Bold"/>
          <w:b/>
          <w:color w:val="000000"/>
          <w:sz w:val="24"/>
          <w:szCs w:val="24"/>
          <w:lang w:eastAsia="de-DE"/>
        </w:rPr>
      </w:pPr>
      <w:bookmarkStart w:id="0" w:name="_GoBack"/>
      <w:bookmarkEnd w:id="0"/>
      <w:r w:rsidRPr="00BD1975">
        <w:rPr>
          <w:rFonts w:ascii="Bookman Old Style" w:hAnsi="Bookman Old Style" w:cs="ScalaSans-Bold"/>
          <w:b/>
          <w:color w:val="000000"/>
          <w:sz w:val="24"/>
          <w:szCs w:val="24"/>
          <w:lang w:eastAsia="de-DE"/>
        </w:rPr>
        <w:t xml:space="preserve">Dat </w:t>
      </w:r>
      <w:r w:rsidR="000038DE">
        <w:rPr>
          <w:rFonts w:ascii="Bookman Old Style" w:hAnsi="Bookman Old Style" w:cs="ScalaSans-Bold"/>
          <w:b/>
          <w:color w:val="000000"/>
          <w:sz w:val="24"/>
          <w:szCs w:val="24"/>
          <w:lang w:eastAsia="de-DE"/>
        </w:rPr>
        <w:t>a</w:t>
      </w:r>
      <w:r w:rsidR="00146615">
        <w:rPr>
          <w:rFonts w:ascii="Bookman Old Style" w:hAnsi="Bookman Old Style" w:cs="ScalaSans-Bold"/>
          <w:b/>
          <w:color w:val="000000"/>
          <w:sz w:val="24"/>
          <w:szCs w:val="24"/>
          <w:lang w:eastAsia="de-DE"/>
        </w:rPr>
        <w:t>open Fenster</w:t>
      </w:r>
    </w:p>
    <w:p w:rsidR="00B246EE" w:rsidRPr="00BD1975" w:rsidRDefault="00BD1975" w:rsidP="00E51109">
      <w:pPr>
        <w:autoSpaceDE w:val="0"/>
        <w:autoSpaceDN w:val="0"/>
        <w:adjustRightInd w:val="0"/>
        <w:spacing w:after="0" w:line="288" w:lineRule="auto"/>
        <w:jc w:val="both"/>
        <w:rPr>
          <w:rFonts w:ascii="Bookman Old Style" w:hAnsi="Bookman Old Style" w:cs="ScalaSansLF-Regular"/>
          <w:color w:val="000000"/>
          <w:sz w:val="24"/>
          <w:szCs w:val="24"/>
          <w:lang w:eastAsia="de-DE"/>
        </w:rPr>
      </w:pPr>
      <w:r w:rsidRPr="00BD1975">
        <w:rPr>
          <w:rFonts w:ascii="Bookman Old Style" w:hAnsi="Bookman Old Style" w:cs="ScalaSansLF-Regular"/>
          <w:color w:val="000000"/>
          <w:sz w:val="24"/>
          <w:szCs w:val="24"/>
          <w:lang w:eastAsia="de-DE"/>
        </w:rPr>
        <w:t xml:space="preserve">van </w:t>
      </w:r>
      <w:r w:rsidR="00B246EE" w:rsidRPr="00BD1975">
        <w:rPr>
          <w:rFonts w:ascii="Bookman Old Style" w:hAnsi="Bookman Old Style" w:cs="ScalaSansLF-Regular"/>
          <w:color w:val="000000"/>
          <w:sz w:val="24"/>
          <w:szCs w:val="24"/>
          <w:lang w:eastAsia="de-DE"/>
        </w:rPr>
        <w:t xml:space="preserve">Ubbo Gerdes </w:t>
      </w:r>
    </w:p>
    <w:p w:rsidR="00BD1975" w:rsidRPr="00BD1975" w:rsidRDefault="00BD1975" w:rsidP="00E51109">
      <w:pPr>
        <w:autoSpaceDE w:val="0"/>
        <w:autoSpaceDN w:val="0"/>
        <w:adjustRightInd w:val="0"/>
        <w:spacing w:after="0" w:line="288" w:lineRule="auto"/>
        <w:jc w:val="both"/>
        <w:rPr>
          <w:rFonts w:ascii="Bookman Old Style" w:hAnsi="Bookman Old Style" w:cs="ScalaSansLF-Regular"/>
          <w:color w:val="000000"/>
          <w:sz w:val="24"/>
          <w:szCs w:val="24"/>
          <w:lang w:eastAsia="de-DE"/>
        </w:rPr>
      </w:pPr>
    </w:p>
    <w:p w:rsidR="00B246EE" w:rsidRPr="00FB378A" w:rsidRDefault="000038DE" w:rsidP="00FB378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Willi</w:t>
      </w:r>
      <w:r w:rsidR="004113E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Wullekopp kunn boll sien Uhr dornao stell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4113E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n, jüss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um halw 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acht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 an</w:t>
      </w:r>
      <w:r w:rsidR="004113E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4113E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433072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or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gen </w:t>
      </w:r>
      <w:r w:rsidR="000D634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güngen in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 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’t Naoberhuus up de ä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nner Sied van de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Hägen 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33072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Jalousien h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og. He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kunn se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hn, wo de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Mann dat Fenster aopen mök, dei Frau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mit 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A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rm vull Kleeder ut de Schlao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pka</w:t>
      </w:r>
      <w:r w:rsidR="00833A9B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mer gü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ng un he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833A9B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denn drocke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achter her an löp. För Willi wör klao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r, dat de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beiden seker in de</w:t>
      </w:r>
      <w:r w:rsidR="003827AC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023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Baod</w:t>
      </w:r>
      <w:r w:rsidR="004113E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kaomer güngen, denn dat wör 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4023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ine gaue Viddelstu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nn van de</w:t>
      </w:r>
      <w:r w:rsidR="004023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beiden nix tau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se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ihn. Denn kö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men se</w:t>
      </w:r>
      <w:r w:rsidR="004023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antro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cken weer in de</w:t>
      </w:r>
      <w:r w:rsidR="004023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Schlaopkaomer t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r w:rsidR="0040237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ügge, un dat Fenster wüdd weer tau mao</w:t>
      </w:r>
      <w:r w:rsidR="00433072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kt. A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altied an Morgen datsülw</w:t>
      </w:r>
      <w:r w:rsidR="00433072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ige 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Spill. </w:t>
      </w:r>
    </w:p>
    <w:p w:rsidR="00B246EE" w:rsidRPr="00FB378A" w:rsidRDefault="00833A9B" w:rsidP="00FB378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Ennlik wull Willi do</w:t>
      </w:r>
      <w:r w:rsidR="000313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nich de ganze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Tied henkieken. Man van de</w:t>
      </w:r>
      <w:r w:rsidR="000313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Käö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ken van sien Baoben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</w:t>
      </w:r>
      <w:r w:rsidR="00A22C3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ohnen ut kunn he</w:t>
      </w:r>
      <w:r w:rsidR="000313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4113E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jüss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de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Schlao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mer van de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Lüe</w:t>
      </w:r>
      <w:r w:rsidR="00A22C3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kieken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Richtig neischierig is hei aower ei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 wor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n, as de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Naober dor ünnen jedsmao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wat van d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 Nachtdischk nö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hm </w:t>
      </w:r>
      <w:r w:rsidR="00D52E1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un in sien’ Bücksentaschken stäken dö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Uc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 de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Frau fummel</w:t>
      </w:r>
      <w:r w:rsidR="00A22C3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aal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tied vör d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en Spägel wat rü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me, as wenn sei sick woll </w:t>
      </w:r>
      <w:r w:rsidR="0069431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eine Halskäen</w:t>
      </w:r>
      <w:r w:rsidR="00144D40" w:rsidRPr="002D5D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ümmelergen dö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Do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kunn Willi dat nich la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oten, doch äben mit sien lüttk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DA744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ernkieker n’</w:t>
      </w:r>
      <w:r w:rsidR="0069431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A22C3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bäten bäter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tau</w:t>
      </w:r>
      <w:r w:rsidR="00A22C3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kieken. Nä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he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wör ennlik nich de Menschk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</w:t>
      </w:r>
      <w:r w:rsidR="00144D4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dat bruuken dö, änner Menschken tau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beluurn, man – sietde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 he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wü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ss, dat dat 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1D6C0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 Knippen wör, dei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dor dei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gan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Tied up de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Nachtdischk lee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 un wat de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Kerl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047C84" w:rsidRP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alltied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de</w:t>
      </w:r>
      <w:r w:rsidR="00684B2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Taschken stäken dö, wör 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</w:t>
      </w:r>
      <w:r w:rsidR="00684B2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ganz kribbelig wor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n. Un siet he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men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nde, dat de</w:t>
      </w:r>
      <w:r w:rsidR="00A22C30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Frau dor seker eine d</w:t>
      </w:r>
      <w:r w:rsidR="00A22C30" w:rsidRP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üre Pardelkäen</w:t>
      </w:r>
      <w:r w:rsidR="008270EF" w:rsidRP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1102A" w:rsidRP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leegen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har, gü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ng dat in sien Kopp </w:t>
      </w:r>
      <w:r w:rsidR="008270E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 nun her.</w:t>
      </w:r>
    </w:p>
    <w:p w:rsidR="00B246EE" w:rsidRPr="00FB378A" w:rsidRDefault="00B246EE" w:rsidP="00FB378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He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öwe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rleggde. Twe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Minu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 bruukde he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blot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bitdat he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ünnen wö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r. 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Stapp 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över de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Hägen</w:t>
      </w:r>
      <w:r w:rsidR="008270E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dör’t 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Fenster</w:t>
      </w:r>
      <w:r w:rsidR="008270E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stappen, </w:t>
      </w:r>
      <w:r w:rsidR="00D4063C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na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 dei Knippen</w:t>
      </w:r>
      <w:r w:rsidR="008270E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griepen</w:t>
      </w:r>
      <w:r w:rsidR="00D4063C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un 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… </w:t>
      </w:r>
      <w:r w:rsidR="00D4063C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–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jo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un blot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 de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sülwige Tied bruukde hei uck weer trügge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Un he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har jo boll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 Viddelstunn Tied. Schu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ll he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’t wa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gen? </w:t>
      </w:r>
    </w:p>
    <w:p w:rsidR="00B246EE" w:rsidRPr="00FB378A" w:rsidRDefault="00B246EE" w:rsidP="00FB378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Lüe in dat Hüsken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achter de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Hägen wörn ei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rst vör 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korte Tied tautrocken un dor wüdd seggt, dat do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woll Gel</w:t>
      </w:r>
      <w:r w:rsidR="00684B2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 achter sitten dö. Un – w</w:t>
      </w:r>
      <w:r w:rsidR="0021102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orüm lö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 sei uc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 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Sa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ken man so bi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’t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aopen Fenster </w:t>
      </w:r>
      <w:r w:rsidR="00684B2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legen? Dat dö jo richtig inlao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684B2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tau klau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Of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f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Verdacht woll up üm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fallen kunn? Nee, dat kunn he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sick nich denken. Dor wör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ja noch mehr W</w:t>
      </w:r>
      <w:r w:rsidR="008270E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ohnungen, van wo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ut man in dat Fenster rinkieken kunn. De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mössen denn jo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aal fraogt wern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Un he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ch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ull woll de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richtige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Wör finnen, wenn dat drup ankö</w:t>
      </w:r>
      <w:r w:rsidR="004249B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m. Jo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he</w:t>
      </w:r>
      <w:r w:rsidR="0083065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wull dat 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waogen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. De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Gedank seet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so fast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dat he</w:t>
      </w:r>
      <w:r w:rsidR="0091452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forts ännern Morgen losleg</w:t>
      </w:r>
      <w:r w:rsidR="00613420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gen wull.</w:t>
      </w:r>
    </w:p>
    <w:p w:rsidR="00B246EE" w:rsidRPr="00FB378A" w:rsidRDefault="000C5053" w:rsidP="00FB378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Aobends ganz laode gü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ng he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allmao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de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Pa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dd in Düstern dör, ümdat uc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k 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nix scheiwe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ga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ohn kunn van sien Plao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n. 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 pao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oll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 Stäwels har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noch. De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wull he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antrecken un achteran mit dei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</w:t>
      </w:r>
      <w:r w:rsidR="004249B4" w:rsidRPr="0091452F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lose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Knippen</w:t>
      </w:r>
      <w:r w:rsidR="00613420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de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Kanaol 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lastRenderedPageBreak/>
        <w:t>versch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w</w:t>
      </w:r>
      <w:r w:rsidR="00613420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innen la</w:t>
      </w: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</w:t>
      </w:r>
      <w:r w:rsidR="00613420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ten.</w:t>
      </w:r>
    </w:p>
    <w:p w:rsidR="005C32C3" w:rsidRPr="00FB378A" w:rsidRDefault="0091452F" w:rsidP="00FB378A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Ännern Morgen wör</w:t>
      </w:r>
      <w:r w:rsidR="00C8279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 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’t denn so wiet. Willi sehg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, wo de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beiden weer de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Schlaopkaomer verlaoten dön. Kiene fiew Minu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ten bruukde he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i, dor wör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he</w:t>
      </w:r>
      <w:r w:rsidR="000C5053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al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dör de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Hägen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, 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stappde dör dat Fenster un stünd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in 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 Schlaopkaomer van dei nei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n Nao</w:t>
      </w:r>
      <w:r w:rsidR="00CD64DE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bers. Man, wat wör dat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? He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wull jüss 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dei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Knippen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un de</w:t>
      </w:r>
      <w:r w:rsidR="00CD64DE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Pardel</w:t>
      </w:r>
      <w:r w:rsidR="00684B21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käen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griepen, at upmaol dat Fenster achter üm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tau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drü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ckt wüdd.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 De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Schlao</w:t>
      </w:r>
      <w:r w:rsidR="00047C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kaomerdörn flög 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pen un de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i neie Naober stünd vör üm. Wat köm 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 üm upmaol bekannt vör! „Na, Willi, kanns du dat mao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l weer nich la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oten? Da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it mi ja lee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d, man du kannst hentrecken, wo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r du wullt, Inspektor Kuhn is alltied e</w:t>
      </w:r>
      <w:r w:rsidR="00B73C48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i</w:t>
      </w:r>
      <w:r w:rsidR="00B246EE" w:rsidRPr="00FB378A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 xml:space="preserve">n </w:t>
      </w:r>
      <w:r w:rsidR="002D5D84" w:rsidRPr="002D5D84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Träe</w:t>
      </w:r>
      <w:r w:rsidR="004249B4">
        <w:rPr>
          <w:rFonts w:ascii="Bookman Old Style" w:eastAsia="Arial Unicode MS" w:hAnsi="Bookman Old Style"/>
          <w:color w:val="FF0000"/>
          <w:kern w:val="1"/>
          <w:sz w:val="24"/>
          <w:szCs w:val="24"/>
          <w:lang w:eastAsia="de-DE"/>
        </w:rPr>
        <w:t xml:space="preserve"> </w:t>
      </w:r>
      <w:r w:rsidR="004249B4" w:rsidRPr="00CD64DE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drocker</w:t>
      </w:r>
      <w:r w:rsidR="00B246EE" w:rsidRPr="00CD64DE">
        <w:rPr>
          <w:rFonts w:ascii="Bookman Old Style" w:eastAsia="Arial Unicode MS" w:hAnsi="Bookman Old Style"/>
          <w:kern w:val="1"/>
          <w:sz w:val="24"/>
          <w:szCs w:val="24"/>
          <w:lang w:eastAsia="de-DE"/>
        </w:rPr>
        <w:t>!“</w:t>
      </w:r>
    </w:p>
    <w:p w:rsidR="00613420" w:rsidRDefault="00613420" w:rsidP="00E51109">
      <w:pPr>
        <w:spacing w:line="288" w:lineRule="auto"/>
        <w:jc w:val="both"/>
        <w:rPr>
          <w:rFonts w:ascii="Bookman Old Style" w:hAnsi="Bookman Old Style" w:cs="ScalaSansLF-Regular"/>
          <w:color w:val="000000"/>
          <w:sz w:val="24"/>
          <w:szCs w:val="24"/>
          <w:lang w:eastAsia="de-DE"/>
        </w:rPr>
      </w:pPr>
    </w:p>
    <w:p w:rsidR="00613420" w:rsidRPr="00FB378A" w:rsidRDefault="00613420" w:rsidP="00E51109">
      <w:pPr>
        <w:spacing w:line="288" w:lineRule="auto"/>
        <w:jc w:val="both"/>
        <w:rPr>
          <w:rFonts w:ascii="Bookman Old Style" w:hAnsi="Bookman Old Style" w:cs="ScalaSans-Regular"/>
          <w:i/>
          <w:sz w:val="20"/>
          <w:szCs w:val="24"/>
        </w:rPr>
      </w:pPr>
      <w:r w:rsidRPr="00FB378A">
        <w:rPr>
          <w:rFonts w:ascii="Bookman Old Style" w:hAnsi="Bookman Old Style" w:cs="ScalaSans-Regular"/>
          <w:i/>
          <w:sz w:val="20"/>
          <w:szCs w:val="24"/>
          <w:lang w:val="en-US"/>
        </w:rPr>
        <w:t xml:space="preserve">Ut: Egentlik heel up Stee. </w:t>
      </w:r>
      <w:r w:rsidRPr="00FB378A">
        <w:rPr>
          <w:rFonts w:ascii="Bookman Old Style" w:hAnsi="Bookman Old Style" w:cs="ScalaSans-Regular"/>
          <w:i/>
          <w:sz w:val="20"/>
          <w:szCs w:val="24"/>
        </w:rPr>
        <w:t>Literarisch Texten ut Oostfreesland. Aurich 2013, S. 36–37</w:t>
      </w:r>
      <w:r w:rsidR="00C82791">
        <w:rPr>
          <w:rFonts w:ascii="Bookman Old Style" w:hAnsi="Bookman Old Style" w:cs="ScalaSans-Regular"/>
          <w:i/>
          <w:sz w:val="20"/>
          <w:szCs w:val="24"/>
        </w:rPr>
        <w:t>.</w:t>
      </w:r>
    </w:p>
    <w:p w:rsidR="00613420" w:rsidRDefault="00613420" w:rsidP="00E51109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613420" w:rsidRDefault="00613420" w:rsidP="00E51109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613420" w:rsidRDefault="00613420" w:rsidP="00E51109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613420" w:rsidRDefault="005D06D7" w:rsidP="00E51109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Wör</w:t>
      </w:r>
      <w:r w:rsidR="00613420">
        <w:rPr>
          <w:rFonts w:ascii="Bookman Old Style" w:hAnsi="Bookman Old Style"/>
          <w:sz w:val="24"/>
          <w:szCs w:val="24"/>
        </w:rPr>
        <w:t>:</w:t>
      </w:r>
    </w:p>
    <w:p w:rsidR="00613420" w:rsidRDefault="00CD64DE" w:rsidP="00E51109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datsülw</w:t>
      </w:r>
      <w:r w:rsidR="00613420" w:rsidRPr="00613420">
        <w:rPr>
          <w:rFonts w:ascii="Bookman Old Style" w:hAnsi="Bookman Old Style"/>
          <w:i/>
          <w:sz w:val="24"/>
          <w:szCs w:val="24"/>
        </w:rPr>
        <w:t>ige Spill</w:t>
      </w:r>
      <w:r w:rsidR="00613420">
        <w:rPr>
          <w:rFonts w:ascii="Bookman Old Style" w:hAnsi="Bookman Old Style"/>
          <w:sz w:val="24"/>
          <w:szCs w:val="24"/>
        </w:rPr>
        <w:t xml:space="preserve"> – dasselbe Spiel; </w:t>
      </w:r>
      <w:r>
        <w:rPr>
          <w:rFonts w:ascii="Bookman Old Style" w:hAnsi="Bookman Old Style"/>
          <w:i/>
          <w:sz w:val="24"/>
          <w:szCs w:val="24"/>
        </w:rPr>
        <w:t>neisch</w:t>
      </w:r>
      <w:r w:rsidR="00613420" w:rsidRPr="00613420">
        <w:rPr>
          <w:rFonts w:ascii="Bookman Old Style" w:hAnsi="Bookman Old Style"/>
          <w:i/>
          <w:sz w:val="24"/>
          <w:szCs w:val="24"/>
        </w:rPr>
        <w:t>ierig</w:t>
      </w:r>
      <w:r w:rsidR="00613420">
        <w:rPr>
          <w:rFonts w:ascii="Bookman Old Style" w:hAnsi="Bookman Old Style"/>
          <w:sz w:val="24"/>
          <w:szCs w:val="24"/>
        </w:rPr>
        <w:t xml:space="preserve"> – neugierig; </w:t>
      </w:r>
      <w:r w:rsidRPr="00CD64DE">
        <w:rPr>
          <w:rFonts w:ascii="Bookman Old Style" w:hAnsi="Bookman Old Style"/>
          <w:i/>
          <w:sz w:val="24"/>
          <w:szCs w:val="24"/>
        </w:rPr>
        <w:t>Pardelkäen</w:t>
      </w:r>
      <w:r>
        <w:rPr>
          <w:rFonts w:ascii="Bookman Old Style" w:hAnsi="Bookman Old Style"/>
          <w:sz w:val="24"/>
          <w:szCs w:val="24"/>
        </w:rPr>
        <w:t xml:space="preserve"> – Perlen</w:t>
      </w:r>
      <w:r w:rsidR="00C82791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 xml:space="preserve">kette; </w:t>
      </w:r>
      <w:r w:rsidR="005D06D7">
        <w:rPr>
          <w:rFonts w:ascii="Bookman Old Style" w:hAnsi="Bookman Old Style"/>
          <w:i/>
          <w:sz w:val="24"/>
          <w:szCs w:val="24"/>
        </w:rPr>
        <w:t>F</w:t>
      </w:r>
      <w:r w:rsidR="006B64A2" w:rsidRPr="006B64A2">
        <w:rPr>
          <w:rFonts w:ascii="Bookman Old Style" w:hAnsi="Bookman Old Style"/>
          <w:i/>
          <w:sz w:val="24"/>
          <w:szCs w:val="24"/>
        </w:rPr>
        <w:t>ernkieker</w:t>
      </w:r>
      <w:r w:rsidR="006B64A2">
        <w:rPr>
          <w:rFonts w:ascii="Bookman Old Style" w:hAnsi="Bookman Old Style"/>
          <w:sz w:val="24"/>
          <w:szCs w:val="24"/>
        </w:rPr>
        <w:t xml:space="preserve"> – Fern</w:t>
      </w:r>
      <w:r w:rsidR="006B64A2">
        <w:rPr>
          <w:rFonts w:ascii="Bookman Old Style" w:hAnsi="Bookman Old Style"/>
          <w:sz w:val="24"/>
          <w:szCs w:val="24"/>
        </w:rPr>
        <w:softHyphen/>
        <w:t xml:space="preserve">glas; </w:t>
      </w:r>
      <w:r w:rsidR="00613420" w:rsidRPr="006B64A2">
        <w:rPr>
          <w:rFonts w:ascii="Bookman Old Style" w:hAnsi="Bookman Old Style"/>
          <w:i/>
          <w:sz w:val="24"/>
          <w:szCs w:val="24"/>
        </w:rPr>
        <w:t>Knipp</w:t>
      </w:r>
      <w:r>
        <w:rPr>
          <w:rFonts w:ascii="Bookman Old Style" w:hAnsi="Bookman Old Style"/>
          <w:i/>
          <w:sz w:val="24"/>
          <w:szCs w:val="24"/>
        </w:rPr>
        <w:t>en</w:t>
      </w:r>
      <w:r w:rsidR="00613420">
        <w:rPr>
          <w:rFonts w:ascii="Bookman Old Style" w:hAnsi="Bookman Old Style"/>
          <w:sz w:val="24"/>
          <w:szCs w:val="24"/>
        </w:rPr>
        <w:t xml:space="preserve"> –</w:t>
      </w:r>
      <w:r w:rsidR="006B64A2">
        <w:rPr>
          <w:rFonts w:ascii="Bookman Old Style" w:hAnsi="Bookman Old Style"/>
          <w:sz w:val="24"/>
          <w:szCs w:val="24"/>
        </w:rPr>
        <w:t xml:space="preserve"> P</w:t>
      </w:r>
      <w:r w:rsidR="00613420">
        <w:rPr>
          <w:rFonts w:ascii="Bookman Old Style" w:hAnsi="Bookman Old Style"/>
          <w:sz w:val="24"/>
          <w:szCs w:val="24"/>
        </w:rPr>
        <w:t>ort</w:t>
      </w:r>
      <w:r w:rsidR="006B64A2">
        <w:rPr>
          <w:rFonts w:ascii="Bookman Old Style" w:hAnsi="Bookman Old Style"/>
          <w:sz w:val="24"/>
          <w:szCs w:val="24"/>
        </w:rPr>
        <w:t>e</w:t>
      </w:r>
      <w:r w:rsidR="006B64A2">
        <w:rPr>
          <w:rFonts w:ascii="Bookman Old Style" w:hAnsi="Bookman Old Style"/>
          <w:sz w:val="24"/>
          <w:szCs w:val="24"/>
        </w:rPr>
        <w:softHyphen/>
        <w:t xml:space="preserve">monnaie; </w:t>
      </w:r>
      <w:r w:rsidR="006B64A2" w:rsidRPr="006B64A2">
        <w:rPr>
          <w:rFonts w:ascii="Bookman Old Style" w:hAnsi="Bookman Old Style"/>
          <w:i/>
          <w:sz w:val="24"/>
          <w:szCs w:val="24"/>
        </w:rPr>
        <w:t>Stapp</w:t>
      </w:r>
      <w:r w:rsidR="006B64A2">
        <w:rPr>
          <w:rFonts w:ascii="Bookman Old Style" w:hAnsi="Bookman Old Style"/>
          <w:sz w:val="24"/>
          <w:szCs w:val="24"/>
        </w:rPr>
        <w:t xml:space="preserve"> / </w:t>
      </w:r>
      <w:r>
        <w:rPr>
          <w:rFonts w:ascii="Bookman Old Style" w:hAnsi="Bookman Old Style"/>
          <w:i/>
          <w:sz w:val="24"/>
          <w:szCs w:val="24"/>
        </w:rPr>
        <w:t>Trä</w:t>
      </w:r>
      <w:r w:rsidR="006B64A2" w:rsidRPr="006B64A2">
        <w:rPr>
          <w:rFonts w:ascii="Bookman Old Style" w:hAnsi="Bookman Old Style"/>
          <w:i/>
          <w:sz w:val="24"/>
          <w:szCs w:val="24"/>
        </w:rPr>
        <w:t>e</w:t>
      </w:r>
      <w:r w:rsidR="006B64A2">
        <w:rPr>
          <w:rFonts w:ascii="Bookman Old Style" w:hAnsi="Bookman Old Style"/>
          <w:sz w:val="24"/>
          <w:szCs w:val="24"/>
        </w:rPr>
        <w:t xml:space="preserve"> – Schritt, Tritt</w:t>
      </w:r>
    </w:p>
    <w:sectPr w:rsidR="00613420" w:rsidSect="00613420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5F" w:rsidRDefault="00C30F5F" w:rsidP="00BD1975">
      <w:pPr>
        <w:spacing w:after="0" w:line="240" w:lineRule="auto"/>
      </w:pPr>
      <w:r>
        <w:separator/>
      </w:r>
    </w:p>
  </w:endnote>
  <w:endnote w:type="continuationSeparator" w:id="0">
    <w:p w:rsidR="00C30F5F" w:rsidRDefault="00C30F5F" w:rsidP="00BD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calaSans-Regular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calaSans-Bold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Regular">
    <w:altName w:val="Scala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75" w:rsidRPr="0009302F" w:rsidRDefault="00BD1975" w:rsidP="00FB378A">
    <w:pPr>
      <w:tabs>
        <w:tab w:val="left" w:pos="993"/>
      </w:tabs>
      <w:spacing w:before="120" w:after="0" w:line="240" w:lineRule="auto"/>
      <w:rPr>
        <w:color w:val="404040"/>
        <w:sz w:val="14"/>
        <w:szCs w:val="14"/>
      </w:rPr>
    </w:pPr>
    <w:r w:rsidRPr="0009302F">
      <w:rPr>
        <w:color w:val="404040"/>
        <w:sz w:val="14"/>
        <w:szCs w:val="14"/>
      </w:rPr>
      <w:t xml:space="preserve">Quelle: </w:t>
    </w:r>
    <w:r w:rsidR="00FB378A" w:rsidRPr="0009302F">
      <w:rPr>
        <w:color w:val="404040"/>
        <w:sz w:val="14"/>
        <w:szCs w:val="14"/>
      </w:rPr>
      <w:tab/>
    </w:r>
    <w:r w:rsidRPr="0009302F">
      <w:rPr>
        <w:color w:val="404040"/>
        <w:sz w:val="14"/>
        <w:szCs w:val="14"/>
      </w:rPr>
      <w:t>www.schoolmester.de</w:t>
    </w:r>
  </w:p>
  <w:p w:rsidR="00BD1975" w:rsidRPr="0009302F" w:rsidRDefault="00BD1975" w:rsidP="00FB378A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09302F">
      <w:rPr>
        <w:color w:val="404040"/>
        <w:sz w:val="14"/>
        <w:szCs w:val="14"/>
      </w:rPr>
      <w:t xml:space="preserve">Autor: </w:t>
    </w:r>
    <w:r w:rsidR="00FB378A" w:rsidRPr="0009302F">
      <w:rPr>
        <w:color w:val="404040"/>
        <w:sz w:val="14"/>
        <w:szCs w:val="14"/>
      </w:rPr>
      <w:tab/>
    </w:r>
    <w:r w:rsidRPr="0009302F">
      <w:rPr>
        <w:color w:val="404040"/>
        <w:sz w:val="14"/>
        <w:szCs w:val="14"/>
      </w:rPr>
      <w:t xml:space="preserve">Ubbo Gerdes </w:t>
    </w:r>
  </w:p>
  <w:p w:rsidR="00BD1975" w:rsidRPr="0009302F" w:rsidRDefault="00BD1975" w:rsidP="00FB378A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09302F">
      <w:rPr>
        <w:color w:val="404040"/>
        <w:sz w:val="14"/>
        <w:szCs w:val="14"/>
      </w:rPr>
      <w:t>Übertragung:</w:t>
    </w:r>
    <w:r w:rsidR="00FB378A" w:rsidRPr="0009302F">
      <w:rPr>
        <w:color w:val="404040"/>
        <w:sz w:val="14"/>
        <w:szCs w:val="14"/>
      </w:rPr>
      <w:tab/>
    </w:r>
    <w:r w:rsidR="006E7559">
      <w:rPr>
        <w:color w:val="404040"/>
        <w:sz w:val="14"/>
        <w:szCs w:val="14"/>
      </w:rPr>
      <w:t>Hildegard Meyer-Glose</w:t>
    </w:r>
  </w:p>
  <w:p w:rsidR="00BD1975" w:rsidRPr="0009302F" w:rsidRDefault="00FB378A" w:rsidP="00FB378A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09302F">
      <w:rPr>
        <w:color w:val="404040"/>
        <w:sz w:val="14"/>
        <w:szCs w:val="14"/>
      </w:rPr>
      <w:t xml:space="preserve">Lizenz: </w:t>
    </w:r>
    <w:r w:rsidRPr="0009302F">
      <w:rPr>
        <w:color w:val="404040"/>
        <w:sz w:val="14"/>
        <w:szCs w:val="14"/>
      </w:rPr>
      <w:tab/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5F" w:rsidRDefault="00C30F5F" w:rsidP="00BD1975">
      <w:pPr>
        <w:spacing w:after="0" w:line="240" w:lineRule="auto"/>
      </w:pPr>
      <w:r>
        <w:separator/>
      </w:r>
    </w:p>
  </w:footnote>
  <w:footnote w:type="continuationSeparator" w:id="0">
    <w:p w:rsidR="00C30F5F" w:rsidRDefault="00C30F5F" w:rsidP="00BD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75" w:rsidRDefault="00BD197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52048">
      <w:rPr>
        <w:noProof/>
      </w:rPr>
      <w:t>1</w:t>
    </w:r>
    <w:r>
      <w:fldChar w:fldCharType="end"/>
    </w:r>
  </w:p>
  <w:p w:rsidR="00BD1975" w:rsidRDefault="00BD197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8D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15C"/>
    <w:rsid w:val="000038DE"/>
    <w:rsid w:val="0003132A"/>
    <w:rsid w:val="00047C84"/>
    <w:rsid w:val="0009302F"/>
    <w:rsid w:val="000C5053"/>
    <w:rsid w:val="000D634F"/>
    <w:rsid w:val="00144D40"/>
    <w:rsid w:val="00146615"/>
    <w:rsid w:val="001D6C04"/>
    <w:rsid w:val="0021102A"/>
    <w:rsid w:val="002D5D84"/>
    <w:rsid w:val="003827AC"/>
    <w:rsid w:val="00397FE0"/>
    <w:rsid w:val="00402374"/>
    <w:rsid w:val="004113E8"/>
    <w:rsid w:val="004249B4"/>
    <w:rsid w:val="0043015C"/>
    <w:rsid w:val="00433072"/>
    <w:rsid w:val="004E4233"/>
    <w:rsid w:val="00501E7C"/>
    <w:rsid w:val="00537412"/>
    <w:rsid w:val="005C32C3"/>
    <w:rsid w:val="005D06D7"/>
    <w:rsid w:val="005F6F31"/>
    <w:rsid w:val="00613420"/>
    <w:rsid w:val="00684B21"/>
    <w:rsid w:val="00694318"/>
    <w:rsid w:val="006B64A2"/>
    <w:rsid w:val="006B734D"/>
    <w:rsid w:val="006E7559"/>
    <w:rsid w:val="00752048"/>
    <w:rsid w:val="008270EF"/>
    <w:rsid w:val="00830658"/>
    <w:rsid w:val="00833A9B"/>
    <w:rsid w:val="0091452F"/>
    <w:rsid w:val="009F3C58"/>
    <w:rsid w:val="00A22C30"/>
    <w:rsid w:val="00B246EE"/>
    <w:rsid w:val="00B73C48"/>
    <w:rsid w:val="00BD1975"/>
    <w:rsid w:val="00C30F5F"/>
    <w:rsid w:val="00C82791"/>
    <w:rsid w:val="00CC6B85"/>
    <w:rsid w:val="00CD64DE"/>
    <w:rsid w:val="00D4063C"/>
    <w:rsid w:val="00D52E1F"/>
    <w:rsid w:val="00DA7443"/>
    <w:rsid w:val="00E064D5"/>
    <w:rsid w:val="00E20D45"/>
    <w:rsid w:val="00E51109"/>
    <w:rsid w:val="00ED3FA2"/>
    <w:rsid w:val="00F00747"/>
    <w:rsid w:val="00F1126C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015C"/>
    <w:pPr>
      <w:autoSpaceDE w:val="0"/>
      <w:autoSpaceDN w:val="0"/>
      <w:adjustRightInd w:val="0"/>
    </w:pPr>
    <w:rPr>
      <w:rFonts w:ascii="ScalaSans-Regular" w:hAnsi="ScalaSans-Regular" w:cs="ScalaSans-Regular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BD197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uiPriority w:val="99"/>
    <w:rsid w:val="00BD19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D19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BD197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9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BD1975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semiHidden/>
    <w:unhideWhenUsed/>
    <w:rsid w:val="0061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2021-04-07T12:46:00Z</dcterms:created>
  <dcterms:modified xsi:type="dcterms:W3CDTF">2021-04-07T12:46:00Z</dcterms:modified>
</cp:coreProperties>
</file>