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D7" w:rsidRDefault="006F6554">
      <w:pPr>
        <w:spacing w:after="120"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De pädagogische </w:t>
      </w:r>
      <w:proofErr w:type="spellStart"/>
      <w:r>
        <w:rPr>
          <w:b/>
          <w:sz w:val="24"/>
          <w:szCs w:val="24"/>
        </w:rPr>
        <w:t>Upgaav</w:t>
      </w:r>
      <w:r w:rsidR="00B163D7">
        <w:rPr>
          <w:b/>
          <w:sz w:val="24"/>
          <w:szCs w:val="24"/>
        </w:rPr>
        <w:t>e</w:t>
      </w:r>
      <w:proofErr w:type="spellEnd"/>
    </w:p>
    <w:p w:rsidR="003F7186" w:rsidRPr="003F7186" w:rsidRDefault="00B163D7" w:rsidP="004B50EC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 Bolko </w:t>
      </w:r>
      <w:proofErr w:type="spellStart"/>
      <w:r>
        <w:rPr>
          <w:sz w:val="24"/>
          <w:szCs w:val="24"/>
        </w:rPr>
        <w:t>Bullerdiek</w:t>
      </w:r>
      <w:proofErr w:type="spellEnd"/>
      <w:r w:rsidR="004B50EC">
        <w:rPr>
          <w:sz w:val="24"/>
          <w:szCs w:val="24"/>
        </w:rPr>
        <w:t xml:space="preserve">, </w:t>
      </w:r>
      <w:r w:rsidR="003F7186" w:rsidRPr="003F7186">
        <w:rPr>
          <w:sz w:val="24"/>
          <w:szCs w:val="24"/>
        </w:rPr>
        <w:t>in</w:t>
      </w:r>
      <w:r w:rsidR="004B50EC">
        <w:rPr>
          <w:sz w:val="24"/>
          <w:szCs w:val="24"/>
        </w:rPr>
        <w:t xml:space="preserve"> </w:t>
      </w:r>
      <w:r w:rsidR="00BC723F">
        <w:rPr>
          <w:sz w:val="24"/>
          <w:szCs w:val="24"/>
        </w:rPr>
        <w:t>’</w:t>
      </w:r>
      <w:r w:rsidR="003F7186" w:rsidRPr="003F7186">
        <w:rPr>
          <w:sz w:val="24"/>
          <w:szCs w:val="24"/>
        </w:rPr>
        <w:t>t Emsländer Pla</w:t>
      </w:r>
      <w:r w:rsidR="003F7186">
        <w:rPr>
          <w:sz w:val="24"/>
          <w:szCs w:val="24"/>
        </w:rPr>
        <w:t xml:space="preserve">tt </w:t>
      </w:r>
      <w:r w:rsidR="004B50EC" w:rsidRPr="003F7186">
        <w:rPr>
          <w:sz w:val="24"/>
          <w:szCs w:val="24"/>
        </w:rPr>
        <w:t>(südlich)</w:t>
      </w:r>
      <w:r w:rsidR="004B50EC">
        <w:rPr>
          <w:sz w:val="24"/>
          <w:szCs w:val="24"/>
        </w:rPr>
        <w:t xml:space="preserve"> </w:t>
      </w:r>
      <w:proofErr w:type="spellStart"/>
      <w:r w:rsidR="003F7186">
        <w:rPr>
          <w:sz w:val="24"/>
          <w:szCs w:val="24"/>
        </w:rPr>
        <w:t>öwersett</w:t>
      </w:r>
      <w:r w:rsidR="005C386B">
        <w:rPr>
          <w:sz w:val="24"/>
          <w:szCs w:val="24"/>
        </w:rPr>
        <w:t>’</w:t>
      </w:r>
      <w:r w:rsidR="003F7186">
        <w:rPr>
          <w:sz w:val="24"/>
          <w:szCs w:val="24"/>
        </w:rPr>
        <w:t>d</w:t>
      </w:r>
      <w:proofErr w:type="spellEnd"/>
      <w:r w:rsidR="003F7186">
        <w:rPr>
          <w:sz w:val="24"/>
          <w:szCs w:val="24"/>
        </w:rPr>
        <w:t xml:space="preserve"> van Heinz Wilbers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r w:rsidRPr="00AA65A3">
        <w:rPr>
          <w:sz w:val="24"/>
          <w:szCs w:val="24"/>
          <w:lang w:val="en-US"/>
        </w:rPr>
        <w:t xml:space="preserve">Also, </w:t>
      </w:r>
      <w:proofErr w:type="spellStart"/>
      <w:r w:rsidRPr="00AA65A3">
        <w:rPr>
          <w:sz w:val="24"/>
          <w:szCs w:val="24"/>
          <w:lang w:val="en-US"/>
        </w:rPr>
        <w:t>wat</w:t>
      </w:r>
      <w:proofErr w:type="spellEnd"/>
      <w:r w:rsidRPr="00AA65A3">
        <w:rPr>
          <w:sz w:val="24"/>
          <w:szCs w:val="24"/>
          <w:lang w:val="en-US"/>
        </w:rPr>
        <w:t xml:space="preserve"> mien </w:t>
      </w:r>
      <w:proofErr w:type="spellStart"/>
      <w:r w:rsidRPr="00AA65A3">
        <w:rPr>
          <w:sz w:val="24"/>
          <w:szCs w:val="24"/>
          <w:lang w:val="en-US"/>
        </w:rPr>
        <w:t>Vadder</w:t>
      </w:r>
      <w:proofErr w:type="spellEnd"/>
      <w:r w:rsidRPr="00AA65A3">
        <w:rPr>
          <w:sz w:val="24"/>
          <w:szCs w:val="24"/>
          <w:lang w:val="en-US"/>
        </w:rPr>
        <w:t xml:space="preserve"> is, </w:t>
      </w:r>
      <w:proofErr w:type="spellStart"/>
      <w:r w:rsidRPr="00AA65A3">
        <w:rPr>
          <w:sz w:val="24"/>
          <w:szCs w:val="24"/>
          <w:lang w:val="en-US"/>
        </w:rPr>
        <w:t>doar</w:t>
      </w:r>
      <w:proofErr w:type="spellEnd"/>
      <w:r w:rsidRPr="00AA65A3">
        <w:rPr>
          <w:sz w:val="24"/>
          <w:szCs w:val="24"/>
          <w:lang w:val="en-US"/>
        </w:rPr>
        <w:t xml:space="preserve"> is </w:t>
      </w:r>
      <w:proofErr w:type="spellStart"/>
      <w:r w:rsidRPr="00AA65A3">
        <w:rPr>
          <w:sz w:val="24"/>
          <w:szCs w:val="24"/>
          <w:lang w:val="en-US"/>
        </w:rPr>
        <w:t>egentlich</w:t>
      </w:r>
      <w:proofErr w:type="spellEnd"/>
      <w:r w:rsidRPr="00AA65A3">
        <w:rPr>
          <w:sz w:val="24"/>
          <w:szCs w:val="24"/>
          <w:lang w:val="en-US"/>
        </w:rPr>
        <w:t xml:space="preserve"> nix </w:t>
      </w:r>
      <w:proofErr w:type="spellStart"/>
      <w:r w:rsidRPr="00AA65A3">
        <w:rPr>
          <w:sz w:val="24"/>
          <w:szCs w:val="24"/>
          <w:lang w:val="en-US"/>
        </w:rPr>
        <w:t>keggen</w:t>
      </w:r>
      <w:proofErr w:type="spellEnd"/>
      <w:r w:rsidRPr="00AA65A3">
        <w:rPr>
          <w:sz w:val="24"/>
          <w:szCs w:val="24"/>
          <w:lang w:val="en-US"/>
        </w:rPr>
        <w:t xml:space="preserve"> to </w:t>
      </w:r>
      <w:proofErr w:type="spellStart"/>
      <w:r w:rsidRPr="00AA65A3">
        <w:rPr>
          <w:sz w:val="24"/>
          <w:szCs w:val="24"/>
          <w:lang w:val="en-US"/>
        </w:rPr>
        <w:t>seggen</w:t>
      </w:r>
      <w:proofErr w:type="spellEnd"/>
      <w:r w:rsidRPr="00AA65A3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</w:rPr>
        <w:t>Bloos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to, denn geht he mi </w:t>
      </w:r>
      <w:proofErr w:type="spellStart"/>
      <w:r>
        <w:rPr>
          <w:sz w:val="24"/>
          <w:szCs w:val="24"/>
        </w:rPr>
        <w:t>unwies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de Nerven mit </w:t>
      </w:r>
      <w:proofErr w:type="spellStart"/>
      <w:r>
        <w:rPr>
          <w:sz w:val="24"/>
          <w:szCs w:val="24"/>
        </w:rPr>
        <w:t>siene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Klookschietereij</w:t>
      </w:r>
      <w:proofErr w:type="spellEnd"/>
      <w:r>
        <w:rPr>
          <w:sz w:val="24"/>
          <w:szCs w:val="24"/>
        </w:rPr>
        <w:t>.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hebbt</w:t>
      </w:r>
      <w:proofErr w:type="spellEnd"/>
      <w:r>
        <w:rPr>
          <w:sz w:val="24"/>
          <w:szCs w:val="24"/>
        </w:rPr>
        <w:t xml:space="preserve"> Sommer, </w:t>
      </w:r>
      <w:proofErr w:type="spellStart"/>
      <w:r>
        <w:rPr>
          <w:sz w:val="24"/>
          <w:szCs w:val="24"/>
        </w:rPr>
        <w:t>hebbt</w:t>
      </w:r>
      <w:proofErr w:type="spellEnd"/>
      <w:r>
        <w:rPr>
          <w:sz w:val="24"/>
          <w:szCs w:val="24"/>
        </w:rPr>
        <w:t xml:space="preserve"> de Fensters wiet </w:t>
      </w:r>
      <w:proofErr w:type="spellStart"/>
      <w:r>
        <w:rPr>
          <w:sz w:val="24"/>
          <w:szCs w:val="24"/>
        </w:rPr>
        <w:t>loss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Sünne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kann.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kummt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? Spinnen. Naja, </w:t>
      </w:r>
      <w:proofErr w:type="spellStart"/>
      <w:r>
        <w:rPr>
          <w:sz w:val="24"/>
          <w:szCs w:val="24"/>
        </w:rPr>
        <w:t>nich</w:t>
      </w:r>
      <w:proofErr w:type="spellEnd"/>
      <w:r>
        <w:rPr>
          <w:sz w:val="24"/>
          <w:szCs w:val="24"/>
        </w:rPr>
        <w:t xml:space="preserve"> in Massen, </w:t>
      </w:r>
      <w:proofErr w:type="spellStart"/>
      <w:r>
        <w:rPr>
          <w:sz w:val="24"/>
          <w:szCs w:val="24"/>
        </w:rPr>
        <w:t>awer</w:t>
      </w:r>
      <w:proofErr w:type="spellEnd"/>
      <w:r>
        <w:rPr>
          <w:sz w:val="24"/>
          <w:szCs w:val="24"/>
        </w:rPr>
        <w:t xml:space="preserve"> doch immer </w:t>
      </w:r>
      <w:proofErr w:type="spellStart"/>
      <w:r>
        <w:rPr>
          <w:sz w:val="24"/>
          <w:szCs w:val="24"/>
        </w:rPr>
        <w:t>moal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de kann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bin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fies van.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Wat </w:t>
      </w:r>
      <w:proofErr w:type="spellStart"/>
      <w:r>
        <w:rPr>
          <w:sz w:val="24"/>
          <w:szCs w:val="24"/>
        </w:rPr>
        <w:t>sall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doarkeggen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maol</w:t>
      </w:r>
      <w:proofErr w:type="spellEnd"/>
      <w:r>
        <w:rPr>
          <w:sz w:val="24"/>
          <w:szCs w:val="24"/>
        </w:rPr>
        <w:t xml:space="preserve"> so.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Tja,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denn </w:t>
      </w:r>
      <w:proofErr w:type="spellStart"/>
      <w:r>
        <w:rPr>
          <w:sz w:val="24"/>
          <w:szCs w:val="24"/>
        </w:rPr>
        <w:t>kummt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spellt</w:t>
      </w:r>
      <w:proofErr w:type="spellEnd"/>
      <w:r>
        <w:rPr>
          <w:sz w:val="24"/>
          <w:szCs w:val="24"/>
        </w:rPr>
        <w:t xml:space="preserve"> denn </w:t>
      </w:r>
      <w:r>
        <w:rPr>
          <w:i/>
          <w:sz w:val="24"/>
          <w:szCs w:val="24"/>
        </w:rPr>
        <w:t>Coolen</w:t>
      </w:r>
      <w:r>
        <w:rPr>
          <w:sz w:val="24"/>
          <w:szCs w:val="24"/>
        </w:rPr>
        <w:t xml:space="preserve">. Fangt de Spinn. So wiet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jo allens inne Riege. Man statt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he de </w:t>
      </w:r>
      <w:proofErr w:type="spellStart"/>
      <w:r>
        <w:rPr>
          <w:sz w:val="24"/>
          <w:szCs w:val="24"/>
        </w:rPr>
        <w:t>ruutbrengt</w:t>
      </w:r>
      <w:proofErr w:type="spellEnd"/>
      <w:r>
        <w:rPr>
          <w:sz w:val="24"/>
          <w:szCs w:val="24"/>
        </w:rPr>
        <w:t xml:space="preserve"> in den </w:t>
      </w:r>
      <w:proofErr w:type="spellStart"/>
      <w:r>
        <w:rPr>
          <w:sz w:val="24"/>
          <w:szCs w:val="24"/>
        </w:rPr>
        <w:t>Goorn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kummt</w:t>
      </w:r>
      <w:proofErr w:type="spellEnd"/>
      <w:r>
        <w:rPr>
          <w:sz w:val="24"/>
          <w:szCs w:val="24"/>
        </w:rPr>
        <w:t xml:space="preserve"> he mit de Spinne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mi to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fangt an to quasseln.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Dat, </w:t>
      </w:r>
      <w:proofErr w:type="spellStart"/>
      <w:r>
        <w:rPr>
          <w:sz w:val="24"/>
          <w:szCs w:val="24"/>
        </w:rPr>
        <w:t>meent</w:t>
      </w:r>
      <w:proofErr w:type="spellEnd"/>
      <w:r>
        <w:rPr>
          <w:sz w:val="24"/>
          <w:szCs w:val="24"/>
        </w:rPr>
        <w:t xml:space="preserve"> he,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sien</w:t>
      </w:r>
      <w:proofErr w:type="spellEnd"/>
      <w:r>
        <w:rPr>
          <w:sz w:val="24"/>
          <w:szCs w:val="24"/>
        </w:rPr>
        <w:t xml:space="preserve"> pädagogische </w:t>
      </w:r>
      <w:proofErr w:type="spellStart"/>
      <w:r>
        <w:rPr>
          <w:sz w:val="24"/>
          <w:szCs w:val="24"/>
        </w:rPr>
        <w:t>Upgaave</w:t>
      </w:r>
      <w:proofErr w:type="spellEnd"/>
      <w:r>
        <w:rPr>
          <w:sz w:val="24"/>
          <w:szCs w:val="24"/>
        </w:rPr>
        <w:t xml:space="preserve">. He </w:t>
      </w:r>
      <w:proofErr w:type="spellStart"/>
      <w:r>
        <w:rPr>
          <w:sz w:val="24"/>
          <w:szCs w:val="24"/>
        </w:rPr>
        <w:t>möss</w:t>
      </w:r>
      <w:proofErr w:type="spellEnd"/>
      <w:r>
        <w:rPr>
          <w:sz w:val="24"/>
          <w:szCs w:val="24"/>
        </w:rPr>
        <w:t xml:space="preserve"> mi de Bange </w:t>
      </w:r>
      <w:proofErr w:type="spellStart"/>
      <w:r>
        <w:rPr>
          <w:sz w:val="24"/>
          <w:szCs w:val="24"/>
        </w:rPr>
        <w:t>för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Frömde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nemmen</w:t>
      </w:r>
      <w:proofErr w:type="spellEnd"/>
      <w:r>
        <w:rPr>
          <w:sz w:val="24"/>
          <w:szCs w:val="24"/>
        </w:rPr>
        <w:t xml:space="preserve">. „Kiek de doch </w:t>
      </w:r>
      <w:proofErr w:type="spellStart"/>
      <w:r>
        <w:rPr>
          <w:sz w:val="24"/>
          <w:szCs w:val="24"/>
        </w:rPr>
        <w:t>maol</w:t>
      </w:r>
      <w:proofErr w:type="spellEnd"/>
      <w:r>
        <w:rPr>
          <w:sz w:val="24"/>
          <w:szCs w:val="24"/>
        </w:rPr>
        <w:t xml:space="preserve"> an!“, </w:t>
      </w:r>
      <w:proofErr w:type="spellStart"/>
      <w:r>
        <w:rPr>
          <w:sz w:val="24"/>
          <w:szCs w:val="24"/>
        </w:rPr>
        <w:t>seggt</w:t>
      </w:r>
      <w:proofErr w:type="spellEnd"/>
      <w:r>
        <w:rPr>
          <w:sz w:val="24"/>
          <w:szCs w:val="24"/>
        </w:rPr>
        <w:t xml:space="preserve"> he, „ok mit so’n </w:t>
      </w:r>
      <w:proofErr w:type="spellStart"/>
      <w:r>
        <w:rPr>
          <w:sz w:val="24"/>
          <w:szCs w:val="24"/>
        </w:rPr>
        <w:t>lüttket</w:t>
      </w:r>
      <w:proofErr w:type="spellEnd"/>
      <w:r>
        <w:rPr>
          <w:sz w:val="24"/>
          <w:szCs w:val="24"/>
        </w:rPr>
        <w:t xml:space="preserve"> Dier kannst du vertraut </w:t>
      </w:r>
      <w:proofErr w:type="spellStart"/>
      <w:r>
        <w:rPr>
          <w:sz w:val="24"/>
          <w:szCs w:val="24"/>
        </w:rPr>
        <w:t>werrn</w:t>
      </w:r>
      <w:proofErr w:type="spellEnd"/>
      <w:r>
        <w:rPr>
          <w:sz w:val="24"/>
          <w:szCs w:val="24"/>
        </w:rPr>
        <w:t xml:space="preserve">, man mott sick </w:t>
      </w:r>
      <w:proofErr w:type="spellStart"/>
      <w:r>
        <w:rPr>
          <w:sz w:val="24"/>
          <w:szCs w:val="24"/>
        </w:rPr>
        <w:t>bloos</w:t>
      </w:r>
      <w:proofErr w:type="spellEnd"/>
      <w:r>
        <w:rPr>
          <w:sz w:val="24"/>
          <w:szCs w:val="24"/>
        </w:rPr>
        <w:t xml:space="preserve"> traun. Noch beter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ja, wenn du de Spinne in ehr Netz </w:t>
      </w:r>
      <w:proofErr w:type="spellStart"/>
      <w:r>
        <w:rPr>
          <w:sz w:val="24"/>
          <w:szCs w:val="24"/>
        </w:rPr>
        <w:t>bewunnern</w:t>
      </w:r>
      <w:proofErr w:type="spellEnd"/>
      <w:r>
        <w:rPr>
          <w:sz w:val="24"/>
          <w:szCs w:val="24"/>
        </w:rPr>
        <w:t xml:space="preserve"> kannst: Wat doch </w:t>
      </w:r>
      <w:proofErr w:type="spellStart"/>
      <w:r>
        <w:rPr>
          <w:sz w:val="24"/>
          <w:szCs w:val="24"/>
        </w:rPr>
        <w:t>frettachtige</w:t>
      </w:r>
      <w:proofErr w:type="spellEnd"/>
      <w:r>
        <w:rPr>
          <w:sz w:val="24"/>
          <w:szCs w:val="24"/>
        </w:rPr>
        <w:t xml:space="preserve"> Gedankens in so’n </w:t>
      </w:r>
      <w:proofErr w:type="spellStart"/>
      <w:r>
        <w:rPr>
          <w:sz w:val="24"/>
          <w:szCs w:val="24"/>
        </w:rPr>
        <w:t>lüttken</w:t>
      </w:r>
      <w:proofErr w:type="spellEnd"/>
      <w:r>
        <w:rPr>
          <w:sz w:val="24"/>
          <w:szCs w:val="24"/>
        </w:rPr>
        <w:t xml:space="preserve"> Kopp!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watt'n Kunstve</w:t>
      </w:r>
      <w:r w:rsidR="003F7186">
        <w:rPr>
          <w:sz w:val="24"/>
          <w:szCs w:val="24"/>
        </w:rPr>
        <w:t xml:space="preserve">rstand in so'n </w:t>
      </w:r>
      <w:proofErr w:type="spellStart"/>
      <w:r w:rsidR="003F7186">
        <w:rPr>
          <w:sz w:val="24"/>
          <w:szCs w:val="24"/>
        </w:rPr>
        <w:t>lüttken</w:t>
      </w:r>
      <w:proofErr w:type="spellEnd"/>
      <w:r w:rsidR="003F7186">
        <w:rPr>
          <w:sz w:val="24"/>
          <w:szCs w:val="24"/>
        </w:rPr>
        <w:t xml:space="preserve"> Hintern.</w:t>
      </w:r>
      <w:r>
        <w:rPr>
          <w:sz w:val="24"/>
          <w:szCs w:val="24"/>
        </w:rPr>
        <w:t>“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laup</w:t>
      </w:r>
      <w:proofErr w:type="spellEnd"/>
      <w:r>
        <w:rPr>
          <w:sz w:val="24"/>
          <w:szCs w:val="24"/>
        </w:rPr>
        <w:t xml:space="preserve"> dann </w:t>
      </w:r>
      <w:proofErr w:type="spellStart"/>
      <w:r>
        <w:rPr>
          <w:sz w:val="24"/>
          <w:szCs w:val="24"/>
        </w:rPr>
        <w:t>meestens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schüddkoppt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mienen Unverstand.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Lessdens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bi miene Freundin ne Ratte </w:t>
      </w:r>
      <w:proofErr w:type="spellStart"/>
      <w:r>
        <w:rPr>
          <w:sz w:val="24"/>
          <w:szCs w:val="24"/>
        </w:rPr>
        <w:t>seihn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Nich</w:t>
      </w:r>
      <w:proofErr w:type="spellEnd"/>
      <w:r>
        <w:rPr>
          <w:sz w:val="24"/>
          <w:szCs w:val="24"/>
        </w:rPr>
        <w:t xml:space="preserve"> so’n griese </w:t>
      </w:r>
      <w:proofErr w:type="spellStart"/>
      <w:r>
        <w:rPr>
          <w:sz w:val="24"/>
          <w:szCs w:val="24"/>
        </w:rPr>
        <w:t>Kanaalratte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Neeh</w:t>
      </w:r>
      <w:proofErr w:type="spellEnd"/>
      <w:r>
        <w:rPr>
          <w:sz w:val="24"/>
          <w:szCs w:val="24"/>
        </w:rPr>
        <w:t xml:space="preserve">, ne </w:t>
      </w:r>
      <w:proofErr w:type="spellStart"/>
      <w:r>
        <w:rPr>
          <w:sz w:val="24"/>
          <w:szCs w:val="24"/>
        </w:rPr>
        <w:t>witte</w:t>
      </w:r>
      <w:proofErr w:type="spellEnd"/>
      <w:r>
        <w:rPr>
          <w:sz w:val="24"/>
          <w:szCs w:val="24"/>
        </w:rPr>
        <w:t xml:space="preserve">, nette, mit </w:t>
      </w:r>
      <w:proofErr w:type="spellStart"/>
      <w:r>
        <w:rPr>
          <w:sz w:val="24"/>
          <w:szCs w:val="24"/>
        </w:rPr>
        <w:t>roode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Oagen</w:t>
      </w:r>
      <w:proofErr w:type="spellEnd"/>
      <w:r>
        <w:rPr>
          <w:sz w:val="24"/>
          <w:szCs w:val="24"/>
        </w:rPr>
        <w:t>.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„Kanns’ mi dee </w:t>
      </w:r>
      <w:proofErr w:type="spellStart"/>
      <w:r>
        <w:rPr>
          <w:sz w:val="24"/>
          <w:szCs w:val="24"/>
        </w:rPr>
        <w:t>nich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uutlehnen</w:t>
      </w:r>
      <w:proofErr w:type="spellEnd"/>
      <w:r>
        <w:rPr>
          <w:sz w:val="24"/>
          <w:szCs w:val="24"/>
        </w:rPr>
        <w:t xml:space="preserve">?“, </w:t>
      </w:r>
      <w:proofErr w:type="spellStart"/>
      <w:r>
        <w:rPr>
          <w:sz w:val="24"/>
          <w:szCs w:val="24"/>
        </w:rPr>
        <w:t>hebb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fraogt</w:t>
      </w:r>
      <w:proofErr w:type="spellEnd"/>
      <w:r>
        <w:rPr>
          <w:sz w:val="24"/>
          <w:szCs w:val="24"/>
        </w:rPr>
        <w:t>.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Worüm</w:t>
      </w:r>
      <w:proofErr w:type="spellEnd"/>
      <w:r>
        <w:rPr>
          <w:sz w:val="24"/>
          <w:szCs w:val="24"/>
        </w:rPr>
        <w:t>??“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„Tja“, </w:t>
      </w:r>
      <w:proofErr w:type="spellStart"/>
      <w:r>
        <w:rPr>
          <w:sz w:val="24"/>
          <w:szCs w:val="24"/>
        </w:rPr>
        <w:t>hebb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segg</w:t>
      </w:r>
      <w:proofErr w:type="spellEnd"/>
      <w:r>
        <w:rPr>
          <w:sz w:val="24"/>
          <w:szCs w:val="24"/>
        </w:rPr>
        <w:t>, „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mott mienen </w:t>
      </w:r>
      <w:proofErr w:type="spellStart"/>
      <w:r>
        <w:rPr>
          <w:sz w:val="24"/>
          <w:szCs w:val="24"/>
        </w:rPr>
        <w:t>Vadder</w:t>
      </w:r>
      <w:proofErr w:type="spellEnd"/>
      <w:r>
        <w:rPr>
          <w:sz w:val="24"/>
          <w:szCs w:val="24"/>
        </w:rPr>
        <w:t xml:space="preserve"> noch wat </w:t>
      </w:r>
      <w:proofErr w:type="spellStart"/>
      <w:r>
        <w:rPr>
          <w:sz w:val="24"/>
          <w:szCs w:val="24"/>
        </w:rPr>
        <w:t>biebrängen</w:t>
      </w:r>
      <w:proofErr w:type="spellEnd"/>
      <w:r>
        <w:rPr>
          <w:sz w:val="24"/>
          <w:szCs w:val="24"/>
        </w:rPr>
        <w:t xml:space="preserve">. Dat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sotoseggen </w:t>
      </w:r>
      <w:proofErr w:type="spellStart"/>
      <w:r>
        <w:rPr>
          <w:sz w:val="24"/>
          <w:szCs w:val="24"/>
        </w:rPr>
        <w:t>eene</w:t>
      </w:r>
      <w:proofErr w:type="spellEnd"/>
      <w:r>
        <w:rPr>
          <w:sz w:val="24"/>
          <w:szCs w:val="24"/>
        </w:rPr>
        <w:t xml:space="preserve"> pädagogische </w:t>
      </w:r>
      <w:proofErr w:type="spellStart"/>
      <w:r>
        <w:rPr>
          <w:sz w:val="24"/>
          <w:szCs w:val="24"/>
        </w:rPr>
        <w:t>Upgaave</w:t>
      </w:r>
      <w:proofErr w:type="spellEnd"/>
      <w:r>
        <w:rPr>
          <w:sz w:val="24"/>
          <w:szCs w:val="24"/>
        </w:rPr>
        <w:t>!!“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Äs </w:t>
      </w:r>
      <w:proofErr w:type="spellStart"/>
      <w:r>
        <w:rPr>
          <w:sz w:val="24"/>
          <w:szCs w:val="24"/>
        </w:rPr>
        <w:t>mien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Vadder</w:t>
      </w:r>
      <w:proofErr w:type="spellEnd"/>
      <w:r>
        <w:rPr>
          <w:sz w:val="24"/>
          <w:szCs w:val="24"/>
        </w:rPr>
        <w:t xml:space="preserve"> von de Arbeit </w:t>
      </w:r>
      <w:proofErr w:type="spellStart"/>
      <w:r>
        <w:rPr>
          <w:sz w:val="24"/>
          <w:szCs w:val="24"/>
        </w:rPr>
        <w:t>kömp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mit de Ratte in </w:t>
      </w:r>
      <w:proofErr w:type="spellStart"/>
      <w:r>
        <w:rPr>
          <w:sz w:val="24"/>
          <w:szCs w:val="24"/>
        </w:rPr>
        <w:t>mien</w:t>
      </w:r>
      <w:proofErr w:type="spellEnd"/>
      <w:r>
        <w:rPr>
          <w:sz w:val="24"/>
          <w:szCs w:val="24"/>
        </w:rPr>
        <w:t xml:space="preserve"> Zimmer </w:t>
      </w:r>
      <w:proofErr w:type="spellStart"/>
      <w:r>
        <w:rPr>
          <w:sz w:val="24"/>
          <w:szCs w:val="24"/>
        </w:rPr>
        <w:t>setten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</w:t>
      </w:r>
      <w:proofErr w:type="spellEnd"/>
      <w:r>
        <w:rPr>
          <w:sz w:val="24"/>
          <w:szCs w:val="24"/>
        </w:rPr>
        <w:t xml:space="preserve"> de so locker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miene Schuller </w:t>
      </w:r>
      <w:proofErr w:type="spellStart"/>
      <w:r>
        <w:rPr>
          <w:sz w:val="24"/>
          <w:szCs w:val="24"/>
        </w:rPr>
        <w:t>sett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wüss</w:t>
      </w:r>
      <w:proofErr w:type="spellEnd"/>
      <w:r>
        <w:rPr>
          <w:sz w:val="24"/>
          <w:szCs w:val="24"/>
        </w:rPr>
        <w:t xml:space="preserve">, he würde </w:t>
      </w:r>
      <w:proofErr w:type="spellStart"/>
      <w:r>
        <w:rPr>
          <w:sz w:val="24"/>
          <w:szCs w:val="24"/>
        </w:rPr>
        <w:t>kaomen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mi begröten.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Tja, </w:t>
      </w:r>
      <w:proofErr w:type="spellStart"/>
      <w:r>
        <w:rPr>
          <w:sz w:val="24"/>
          <w:szCs w:val="24"/>
        </w:rPr>
        <w:t>heff</w:t>
      </w:r>
      <w:proofErr w:type="spellEnd"/>
      <w:r>
        <w:rPr>
          <w:sz w:val="24"/>
          <w:szCs w:val="24"/>
        </w:rPr>
        <w:t xml:space="preserve"> he ok, </w:t>
      </w:r>
      <w:proofErr w:type="spellStart"/>
      <w:r>
        <w:rPr>
          <w:sz w:val="24"/>
          <w:szCs w:val="24"/>
        </w:rPr>
        <w:t>heff</w:t>
      </w:r>
      <w:proofErr w:type="spellEnd"/>
      <w:r>
        <w:rPr>
          <w:sz w:val="24"/>
          <w:szCs w:val="24"/>
        </w:rPr>
        <w:t xml:space="preserve"> an miene </w:t>
      </w:r>
      <w:proofErr w:type="spellStart"/>
      <w:r>
        <w:rPr>
          <w:sz w:val="24"/>
          <w:szCs w:val="24"/>
        </w:rPr>
        <w:t>Zimmerdööer</w:t>
      </w:r>
      <w:proofErr w:type="spellEnd"/>
      <w:r>
        <w:rPr>
          <w:sz w:val="24"/>
          <w:szCs w:val="24"/>
        </w:rPr>
        <w:t xml:space="preserve"> kloppt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</w:t>
      </w:r>
      <w:proofErr w:type="spellEnd"/>
      <w:r>
        <w:rPr>
          <w:sz w:val="24"/>
          <w:szCs w:val="24"/>
        </w:rPr>
        <w:t xml:space="preserve"> „</w:t>
      </w:r>
      <w:r>
        <w:rPr>
          <w:i/>
          <w:sz w:val="24"/>
          <w:szCs w:val="24"/>
        </w:rPr>
        <w:t>herein</w:t>
      </w:r>
      <w:r>
        <w:rPr>
          <w:sz w:val="24"/>
          <w:szCs w:val="24"/>
        </w:rPr>
        <w:t xml:space="preserve">!“ </w:t>
      </w:r>
      <w:proofErr w:type="spellStart"/>
      <w:r>
        <w:rPr>
          <w:sz w:val="24"/>
          <w:szCs w:val="24"/>
        </w:rPr>
        <w:t>roppt</w:t>
      </w:r>
      <w:proofErr w:type="spellEnd"/>
      <w:r>
        <w:rPr>
          <w:sz w:val="24"/>
          <w:szCs w:val="24"/>
        </w:rPr>
        <w:t>.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Toeerst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heff</w:t>
      </w:r>
      <w:proofErr w:type="spellEnd"/>
      <w:r>
        <w:rPr>
          <w:sz w:val="24"/>
          <w:szCs w:val="24"/>
        </w:rPr>
        <w:t xml:space="preserve"> he de Ratte goar </w:t>
      </w:r>
      <w:proofErr w:type="spellStart"/>
      <w:r>
        <w:rPr>
          <w:sz w:val="24"/>
          <w:szCs w:val="24"/>
        </w:rPr>
        <w:t>nich</w:t>
      </w:r>
      <w:proofErr w:type="spellEnd"/>
      <w:r>
        <w:rPr>
          <w:sz w:val="24"/>
          <w:szCs w:val="24"/>
        </w:rPr>
        <w:t xml:space="preserve"> sehn.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hebb</w:t>
      </w:r>
      <w:proofErr w:type="spellEnd"/>
      <w:r>
        <w:rPr>
          <w:sz w:val="24"/>
          <w:szCs w:val="24"/>
        </w:rPr>
        <w:t xml:space="preserve"> se denn so’n </w:t>
      </w:r>
      <w:proofErr w:type="spellStart"/>
      <w:r>
        <w:rPr>
          <w:sz w:val="24"/>
          <w:szCs w:val="24"/>
        </w:rPr>
        <w:t>bettken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mienen Arm lang </w:t>
      </w:r>
      <w:proofErr w:type="spellStart"/>
      <w:r>
        <w:rPr>
          <w:sz w:val="24"/>
          <w:szCs w:val="24"/>
        </w:rPr>
        <w:t>laupen</w:t>
      </w:r>
      <w:proofErr w:type="spellEnd"/>
      <w:r w:rsidR="003F7186">
        <w:rPr>
          <w:sz w:val="24"/>
          <w:szCs w:val="24"/>
        </w:rPr>
        <w:t xml:space="preserve"> laoten. </w:t>
      </w:r>
      <w:proofErr w:type="spellStart"/>
      <w:r w:rsidR="003F7186">
        <w:rPr>
          <w:sz w:val="24"/>
          <w:szCs w:val="24"/>
        </w:rPr>
        <w:t>Un</w:t>
      </w:r>
      <w:proofErr w:type="spellEnd"/>
      <w:r w:rsidR="003F7186">
        <w:rPr>
          <w:sz w:val="24"/>
          <w:szCs w:val="24"/>
        </w:rPr>
        <w:t xml:space="preserve"> </w:t>
      </w:r>
      <w:proofErr w:type="spellStart"/>
      <w:r w:rsidR="003F7186">
        <w:rPr>
          <w:sz w:val="24"/>
          <w:szCs w:val="24"/>
        </w:rPr>
        <w:t>doar</w:t>
      </w:r>
      <w:proofErr w:type="spellEnd"/>
      <w:r w:rsidR="003F7186">
        <w:rPr>
          <w:sz w:val="24"/>
          <w:szCs w:val="24"/>
        </w:rPr>
        <w:t xml:space="preserve">. </w:t>
      </w:r>
      <w:proofErr w:type="spellStart"/>
      <w:r w:rsidR="003F7186">
        <w:rPr>
          <w:sz w:val="24"/>
          <w:szCs w:val="24"/>
        </w:rPr>
        <w:t>segg</w:t>
      </w:r>
      <w:proofErr w:type="spellEnd"/>
      <w:r w:rsidR="003F7186">
        <w:rPr>
          <w:sz w:val="24"/>
          <w:szCs w:val="24"/>
        </w:rPr>
        <w:t xml:space="preserve"> </w:t>
      </w:r>
      <w:proofErr w:type="spellStart"/>
      <w:r w:rsidR="003F7186">
        <w:rPr>
          <w:sz w:val="24"/>
          <w:szCs w:val="24"/>
        </w:rPr>
        <w:t>ick</w:t>
      </w:r>
      <w:proofErr w:type="spellEnd"/>
      <w:r w:rsidR="003F7186">
        <w:rPr>
          <w:sz w:val="24"/>
          <w:szCs w:val="24"/>
        </w:rPr>
        <w:t xml:space="preserve"> di, </w:t>
      </w:r>
      <w:proofErr w:type="spellStart"/>
      <w:r w:rsidR="003F7186">
        <w:rPr>
          <w:sz w:val="24"/>
          <w:szCs w:val="24"/>
        </w:rPr>
        <w:t>kömen</w:t>
      </w:r>
      <w:proofErr w:type="spellEnd"/>
      <w:r w:rsidR="003F7186">
        <w:rPr>
          <w:sz w:val="24"/>
          <w:szCs w:val="24"/>
        </w:rPr>
        <w:t xml:space="preserve"> </w:t>
      </w:r>
      <w:proofErr w:type="spellStart"/>
      <w:r w:rsidR="003F7186">
        <w:rPr>
          <w:sz w:val="24"/>
          <w:szCs w:val="24"/>
        </w:rPr>
        <w:t>emm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Oagen</w:t>
      </w:r>
      <w:proofErr w:type="spellEnd"/>
      <w:r>
        <w:rPr>
          <w:sz w:val="24"/>
          <w:szCs w:val="24"/>
        </w:rPr>
        <w:t xml:space="preserve"> so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'n Kopp,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bang </w:t>
      </w:r>
      <w:proofErr w:type="spellStart"/>
      <w:r>
        <w:rPr>
          <w:sz w:val="24"/>
          <w:szCs w:val="24"/>
        </w:rPr>
        <w:t>weer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Slag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wörd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treffen. Dann </w:t>
      </w:r>
      <w:proofErr w:type="spellStart"/>
      <w:r>
        <w:rPr>
          <w:sz w:val="24"/>
          <w:szCs w:val="24"/>
        </w:rPr>
        <w:t>heff</w:t>
      </w:r>
      <w:proofErr w:type="spellEnd"/>
      <w:r>
        <w:rPr>
          <w:sz w:val="24"/>
          <w:szCs w:val="24"/>
        </w:rPr>
        <w:t xml:space="preserve"> he brüllt: „</w:t>
      </w:r>
      <w:proofErr w:type="spellStart"/>
      <w:r>
        <w:rPr>
          <w:sz w:val="24"/>
          <w:szCs w:val="24"/>
        </w:rPr>
        <w:t>Ruut</w:t>
      </w:r>
      <w:proofErr w:type="spellEnd"/>
      <w:r>
        <w:rPr>
          <w:sz w:val="24"/>
          <w:szCs w:val="24"/>
        </w:rPr>
        <w:t xml:space="preserve">!, forts </w:t>
      </w:r>
      <w:proofErr w:type="spellStart"/>
      <w:r>
        <w:rPr>
          <w:sz w:val="24"/>
          <w:szCs w:val="24"/>
        </w:rPr>
        <w:t>ruut</w:t>
      </w:r>
      <w:proofErr w:type="spellEnd"/>
      <w:r>
        <w:rPr>
          <w:sz w:val="24"/>
          <w:szCs w:val="24"/>
        </w:rPr>
        <w:t xml:space="preserve">! Bring de </w:t>
      </w:r>
      <w:proofErr w:type="spellStart"/>
      <w:r>
        <w:rPr>
          <w:sz w:val="24"/>
          <w:szCs w:val="24"/>
        </w:rPr>
        <w:t>trügge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woar</w:t>
      </w:r>
      <w:proofErr w:type="spellEnd"/>
      <w:r>
        <w:rPr>
          <w:sz w:val="24"/>
          <w:szCs w:val="24"/>
        </w:rPr>
        <w:t xml:space="preserve"> du de her </w:t>
      </w:r>
      <w:proofErr w:type="spellStart"/>
      <w:r>
        <w:rPr>
          <w:sz w:val="24"/>
          <w:szCs w:val="24"/>
        </w:rPr>
        <w:t>hest</w:t>
      </w:r>
      <w:proofErr w:type="spellEnd"/>
      <w:r>
        <w:rPr>
          <w:sz w:val="24"/>
          <w:szCs w:val="24"/>
        </w:rPr>
        <w:t xml:space="preserve">!“ He </w:t>
      </w:r>
      <w:proofErr w:type="spellStart"/>
      <w:r>
        <w:rPr>
          <w:sz w:val="24"/>
          <w:szCs w:val="24"/>
        </w:rPr>
        <w:t>konn</w:t>
      </w:r>
      <w:proofErr w:type="spellEnd"/>
      <w:r>
        <w:rPr>
          <w:sz w:val="24"/>
          <w:szCs w:val="24"/>
        </w:rPr>
        <w:t xml:space="preserve"> sick gor </w:t>
      </w:r>
      <w:proofErr w:type="spellStart"/>
      <w:r>
        <w:rPr>
          <w:sz w:val="24"/>
          <w:szCs w:val="24"/>
        </w:rPr>
        <w:t>nich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weer</w:t>
      </w:r>
      <w:proofErr w:type="spellEnd"/>
      <w:r>
        <w:rPr>
          <w:sz w:val="24"/>
          <w:szCs w:val="24"/>
        </w:rPr>
        <w:t xml:space="preserve"> beruhigen. Doch dann </w:t>
      </w:r>
      <w:proofErr w:type="spellStart"/>
      <w:r>
        <w:rPr>
          <w:sz w:val="24"/>
          <w:szCs w:val="24"/>
        </w:rPr>
        <w:t>hebb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miene Lektion lehrt: </w:t>
      </w:r>
      <w:r>
        <w:rPr>
          <w:sz w:val="24"/>
          <w:szCs w:val="24"/>
        </w:rPr>
        <w:lastRenderedPageBreak/>
        <w:t xml:space="preserve">„Kumm doch mal her. </w:t>
      </w:r>
      <w:proofErr w:type="spellStart"/>
      <w:r>
        <w:rPr>
          <w:sz w:val="24"/>
          <w:szCs w:val="24"/>
        </w:rPr>
        <w:t>Süht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?! Pack doch </w:t>
      </w:r>
      <w:proofErr w:type="spellStart"/>
      <w:r>
        <w:rPr>
          <w:sz w:val="24"/>
          <w:szCs w:val="24"/>
        </w:rPr>
        <w:t>maol</w:t>
      </w:r>
      <w:proofErr w:type="spellEnd"/>
      <w:r>
        <w:rPr>
          <w:sz w:val="24"/>
          <w:szCs w:val="24"/>
        </w:rPr>
        <w:t xml:space="preserve"> an, dann merkst du, wu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. Ok mit so’n Tier kann man vertraut </w:t>
      </w:r>
      <w:proofErr w:type="spellStart"/>
      <w:r>
        <w:rPr>
          <w:sz w:val="24"/>
          <w:szCs w:val="24"/>
        </w:rPr>
        <w:t>werrn</w:t>
      </w:r>
      <w:proofErr w:type="spellEnd"/>
      <w:r>
        <w:rPr>
          <w:sz w:val="24"/>
          <w:szCs w:val="24"/>
        </w:rPr>
        <w:t xml:space="preserve">; man mott sick </w:t>
      </w:r>
      <w:proofErr w:type="spellStart"/>
      <w:r>
        <w:rPr>
          <w:sz w:val="24"/>
          <w:szCs w:val="24"/>
        </w:rPr>
        <w:t>bloos</w:t>
      </w:r>
      <w:proofErr w:type="spellEnd"/>
      <w:r>
        <w:rPr>
          <w:sz w:val="24"/>
          <w:szCs w:val="24"/>
        </w:rPr>
        <w:t xml:space="preserve"> traun. </w:t>
      </w:r>
      <w:proofErr w:type="spellStart"/>
      <w:r>
        <w:rPr>
          <w:sz w:val="24"/>
          <w:szCs w:val="24"/>
        </w:rPr>
        <w:t>Striekel</w:t>
      </w:r>
      <w:proofErr w:type="spellEnd"/>
      <w:r>
        <w:rPr>
          <w:sz w:val="24"/>
          <w:szCs w:val="24"/>
        </w:rPr>
        <w:t xml:space="preserve"> ehr doch </w:t>
      </w:r>
      <w:proofErr w:type="spellStart"/>
      <w:r>
        <w:rPr>
          <w:sz w:val="24"/>
          <w:szCs w:val="24"/>
        </w:rPr>
        <w:t>maol</w:t>
      </w:r>
      <w:proofErr w:type="spellEnd"/>
      <w:r>
        <w:rPr>
          <w:sz w:val="24"/>
          <w:szCs w:val="24"/>
        </w:rPr>
        <w:t xml:space="preserve">, denn merkst du, wu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!“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ne Ratte anpacken“, </w:t>
      </w:r>
      <w:proofErr w:type="spellStart"/>
      <w:r>
        <w:rPr>
          <w:sz w:val="24"/>
          <w:szCs w:val="24"/>
        </w:rPr>
        <w:t>heff</w:t>
      </w:r>
      <w:proofErr w:type="spellEnd"/>
      <w:r>
        <w:rPr>
          <w:sz w:val="24"/>
          <w:szCs w:val="24"/>
        </w:rPr>
        <w:t xml:space="preserve"> he schreit, „so wiet </w:t>
      </w:r>
      <w:proofErr w:type="spellStart"/>
      <w:r>
        <w:rPr>
          <w:sz w:val="24"/>
          <w:szCs w:val="24"/>
        </w:rPr>
        <w:t>kummt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noch!!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finn de </w:t>
      </w:r>
      <w:proofErr w:type="spellStart"/>
      <w:r>
        <w:rPr>
          <w:sz w:val="24"/>
          <w:szCs w:val="24"/>
        </w:rPr>
        <w:t>bloos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gräsig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doch </w:t>
      </w:r>
      <w:proofErr w:type="spellStart"/>
      <w:r>
        <w:rPr>
          <w:sz w:val="24"/>
          <w:szCs w:val="24"/>
        </w:rPr>
        <w:t>mien</w:t>
      </w:r>
      <w:proofErr w:type="spellEnd"/>
      <w:r>
        <w:rPr>
          <w:sz w:val="24"/>
          <w:szCs w:val="24"/>
        </w:rPr>
        <w:t xml:space="preserve"> Recht! </w:t>
      </w:r>
      <w:proofErr w:type="spellStart"/>
      <w:r>
        <w:rPr>
          <w:sz w:val="24"/>
          <w:szCs w:val="24"/>
        </w:rPr>
        <w:t>Bloos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woar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düsse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opdringliche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Oort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hest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Löö</w:t>
      </w:r>
      <w:proofErr w:type="spellEnd"/>
      <w:r>
        <w:rPr>
          <w:sz w:val="24"/>
          <w:szCs w:val="24"/>
        </w:rPr>
        <w:t xml:space="preserve"> to belehren, </w:t>
      </w:r>
      <w:proofErr w:type="spellStart"/>
      <w:r>
        <w:rPr>
          <w:sz w:val="24"/>
          <w:szCs w:val="24"/>
        </w:rPr>
        <w:t>düsse</w:t>
      </w:r>
      <w:proofErr w:type="spellEnd"/>
      <w:r>
        <w:rPr>
          <w:sz w:val="24"/>
          <w:szCs w:val="24"/>
        </w:rPr>
        <w:t xml:space="preserve"> dummerhaftige </w:t>
      </w:r>
      <w:proofErr w:type="spellStart"/>
      <w:r>
        <w:rPr>
          <w:sz w:val="24"/>
          <w:szCs w:val="24"/>
        </w:rPr>
        <w:t>Klookschieterei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woll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doch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gerne wetten!“</w:t>
      </w:r>
    </w:p>
    <w:p w:rsidR="00B163D7" w:rsidRDefault="00B163D7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„Tja“, </w:t>
      </w:r>
      <w:proofErr w:type="spellStart"/>
      <w:r>
        <w:rPr>
          <w:sz w:val="24"/>
          <w:szCs w:val="24"/>
        </w:rPr>
        <w:t>hebb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seggt</w:t>
      </w:r>
      <w:proofErr w:type="spellEnd"/>
      <w:r>
        <w:rPr>
          <w:sz w:val="24"/>
          <w:szCs w:val="24"/>
        </w:rPr>
        <w:t xml:space="preserve">, „et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vörkaomen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Naodenken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heff</w:t>
      </w:r>
      <w:proofErr w:type="spellEnd"/>
      <w:r>
        <w:rPr>
          <w:sz w:val="24"/>
          <w:szCs w:val="24"/>
        </w:rPr>
        <w:t>“.</w:t>
      </w:r>
    </w:p>
    <w:p w:rsidR="00AA65A3" w:rsidRDefault="00AA65A3">
      <w:pPr>
        <w:spacing w:after="120" w:line="276" w:lineRule="auto"/>
        <w:jc w:val="both"/>
        <w:rPr>
          <w:sz w:val="24"/>
          <w:szCs w:val="24"/>
        </w:rPr>
      </w:pPr>
    </w:p>
    <w:p w:rsidR="004B50EC" w:rsidRDefault="004B50EC">
      <w:pPr>
        <w:spacing w:after="120" w:line="276" w:lineRule="auto"/>
        <w:jc w:val="both"/>
        <w:rPr>
          <w:sz w:val="24"/>
          <w:szCs w:val="24"/>
        </w:rPr>
      </w:pPr>
    </w:p>
    <w:p w:rsidR="004B50EC" w:rsidRPr="006F6554" w:rsidRDefault="004B50EC">
      <w:pPr>
        <w:spacing w:after="120" w:line="276" w:lineRule="auto"/>
        <w:jc w:val="both"/>
        <w:rPr>
          <w:sz w:val="24"/>
          <w:szCs w:val="24"/>
        </w:rPr>
      </w:pPr>
    </w:p>
    <w:p w:rsidR="006F6554" w:rsidRPr="006F6554" w:rsidRDefault="006F6554" w:rsidP="006F6554">
      <w:pPr>
        <w:spacing w:after="120" w:line="276" w:lineRule="auto"/>
        <w:jc w:val="both"/>
        <w:rPr>
          <w:rFonts w:cs="Arial"/>
          <w:sz w:val="24"/>
          <w:szCs w:val="24"/>
        </w:rPr>
      </w:pPr>
      <w:proofErr w:type="spellStart"/>
      <w:r w:rsidRPr="006F6554">
        <w:rPr>
          <w:rFonts w:cs="Arial"/>
          <w:i/>
          <w:sz w:val="24"/>
          <w:szCs w:val="24"/>
        </w:rPr>
        <w:t>Upgaave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Aufgabe; </w:t>
      </w:r>
      <w:proofErr w:type="spellStart"/>
      <w:r w:rsidRPr="006F6554">
        <w:rPr>
          <w:rFonts w:cs="Arial"/>
          <w:i/>
          <w:sz w:val="24"/>
          <w:szCs w:val="24"/>
        </w:rPr>
        <w:t>keggen</w:t>
      </w:r>
      <w:proofErr w:type="spellEnd"/>
      <w:r w:rsidRPr="006F6554">
        <w:rPr>
          <w:rFonts w:cs="Arial"/>
          <w:sz w:val="24"/>
          <w:szCs w:val="24"/>
        </w:rPr>
        <w:t xml:space="preserve">, </w:t>
      </w:r>
      <w:proofErr w:type="spellStart"/>
      <w:r w:rsidRPr="006F6554">
        <w:rPr>
          <w:rFonts w:cs="Arial"/>
          <w:i/>
          <w:sz w:val="24"/>
          <w:szCs w:val="24"/>
        </w:rPr>
        <w:t>kägen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gegen; </w:t>
      </w:r>
      <w:proofErr w:type="spellStart"/>
      <w:r w:rsidRPr="006F6554">
        <w:rPr>
          <w:rFonts w:cs="Arial"/>
          <w:i/>
          <w:sz w:val="24"/>
          <w:szCs w:val="24"/>
        </w:rPr>
        <w:t>unwies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sehr, fürchterlich, gewaltig; </w:t>
      </w:r>
      <w:r w:rsidRPr="006F6554">
        <w:rPr>
          <w:rFonts w:cs="Arial"/>
          <w:i/>
          <w:sz w:val="24"/>
          <w:szCs w:val="24"/>
        </w:rPr>
        <w:t>wiet loos</w:t>
      </w:r>
      <w:r w:rsidRPr="006F6554">
        <w:rPr>
          <w:rFonts w:cs="Arial"/>
          <w:sz w:val="24"/>
          <w:szCs w:val="24"/>
        </w:rPr>
        <w:t xml:space="preserve"> – weit auf; </w:t>
      </w:r>
      <w:proofErr w:type="spellStart"/>
      <w:r w:rsidRPr="006F6554">
        <w:rPr>
          <w:rFonts w:cs="Arial"/>
          <w:i/>
          <w:sz w:val="24"/>
          <w:szCs w:val="24"/>
        </w:rPr>
        <w:t>Goorn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Garten; </w:t>
      </w:r>
      <w:r w:rsidRPr="006F6554">
        <w:rPr>
          <w:rFonts w:cs="Arial"/>
          <w:i/>
          <w:sz w:val="24"/>
          <w:szCs w:val="24"/>
        </w:rPr>
        <w:t>de Bange</w:t>
      </w:r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die Angst; </w:t>
      </w:r>
      <w:proofErr w:type="spellStart"/>
      <w:r w:rsidRPr="006F6554">
        <w:rPr>
          <w:rFonts w:cs="Arial"/>
          <w:i/>
          <w:sz w:val="24"/>
          <w:szCs w:val="24"/>
        </w:rPr>
        <w:t>lüttket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kleines; </w:t>
      </w:r>
      <w:proofErr w:type="spellStart"/>
      <w:r w:rsidRPr="006F6554">
        <w:rPr>
          <w:rFonts w:cs="Arial"/>
          <w:i/>
          <w:sz w:val="24"/>
          <w:szCs w:val="24"/>
        </w:rPr>
        <w:t>frettachtige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gefräßige; </w:t>
      </w:r>
      <w:proofErr w:type="spellStart"/>
      <w:r w:rsidRPr="006F6554">
        <w:rPr>
          <w:rFonts w:cs="Arial"/>
          <w:i/>
          <w:sz w:val="24"/>
          <w:szCs w:val="24"/>
        </w:rPr>
        <w:t>schüttkoppt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schüttelt mit dem Kopf; </w:t>
      </w:r>
      <w:r w:rsidRPr="006F6554">
        <w:rPr>
          <w:rFonts w:cs="Arial"/>
          <w:i/>
          <w:sz w:val="24"/>
          <w:szCs w:val="24"/>
        </w:rPr>
        <w:t>griese</w:t>
      </w:r>
      <w:r>
        <w:rPr>
          <w:rFonts w:cs="Arial"/>
          <w:i/>
          <w:sz w:val="24"/>
          <w:szCs w:val="24"/>
        </w:rPr>
        <w:t> </w:t>
      </w:r>
      <w:r>
        <w:rPr>
          <w:rFonts w:cs="Arial"/>
          <w:sz w:val="24"/>
          <w:szCs w:val="24"/>
        </w:rPr>
        <w:t>– grau</w:t>
      </w:r>
      <w:r w:rsidRPr="006F6554">
        <w:rPr>
          <w:rFonts w:cs="Arial"/>
          <w:sz w:val="24"/>
          <w:szCs w:val="24"/>
        </w:rPr>
        <w:t xml:space="preserve">e; </w:t>
      </w:r>
      <w:proofErr w:type="spellStart"/>
      <w:r w:rsidRPr="006F6554">
        <w:rPr>
          <w:rFonts w:cs="Arial"/>
          <w:i/>
          <w:sz w:val="24"/>
          <w:szCs w:val="24"/>
        </w:rPr>
        <w:t>Oagen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Augen; </w:t>
      </w:r>
      <w:proofErr w:type="spellStart"/>
      <w:r w:rsidRPr="006F6554">
        <w:rPr>
          <w:rFonts w:cs="Arial"/>
          <w:i/>
          <w:sz w:val="24"/>
          <w:szCs w:val="24"/>
        </w:rPr>
        <w:t>uutlehnen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ausleihen; </w:t>
      </w:r>
      <w:proofErr w:type="spellStart"/>
      <w:r w:rsidRPr="006F6554">
        <w:rPr>
          <w:rFonts w:cs="Arial"/>
          <w:i/>
          <w:sz w:val="24"/>
          <w:szCs w:val="24"/>
        </w:rPr>
        <w:t>biebrängen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bei</w:t>
      </w:r>
      <w:r>
        <w:rPr>
          <w:rFonts w:cs="Arial"/>
          <w:sz w:val="24"/>
          <w:szCs w:val="24"/>
        </w:rPr>
        <w:softHyphen/>
      </w:r>
      <w:r w:rsidRPr="006F6554">
        <w:rPr>
          <w:rFonts w:cs="Arial"/>
          <w:sz w:val="24"/>
          <w:szCs w:val="24"/>
        </w:rPr>
        <w:t xml:space="preserve">bringen; </w:t>
      </w:r>
      <w:proofErr w:type="spellStart"/>
      <w:r w:rsidRPr="006F6554">
        <w:rPr>
          <w:rFonts w:cs="Arial"/>
          <w:i/>
          <w:sz w:val="24"/>
          <w:szCs w:val="24"/>
        </w:rPr>
        <w:t>bettken</w:t>
      </w:r>
      <w:proofErr w:type="spellEnd"/>
      <w:r w:rsidRPr="006F6554">
        <w:rPr>
          <w:rFonts w:cs="Arial"/>
          <w:sz w:val="24"/>
          <w:szCs w:val="24"/>
        </w:rPr>
        <w:t xml:space="preserve"> – bisschen; </w:t>
      </w:r>
      <w:proofErr w:type="spellStart"/>
      <w:r w:rsidRPr="006F6554">
        <w:rPr>
          <w:rFonts w:cs="Arial"/>
          <w:i/>
          <w:sz w:val="24"/>
          <w:szCs w:val="24"/>
        </w:rPr>
        <w:t>laupen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laufen; </w:t>
      </w:r>
      <w:r w:rsidRPr="006F6554">
        <w:rPr>
          <w:rFonts w:cs="Arial"/>
          <w:i/>
          <w:sz w:val="24"/>
          <w:szCs w:val="24"/>
        </w:rPr>
        <w:t>laoten</w:t>
      </w:r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lassen; </w:t>
      </w:r>
      <w:proofErr w:type="spellStart"/>
      <w:r w:rsidRPr="006F6554">
        <w:rPr>
          <w:rFonts w:cs="Arial"/>
          <w:i/>
          <w:sz w:val="24"/>
          <w:szCs w:val="24"/>
        </w:rPr>
        <w:t>trügge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zu</w:t>
      </w:r>
      <w:r>
        <w:rPr>
          <w:rFonts w:cs="Arial"/>
          <w:sz w:val="24"/>
          <w:szCs w:val="24"/>
        </w:rPr>
        <w:softHyphen/>
      </w:r>
      <w:r w:rsidRPr="006F6554">
        <w:rPr>
          <w:rFonts w:cs="Arial"/>
          <w:sz w:val="24"/>
          <w:szCs w:val="24"/>
        </w:rPr>
        <w:t xml:space="preserve">rück; </w:t>
      </w:r>
      <w:proofErr w:type="spellStart"/>
      <w:r w:rsidRPr="006F6554">
        <w:rPr>
          <w:rFonts w:cs="Arial"/>
          <w:i/>
          <w:sz w:val="24"/>
          <w:szCs w:val="24"/>
        </w:rPr>
        <w:t>süht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sieht; </w:t>
      </w:r>
      <w:proofErr w:type="spellStart"/>
      <w:r w:rsidRPr="006F6554">
        <w:rPr>
          <w:rFonts w:cs="Arial"/>
          <w:i/>
          <w:sz w:val="24"/>
          <w:szCs w:val="24"/>
        </w:rPr>
        <w:t>klook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klug; </w:t>
      </w:r>
      <w:proofErr w:type="spellStart"/>
      <w:r w:rsidRPr="006F6554">
        <w:rPr>
          <w:rFonts w:cs="Arial"/>
          <w:i/>
          <w:sz w:val="24"/>
          <w:szCs w:val="24"/>
        </w:rPr>
        <w:t>striekeln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streicheln; </w:t>
      </w:r>
      <w:proofErr w:type="spellStart"/>
      <w:r w:rsidRPr="006F6554">
        <w:rPr>
          <w:rFonts w:cs="Arial"/>
          <w:i/>
          <w:sz w:val="24"/>
          <w:szCs w:val="24"/>
        </w:rPr>
        <w:t>week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weich; </w:t>
      </w:r>
      <w:proofErr w:type="spellStart"/>
      <w:r w:rsidRPr="006F6554">
        <w:rPr>
          <w:rFonts w:cs="Arial"/>
          <w:i/>
          <w:sz w:val="24"/>
          <w:szCs w:val="24"/>
        </w:rPr>
        <w:t>gräsig</w:t>
      </w:r>
      <w:proofErr w:type="spellEnd"/>
      <w:r>
        <w:rPr>
          <w:rFonts w:cs="Arial"/>
          <w:sz w:val="24"/>
          <w:szCs w:val="24"/>
        </w:rPr>
        <w:t xml:space="preserve"> –</w:t>
      </w:r>
      <w:r>
        <w:t xml:space="preserve"> </w:t>
      </w:r>
      <w:r w:rsidRPr="006F6554">
        <w:rPr>
          <w:rFonts w:cs="Arial"/>
          <w:sz w:val="24"/>
          <w:szCs w:val="24"/>
        </w:rPr>
        <w:t xml:space="preserve">grässlich; </w:t>
      </w:r>
      <w:proofErr w:type="spellStart"/>
      <w:r w:rsidRPr="006F6554">
        <w:rPr>
          <w:rFonts w:cs="Arial"/>
          <w:i/>
          <w:sz w:val="24"/>
          <w:szCs w:val="24"/>
        </w:rPr>
        <w:t>bloos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nur; </w:t>
      </w:r>
      <w:proofErr w:type="spellStart"/>
      <w:r w:rsidRPr="006F6554">
        <w:rPr>
          <w:rFonts w:cs="Arial"/>
          <w:i/>
          <w:sz w:val="24"/>
          <w:szCs w:val="24"/>
        </w:rPr>
        <w:t>woar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woher; </w:t>
      </w:r>
      <w:proofErr w:type="spellStart"/>
      <w:r w:rsidRPr="006F6554">
        <w:rPr>
          <w:rFonts w:cs="Arial"/>
          <w:i/>
          <w:sz w:val="24"/>
          <w:szCs w:val="24"/>
        </w:rPr>
        <w:t>opdringliche</w:t>
      </w:r>
      <w:proofErr w:type="spellEnd"/>
      <w:r w:rsidRPr="006F6554">
        <w:rPr>
          <w:rFonts w:cs="Arial"/>
          <w:i/>
          <w:sz w:val="24"/>
          <w:szCs w:val="24"/>
        </w:rPr>
        <w:t xml:space="preserve"> </w:t>
      </w:r>
      <w:proofErr w:type="spellStart"/>
      <w:r w:rsidRPr="006F6554">
        <w:rPr>
          <w:rFonts w:cs="Arial"/>
          <w:i/>
          <w:sz w:val="24"/>
          <w:szCs w:val="24"/>
        </w:rPr>
        <w:t>Oort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aufdringliche Art; </w:t>
      </w:r>
      <w:proofErr w:type="spellStart"/>
      <w:r w:rsidRPr="006F6554">
        <w:rPr>
          <w:rFonts w:cs="Arial"/>
          <w:i/>
          <w:sz w:val="24"/>
          <w:szCs w:val="24"/>
        </w:rPr>
        <w:t>Löö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Leute; </w:t>
      </w:r>
      <w:proofErr w:type="spellStart"/>
      <w:r w:rsidRPr="006F6554">
        <w:rPr>
          <w:rFonts w:cs="Arial"/>
          <w:i/>
          <w:sz w:val="24"/>
          <w:szCs w:val="24"/>
        </w:rPr>
        <w:t>af</w:t>
      </w:r>
      <w:proofErr w:type="spellEnd"/>
      <w:r w:rsidRPr="006F6554">
        <w:rPr>
          <w:rFonts w:cs="Arial"/>
          <w:i/>
          <w:sz w:val="24"/>
          <w:szCs w:val="24"/>
        </w:rPr>
        <w:t xml:space="preserve"> </w:t>
      </w:r>
      <w:proofErr w:type="spellStart"/>
      <w:r w:rsidRPr="006F6554">
        <w:rPr>
          <w:rFonts w:cs="Arial"/>
          <w:i/>
          <w:sz w:val="24"/>
          <w:szCs w:val="24"/>
        </w:rPr>
        <w:t>un</w:t>
      </w:r>
      <w:proofErr w:type="spellEnd"/>
      <w:r w:rsidRPr="006F6554">
        <w:rPr>
          <w:rFonts w:cs="Arial"/>
          <w:i/>
          <w:sz w:val="24"/>
          <w:szCs w:val="24"/>
        </w:rPr>
        <w:t xml:space="preserve"> an</w:t>
      </w:r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ab und zu; </w:t>
      </w:r>
      <w:proofErr w:type="spellStart"/>
      <w:r w:rsidRPr="006F6554">
        <w:rPr>
          <w:rFonts w:cs="Arial"/>
          <w:i/>
          <w:sz w:val="24"/>
          <w:szCs w:val="24"/>
        </w:rPr>
        <w:t>biebrängen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beibringen; </w:t>
      </w:r>
      <w:proofErr w:type="spellStart"/>
      <w:r w:rsidRPr="006F6554">
        <w:rPr>
          <w:rFonts w:cs="Arial"/>
          <w:i/>
          <w:sz w:val="24"/>
          <w:szCs w:val="24"/>
        </w:rPr>
        <w:t>toeerst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zuerst; </w:t>
      </w:r>
      <w:r w:rsidRPr="006F6554">
        <w:rPr>
          <w:rFonts w:cs="Arial"/>
          <w:i/>
          <w:sz w:val="24"/>
          <w:szCs w:val="24"/>
        </w:rPr>
        <w:t>Lex</w:t>
      </w:r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Lektion; </w:t>
      </w:r>
      <w:proofErr w:type="spellStart"/>
      <w:r w:rsidRPr="006F6554">
        <w:rPr>
          <w:rFonts w:cs="Arial"/>
          <w:i/>
          <w:sz w:val="24"/>
          <w:szCs w:val="24"/>
        </w:rPr>
        <w:t>et</w:t>
      </w:r>
      <w:proofErr w:type="spellEnd"/>
      <w:r w:rsidRPr="006F6554">
        <w:rPr>
          <w:rFonts w:cs="Arial"/>
          <w:i/>
          <w:sz w:val="24"/>
          <w:szCs w:val="24"/>
        </w:rPr>
        <w:t xml:space="preserve"> </w:t>
      </w:r>
      <w:proofErr w:type="spellStart"/>
      <w:r w:rsidRPr="006F6554">
        <w:rPr>
          <w:rFonts w:cs="Arial"/>
          <w:i/>
          <w:sz w:val="24"/>
          <w:szCs w:val="24"/>
        </w:rPr>
        <w:t>is</w:t>
      </w:r>
      <w:proofErr w:type="spellEnd"/>
      <w:r w:rsidRPr="006F6554">
        <w:rPr>
          <w:rFonts w:cs="Arial"/>
          <w:i/>
          <w:sz w:val="24"/>
          <w:szCs w:val="24"/>
        </w:rPr>
        <w:t xml:space="preserve"> al </w:t>
      </w:r>
      <w:proofErr w:type="spellStart"/>
      <w:r w:rsidRPr="006F6554">
        <w:rPr>
          <w:rFonts w:cs="Arial"/>
          <w:i/>
          <w:sz w:val="24"/>
          <w:szCs w:val="24"/>
        </w:rPr>
        <w:t>vörkaomen</w:t>
      </w:r>
      <w:proofErr w:type="spellEnd"/>
      <w:r w:rsidRPr="006F65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6F6554">
        <w:rPr>
          <w:rFonts w:cs="Arial"/>
          <w:sz w:val="24"/>
          <w:szCs w:val="24"/>
        </w:rPr>
        <w:t xml:space="preserve"> es ist schon vorgekommen</w:t>
      </w:r>
    </w:p>
    <w:p w:rsidR="006F6554" w:rsidRPr="006F6554" w:rsidRDefault="006F6554">
      <w:pPr>
        <w:spacing w:after="120" w:line="276" w:lineRule="auto"/>
        <w:jc w:val="both"/>
        <w:rPr>
          <w:sz w:val="24"/>
          <w:szCs w:val="24"/>
        </w:rPr>
      </w:pPr>
    </w:p>
    <w:sectPr w:rsidR="006F6554" w:rsidRPr="006F6554">
      <w:footerReference w:type="default" r:id="rId7"/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1A" w:rsidRDefault="0037491A" w:rsidP="004B50EC">
      <w:r>
        <w:separator/>
      </w:r>
    </w:p>
  </w:endnote>
  <w:endnote w:type="continuationSeparator" w:id="0">
    <w:p w:rsidR="0037491A" w:rsidRDefault="0037491A" w:rsidP="004B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C" w:rsidRDefault="004B50EC" w:rsidP="004B50EC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4B50EC" w:rsidRDefault="004B50EC" w:rsidP="004B50EC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 xml:space="preserve">Autor: </w:t>
    </w:r>
    <w:proofErr w:type="spellStart"/>
    <w:r>
      <w:rPr>
        <w:rFonts w:ascii="Calibri" w:hAnsi="Calibri"/>
        <w:kern w:val="14"/>
        <w:sz w:val="14"/>
        <w:szCs w:val="14"/>
      </w:rPr>
      <w:t>Bolko</w:t>
    </w:r>
    <w:proofErr w:type="spellEnd"/>
    <w:r>
      <w:rPr>
        <w:rFonts w:ascii="Calibri" w:hAnsi="Calibri"/>
        <w:kern w:val="14"/>
        <w:sz w:val="14"/>
        <w:szCs w:val="14"/>
      </w:rPr>
      <w:t xml:space="preserve"> </w:t>
    </w:r>
    <w:proofErr w:type="spellStart"/>
    <w:r>
      <w:rPr>
        <w:rFonts w:ascii="Calibri" w:hAnsi="Calibri"/>
        <w:kern w:val="14"/>
        <w:sz w:val="14"/>
        <w:szCs w:val="14"/>
      </w:rPr>
      <w:t>Bullerdiek</w:t>
    </w:r>
    <w:proofErr w:type="spellEnd"/>
  </w:p>
  <w:p w:rsidR="004B50EC" w:rsidRDefault="004B50EC" w:rsidP="004B50EC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Heinz Wilbers</w:t>
    </w:r>
  </w:p>
  <w:p w:rsidR="004B50EC" w:rsidRPr="004B50EC" w:rsidRDefault="004B50EC" w:rsidP="004B50EC">
    <w:pPr>
      <w:pStyle w:val="Fuzeile"/>
      <w:ind w:left="709" w:hanging="709"/>
      <w:rPr>
        <w:rFonts w:ascii="Calibri" w:hAnsi="Calibri"/>
        <w:kern w:val="14"/>
        <w:sz w:val="14"/>
        <w:szCs w:val="14"/>
        <w:lang w:val="en-US"/>
      </w:rPr>
    </w:pPr>
    <w:proofErr w:type="spellStart"/>
    <w:r w:rsidRPr="004B50EC">
      <w:rPr>
        <w:rFonts w:ascii="Calibri" w:hAnsi="Calibri"/>
        <w:kern w:val="14"/>
        <w:sz w:val="14"/>
        <w:szCs w:val="14"/>
        <w:lang w:val="en-US"/>
      </w:rPr>
      <w:t>Lizenz</w:t>
    </w:r>
    <w:proofErr w:type="spellEnd"/>
    <w:r w:rsidRPr="004B50EC">
      <w:rPr>
        <w:rFonts w:ascii="Calibri" w:hAnsi="Calibri"/>
        <w:kern w:val="14"/>
        <w:sz w:val="14"/>
        <w:szCs w:val="14"/>
        <w:lang w:val="en-US"/>
      </w:rPr>
      <w:t>: CC-SA-BY-NC</w:t>
    </w:r>
  </w:p>
  <w:p w:rsidR="004B50EC" w:rsidRDefault="004B50EC" w:rsidP="004B50EC">
    <w:pPr>
      <w:pStyle w:val="Fuzeile"/>
    </w:pPr>
    <w:r>
      <w:rPr>
        <w:rFonts w:ascii="Calibri" w:hAnsi="Calibri"/>
        <w:kern w:val="14"/>
        <w:sz w:val="14"/>
        <w:szCs w:val="14"/>
      </w:rPr>
      <w:t xml:space="preserve">Wir freuen uns über die Einsendung von Übersetzungen in andere niedersächsische Dialekte oder Saterfriesisch an </w:t>
    </w:r>
    <w:proofErr w:type="spellStart"/>
    <w:r>
      <w:rPr>
        <w:rFonts w:ascii="Calibri" w:hAnsi="Calibri"/>
        <w:kern w:val="14"/>
        <w:sz w:val="14"/>
        <w:szCs w:val="14"/>
      </w:rPr>
      <w:t>h-frese</w:t>
    </w:r>
    <w:proofErr w:type="spellEnd"/>
    <w:r>
      <w:rPr>
        <w:rFonts w:ascii="Calibri" w:hAnsi="Calibri"/>
        <w:kern w:val="14"/>
        <w:sz w:val="14"/>
        <w:szCs w:val="14"/>
      </w:rPr>
      <w:t>@</w:t>
    </w:r>
    <w:proofErr w:type="spellStart"/>
    <w:r>
      <w:rPr>
        <w:rFonts w:ascii="Calibri" w:hAnsi="Calibri"/>
        <w:kern w:val="14"/>
        <w:sz w:val="14"/>
        <w:szCs w:val="14"/>
      </w:rPr>
      <w:t>web.de</w:t>
    </w:r>
    <w:proofErr w:type="spellEnd"/>
    <w:r>
      <w:rPr>
        <w:rFonts w:ascii="Calibri" w:hAnsi="Calibri"/>
        <w:kern w:val="14"/>
        <w:sz w:val="14"/>
        <w:szCs w:val="14"/>
      </w:rPr>
      <w:t>.</w:t>
    </w:r>
  </w:p>
  <w:p w:rsidR="004B50EC" w:rsidRDefault="004B50E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1A" w:rsidRDefault="0037491A" w:rsidP="004B50EC">
      <w:r>
        <w:separator/>
      </w:r>
    </w:p>
  </w:footnote>
  <w:footnote w:type="continuationSeparator" w:id="0">
    <w:p w:rsidR="0037491A" w:rsidRDefault="0037491A" w:rsidP="004B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09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5A3"/>
    <w:rsid w:val="000F36A2"/>
    <w:rsid w:val="00135206"/>
    <w:rsid w:val="002E76B9"/>
    <w:rsid w:val="0037491A"/>
    <w:rsid w:val="003F7186"/>
    <w:rsid w:val="004B50EC"/>
    <w:rsid w:val="00574B64"/>
    <w:rsid w:val="005C386B"/>
    <w:rsid w:val="006F6554"/>
    <w:rsid w:val="00AA65A3"/>
    <w:rsid w:val="00B163D7"/>
    <w:rsid w:val="00B96BAB"/>
    <w:rsid w:val="00B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Bookman Old Style" w:hAnsi="Bookman Old Style"/>
      <w:sz w:val="22"/>
      <w:szCs w:val="22"/>
      <w:lang w:eastAsia="ar-SA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Bookman Old Style" w:hAnsi="Bookman Old Style"/>
      <w:sz w:val="22"/>
      <w:szCs w:val="22"/>
    </w:rPr>
  </w:style>
  <w:style w:type="character" w:customStyle="1" w:styleId="FuzeileZchn">
    <w:name w:val="Fußzeile Zchn"/>
    <w:uiPriority w:val="99"/>
    <w:rPr>
      <w:rFonts w:ascii="Bookman Old Style" w:hAnsi="Bookman Old Style"/>
      <w:sz w:val="22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B50E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4B50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„Schölers leest Platt“ 2013</vt:lpstr>
    </vt:vector>
  </TitlesOfParts>
  <Company>*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„Schölers leest Platt“ 2013</dc:title>
  <dc:subject/>
  <dc:creator>Bolko</dc:creator>
  <cp:keywords/>
  <cp:lastModifiedBy>--</cp:lastModifiedBy>
  <cp:revision>2</cp:revision>
  <cp:lastPrinted>2013-02-10T13:26:00Z</cp:lastPrinted>
  <dcterms:created xsi:type="dcterms:W3CDTF">2021-04-07T08:28:00Z</dcterms:created>
  <dcterms:modified xsi:type="dcterms:W3CDTF">2021-04-07T08:28:00Z</dcterms:modified>
</cp:coreProperties>
</file>