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E050E" w:rsidRDefault="005E050E">
      <w:r>
        <w:rPr>
          <w:noProof/>
          <w:lang w:eastAsia="de-DE"/>
        </w:rPr>
        <mc:AlternateContent>
          <mc:Choice Requires="wps">
            <w:drawing>
              <wp:anchor distT="45720" distB="45720" distL="114300" distR="114300" simplePos="0" relativeHeight="251672576" behindDoc="0" locked="0" layoutInCell="1" allowOverlap="1" wp14:anchorId="71AAB1F7" wp14:editId="3C7A4F5C">
                <wp:simplePos x="0" y="0"/>
                <wp:positionH relativeFrom="column">
                  <wp:posOffset>1810182</wp:posOffset>
                </wp:positionH>
                <wp:positionV relativeFrom="paragraph">
                  <wp:posOffset>135</wp:posOffset>
                </wp:positionV>
                <wp:extent cx="3258185" cy="1404620"/>
                <wp:effectExtent l="0" t="0" r="0" b="0"/>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8185" cy="1404620"/>
                        </a:xfrm>
                        <a:prstGeom prst="rect">
                          <a:avLst/>
                        </a:prstGeom>
                        <a:noFill/>
                        <a:ln w="9525">
                          <a:noFill/>
                          <a:miter lim="800000"/>
                          <a:headEnd/>
                          <a:tailEnd/>
                        </a:ln>
                      </wps:spPr>
                      <wps:txbx>
                        <w:txbxContent>
                          <w:p w:rsidR="005E050E" w:rsidRPr="005E050E" w:rsidRDefault="005E050E">
                            <w:pPr>
                              <w:rPr>
                                <w:rFonts w:ascii="Arial" w:hAnsi="Arial" w:cs="Arial"/>
                                <w:sz w:val="16"/>
                                <w:szCs w:val="16"/>
                              </w:rPr>
                            </w:pPr>
                            <w:r w:rsidRPr="005E050E">
                              <w:rPr>
                                <w:rFonts w:ascii="Arial" w:hAnsi="Arial" w:cs="Arial"/>
                                <w:sz w:val="16"/>
                                <w:szCs w:val="16"/>
                              </w:rPr>
                              <w:t>Kirsten-</w:t>
                            </w:r>
                            <w:proofErr w:type="spellStart"/>
                            <w:r w:rsidRPr="005E050E">
                              <w:rPr>
                                <w:rFonts w:ascii="Arial" w:hAnsi="Arial" w:cs="Arial"/>
                                <w:sz w:val="16"/>
                                <w:szCs w:val="16"/>
                              </w:rPr>
                              <w:t>Boie</w:t>
                            </w:r>
                            <w:proofErr w:type="spellEnd"/>
                            <w:r w:rsidRPr="005E050E">
                              <w:rPr>
                                <w:rFonts w:ascii="Arial" w:hAnsi="Arial" w:cs="Arial"/>
                                <w:sz w:val="16"/>
                                <w:szCs w:val="16"/>
                              </w:rPr>
                              <w:t>-Grundschule Wallhöfen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71AAB1F7" id="_x0000_t202" coordsize="21600,21600" o:spt="202" path="m,l,21600r21600,l21600,xe">
                <v:stroke joinstyle="miter"/>
                <v:path gradientshapeok="t" o:connecttype="rect"/>
              </v:shapetype>
              <v:shape id="Textfeld 2" o:spid="_x0000_s1026" type="#_x0000_t202" style="position:absolute;margin-left:142.55pt;margin-top:0;width:256.55pt;height:110.6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" filled="f" stroked="f">
                <v:textbox style="mso-fit-shape-to-text:t">
                  <w:txbxContent>
                    <w:p w:rsidR="005E050E" w:rsidRPr="005E050E" w:rsidRDefault="005E050E">
                      <w:pPr>
                        <w:rPr>
                          <w:rFonts w:ascii="Arial" w:hAnsi="Arial" w:cs="Arial"/>
                          <w:sz w:val="16"/>
                          <w:szCs w:val="16"/>
                        </w:rPr>
                      </w:pPr>
                      <w:r w:rsidRPr="005E050E">
                        <w:rPr>
                          <w:rFonts w:ascii="Arial" w:hAnsi="Arial" w:cs="Arial"/>
                          <w:sz w:val="16"/>
                          <w:szCs w:val="16"/>
                        </w:rPr>
                        <w:t>Kirsten-Boie-Grundschule Wallhöfen</w:t>
                      </w:r>
                    </w:p>
                  </w:txbxContent>
                </v:textbox>
                <w10:wrap type="square"/>
              </v:shape>
            </w:pict>
          </mc:Fallback>
        </mc:AlternateContent>
      </w:r>
      <w:r>
        <w:rPr>
          <w:noProof/>
          <w:lang w:eastAsia="de-DE"/>
        </w:rPr>
        <mc:AlternateContent>
          <mc:Choice Requires="wps">
            <w:drawing>
              <wp:anchor distT="45720" distB="45720" distL="114300" distR="114300" simplePos="0" relativeHeight="251670528" behindDoc="0" locked="0" layoutInCell="1" allowOverlap="1" wp14:anchorId="3B43555D" wp14:editId="212E9B91">
                <wp:simplePos x="0" y="0"/>
                <wp:positionH relativeFrom="column">
                  <wp:posOffset>1784890</wp:posOffset>
                </wp:positionH>
                <wp:positionV relativeFrom="paragraph">
                  <wp:posOffset>2825291</wp:posOffset>
                </wp:positionV>
                <wp:extent cx="1857375" cy="885190"/>
                <wp:effectExtent l="0" t="0" r="0" b="0"/>
                <wp:wrapSquare wrapText="bothSides"/>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885190"/>
                        </a:xfrm>
                        <a:prstGeom prst="rect">
                          <a:avLst/>
                        </a:prstGeom>
                        <a:noFill/>
                        <a:ln w="9525">
                          <a:noFill/>
                          <a:miter lim="800000"/>
                          <a:headEnd/>
                          <a:tailEnd/>
                        </a:ln>
                      </wps:spPr>
                      <wps:txbx>
                        <w:txbxContent>
                          <w:p w:rsidR="005E050E" w:rsidRDefault="005E050E">
                            <w:pPr>
                              <w:rPr>
                                <w:rFonts w:ascii="Arial" w:hAnsi="Arial" w:cs="Arial"/>
                                <w:sz w:val="28"/>
                              </w:rPr>
                            </w:pPr>
                            <w:r>
                              <w:rPr>
                                <w:rFonts w:ascii="Arial" w:hAnsi="Arial" w:cs="Arial"/>
                                <w:sz w:val="28"/>
                              </w:rPr>
                              <w:t xml:space="preserve">Schuleigenes Curriculum </w:t>
                            </w:r>
                          </w:p>
                          <w:p w:rsidR="005E050E" w:rsidRDefault="005E050E">
                            <w:pPr>
                              <w:rPr>
                                <w:rFonts w:ascii="Arial" w:hAnsi="Arial" w:cs="Arial"/>
                                <w:sz w:val="28"/>
                              </w:rPr>
                            </w:pPr>
                            <w:r>
                              <w:rPr>
                                <w:rFonts w:ascii="Arial" w:hAnsi="Arial" w:cs="Arial"/>
                                <w:sz w:val="28"/>
                              </w:rPr>
                              <w:t>Schuljahrgänge 1-4</w:t>
                            </w:r>
                          </w:p>
                          <w:p w:rsidR="005E050E" w:rsidRDefault="005E050E">
                            <w:pPr>
                              <w:rPr>
                                <w:rFonts w:ascii="Arial" w:hAnsi="Arial" w:cs="Arial"/>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B43555D" id="_x0000_s1027" type="#_x0000_t202" style="position:absolute;margin-left:140.55pt;margin-top:222.45pt;width:146.25pt;height:69.7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" filled="f" stroked="f">
                <v:textbox>
                  <w:txbxContent>
                    <w:p w:rsidR="005E050E" w:rsidRDefault="005E050E">
                      <w:pPr>
                        <w:rPr>
                          <w:rFonts w:ascii="Arial" w:hAnsi="Arial" w:cs="Arial"/>
                          <w:sz w:val="28"/>
                        </w:rPr>
                      </w:pPr>
                      <w:r>
                        <w:rPr>
                          <w:rFonts w:ascii="Arial" w:hAnsi="Arial" w:cs="Arial"/>
                          <w:sz w:val="28"/>
                        </w:rPr>
                        <w:t xml:space="preserve">Schuleigenes Curriculum </w:t>
                      </w:r>
                    </w:p>
                    <w:p w:rsidR="005E050E" w:rsidRDefault="005E050E">
                      <w:pPr>
                        <w:rPr>
                          <w:rFonts w:ascii="Arial" w:hAnsi="Arial" w:cs="Arial"/>
                          <w:sz w:val="28"/>
                        </w:rPr>
                      </w:pPr>
                      <w:r>
                        <w:rPr>
                          <w:rFonts w:ascii="Arial" w:hAnsi="Arial" w:cs="Arial"/>
                          <w:sz w:val="28"/>
                        </w:rPr>
                        <w:t>Schuljahrgänge 1-4</w:t>
                      </w:r>
                    </w:p>
                    <w:p w:rsidR="005E050E" w:rsidRDefault="005E050E">
                      <w:pPr>
                        <w:rPr>
                          <w:rFonts w:ascii="Arial" w:hAnsi="Arial" w:cs="Arial"/>
                          <w:sz w:val="28"/>
                        </w:rPr>
                      </w:pPr>
                    </w:p>
                  </w:txbxContent>
                </v:textbox>
                <w10:wrap type="square"/>
              </v:shape>
            </w:pict>
          </mc:Fallback>
        </mc:AlternateContent>
      </w:r>
      <w:r>
        <w:rPr>
          <w:noProof/>
          <w:lang w:eastAsia="de-DE"/>
        </w:rPr>
        <w:drawing>
          <wp:anchor distT="0" distB="0" distL="114300" distR="114300" simplePos="0" relativeHeight="251659264" behindDoc="0" locked="0" layoutInCell="1" allowOverlap="1" wp14:anchorId="1412C7CB" wp14:editId="2F87807A">
            <wp:simplePos x="0" y="0"/>
            <wp:positionH relativeFrom="column">
              <wp:posOffset>1911431</wp:posOffset>
            </wp:positionH>
            <wp:positionV relativeFrom="paragraph">
              <wp:posOffset>8286750</wp:posOffset>
            </wp:positionV>
            <wp:extent cx="544748" cy="762647"/>
            <wp:effectExtent l="0" t="0" r="825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4748" cy="762647"/>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mc:AlternateContent>
          <mc:Choice Requires="wps">
            <w:drawing>
              <wp:anchor distT="45720" distB="45720" distL="114300" distR="114300" simplePos="0" relativeHeight="251661312" behindDoc="0" locked="0" layoutInCell="1" allowOverlap="1" wp14:anchorId="7C5897F7" wp14:editId="6DCAE227">
                <wp:simplePos x="0" y="0"/>
                <wp:positionH relativeFrom="column">
                  <wp:posOffset>1774906</wp:posOffset>
                </wp:positionH>
                <wp:positionV relativeFrom="paragraph">
                  <wp:posOffset>5727984</wp:posOffset>
                </wp:positionV>
                <wp:extent cx="2667000" cy="140462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404620"/>
                        </a:xfrm>
                        <a:prstGeom prst="rect">
                          <a:avLst/>
                        </a:prstGeom>
                        <a:noFill/>
                        <a:ln w="9525">
                          <a:noFill/>
                          <a:miter lim="800000"/>
                          <a:headEnd/>
                          <a:tailEnd/>
                        </a:ln>
                      </wps:spPr>
                      <wps:txbx>
                        <w:txbxContent>
                          <w:p w:rsidR="005E050E" w:rsidRPr="005E050E" w:rsidRDefault="005E050E">
                            <w:pPr>
                              <w:rPr>
                                <w:rFonts w:ascii="Arial" w:hAnsi="Arial" w:cs="Arial"/>
                                <w:b/>
                                <w:sz w:val="36"/>
                              </w:rPr>
                            </w:pPr>
                            <w:r w:rsidRPr="005E050E">
                              <w:rPr>
                                <w:rFonts w:ascii="Arial" w:hAnsi="Arial" w:cs="Arial"/>
                                <w:b/>
                                <w:sz w:val="36"/>
                              </w:rPr>
                              <w:t>Niederdeutsch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7C5897F7" id="_x0000_s1028" type="#_x0000_t202" style="position:absolute;margin-left:139.75pt;margin-top:451pt;width:210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" filled="f" stroked="f">
                <v:textbox style="mso-fit-shape-to-text:t">
                  <w:txbxContent>
                    <w:p w:rsidR="005E050E" w:rsidRPr="005E050E" w:rsidRDefault="005E050E">
                      <w:pPr>
                        <w:rPr>
                          <w:rFonts w:ascii="Arial" w:hAnsi="Arial" w:cs="Arial"/>
                          <w:b/>
                          <w:sz w:val="36"/>
                        </w:rPr>
                      </w:pPr>
                      <w:r w:rsidRPr="005E050E">
                        <w:rPr>
                          <w:rFonts w:ascii="Arial" w:hAnsi="Arial" w:cs="Arial"/>
                          <w:b/>
                          <w:sz w:val="36"/>
                        </w:rPr>
                        <w:t>Niederdeutsch</w:t>
                      </w:r>
                    </w:p>
                  </w:txbxContent>
                </v:textbox>
                <w10:wrap type="square"/>
              </v:shape>
            </w:pict>
          </mc:Fallback>
        </mc:AlternateContent>
      </w:r>
      <w:r>
        <w:rPr>
          <w:noProof/>
          <w:lang w:eastAsia="de-DE"/>
        </w:rPr>
        <mc:AlternateContent>
          <mc:Choice Requires="wps">
            <w:drawing>
              <wp:anchor distT="0" distB="0" distL="114300" distR="114300" simplePos="0" relativeHeight="251664384" behindDoc="0" locked="0" layoutInCell="1" allowOverlap="1" wp14:anchorId="1B52E316" wp14:editId="55DE92A4">
                <wp:simplePos x="0" y="0"/>
                <wp:positionH relativeFrom="column">
                  <wp:posOffset>1839622</wp:posOffset>
                </wp:positionH>
                <wp:positionV relativeFrom="paragraph">
                  <wp:posOffset>6175713</wp:posOffset>
                </wp:positionV>
                <wp:extent cx="3638550" cy="0"/>
                <wp:effectExtent l="0" t="0" r="19050" b="19050"/>
                <wp:wrapNone/>
                <wp:docPr id="3" name="Gerader Verbinder 3"/>
                <wp:cNvGraphicFramePr/>
                <a:graphic xmlns:a="http://schemas.openxmlformats.org/drawingml/2006/main">
                  <a:graphicData uri="http://schemas.microsoft.com/office/word/2010/wordprocessingShape">
                    <wps:wsp>
                      <wps:cNvCnPr/>
                      <wps:spPr>
                        <a:xfrm>
                          <a:off x="0" y="0"/>
                          <a:ext cx="363855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6F4F7F05" id="Gerader Verbinder 3"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44.85pt,486.3pt" to="431.35pt,48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" strokecolor="black [3200]" strokeweight="1.5pt">
                <v:stroke joinstyle="miter"/>
              </v:line>
            </w:pict>
          </mc:Fallback>
        </mc:AlternateContent>
      </w:r>
      <w:r>
        <w:rPr>
          <w:noProof/>
          <w:lang w:eastAsia="de-DE"/>
        </w:rPr>
        <mc:AlternateContent>
          <mc:Choice Requires="wps">
            <w:drawing>
              <wp:anchor distT="0" distB="0" distL="114300" distR="114300" simplePos="0" relativeHeight="251662336" behindDoc="0" locked="0" layoutInCell="1" allowOverlap="1" wp14:anchorId="56AC7AA3" wp14:editId="31E9AFFC">
                <wp:simplePos x="0" y="0"/>
                <wp:positionH relativeFrom="column">
                  <wp:posOffset>1862455</wp:posOffset>
                </wp:positionH>
                <wp:positionV relativeFrom="paragraph">
                  <wp:posOffset>5615305</wp:posOffset>
                </wp:positionV>
                <wp:extent cx="3638550" cy="0"/>
                <wp:effectExtent l="0" t="0" r="19050" b="19050"/>
                <wp:wrapNone/>
                <wp:docPr id="2" name="Gerader Verbinder 2"/>
                <wp:cNvGraphicFramePr/>
                <a:graphic xmlns:a="http://schemas.openxmlformats.org/drawingml/2006/main">
                  <a:graphicData uri="http://schemas.microsoft.com/office/word/2010/wordprocessingShape">
                    <wps:wsp>
                      <wps:cNvCnPr/>
                      <wps:spPr>
                        <a:xfrm>
                          <a:off x="0" y="0"/>
                          <a:ext cx="363855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550722B7" id="Gerader Verbinde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46.65pt,442.15pt" to="433.15pt,4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" strokecolor="black [3200]" strokeweight="1.5pt">
                <v:stroke joinstyle="miter"/>
              </v:line>
            </w:pict>
          </mc:Fallback>
        </mc:AlternateContent>
      </w:r>
    </w:p>
    <w:p w:rsidR="005E050E" w:rsidRPr="005E050E" w:rsidRDefault="005E050E" w:rsidP="005E050E"/>
    <w:p w:rsidR="005E050E" w:rsidRPr="005E050E" w:rsidRDefault="005E050E" w:rsidP="005E050E"/>
    <w:p w:rsidR="005E050E" w:rsidRPr="005E050E" w:rsidRDefault="005E050E" w:rsidP="005E050E"/>
    <w:p w:rsidR="005E050E" w:rsidRPr="005E050E" w:rsidRDefault="005E050E" w:rsidP="005E050E"/>
    <w:p w:rsidR="005E050E" w:rsidRPr="005E050E" w:rsidRDefault="005E050E" w:rsidP="005E050E"/>
    <w:p w:rsidR="005E050E" w:rsidRPr="005E050E" w:rsidRDefault="005E050E" w:rsidP="005E050E"/>
    <w:p w:rsidR="005E050E" w:rsidRPr="005E050E" w:rsidRDefault="005E050E" w:rsidP="005E050E"/>
    <w:p w:rsidR="005E050E" w:rsidRPr="005E050E" w:rsidRDefault="005E050E" w:rsidP="005E050E"/>
    <w:p w:rsidR="005E050E" w:rsidRPr="005E050E" w:rsidRDefault="005E050E" w:rsidP="005E050E"/>
    <w:p w:rsidR="005E050E" w:rsidRPr="005E050E" w:rsidRDefault="005E050E" w:rsidP="005E050E"/>
    <w:p w:rsidR="005E050E" w:rsidRPr="005E050E" w:rsidRDefault="005E050E" w:rsidP="005E050E"/>
    <w:p w:rsidR="00457BD4" w:rsidRDefault="00457BD4" w:rsidP="005E050E"/>
    <w:p w:rsidR="005E050E" w:rsidRDefault="005E050E" w:rsidP="005E050E"/>
    <w:p w:rsidR="005E050E" w:rsidRDefault="005E050E" w:rsidP="005E050E"/>
    <w:p w:rsidR="005E050E" w:rsidRDefault="005E050E" w:rsidP="005E050E"/>
    <w:p w:rsidR="005E050E" w:rsidRDefault="005E050E" w:rsidP="005E050E"/>
    <w:p w:rsidR="005E050E" w:rsidRDefault="005E050E" w:rsidP="005E050E"/>
    <w:p w:rsidR="005E050E" w:rsidRDefault="005E050E" w:rsidP="005E050E"/>
    <w:p w:rsidR="005E050E" w:rsidRDefault="005E050E" w:rsidP="005E050E"/>
    <w:p w:rsidR="005E050E" w:rsidRDefault="005E050E" w:rsidP="005E050E"/>
    <w:p w:rsidR="005E050E" w:rsidRDefault="005E050E" w:rsidP="005E050E"/>
    <w:p w:rsidR="005E050E" w:rsidRDefault="005E050E" w:rsidP="005E050E"/>
    <w:p w:rsidR="005E050E" w:rsidRDefault="005E050E" w:rsidP="005E050E"/>
    <w:p w:rsidR="005E050E" w:rsidRDefault="005E050E" w:rsidP="005E050E"/>
    <w:p w:rsidR="005E050E" w:rsidRDefault="005E050E" w:rsidP="005E050E"/>
    <w:p w:rsidR="005E050E" w:rsidRDefault="005E050E" w:rsidP="005E050E"/>
    <w:p w:rsidR="005E050E" w:rsidRDefault="005E050E" w:rsidP="005E050E"/>
    <w:p w:rsidR="005E050E" w:rsidRDefault="005E050E" w:rsidP="005E050E"/>
    <w:p w:rsidR="005E050E" w:rsidRDefault="005E050E" w:rsidP="005E050E"/>
    <w:p w:rsidR="005E050E" w:rsidRDefault="005E050E" w:rsidP="005E050E">
      <w:pPr>
        <w:sectPr w:rsidR="005E050E" w:rsidSect="00CF06D0">
          <w:footerReference w:type="default" r:id="rId10"/>
          <w:pgSz w:w="11906" w:h="16838"/>
          <w:pgMar w:top="1417" w:right="1417" w:bottom="1134" w:left="1417" w:header="708" w:footer="708" w:gutter="0"/>
          <w:cols w:space="708"/>
          <w:titlePg/>
          <w:docGrid w:linePitch="360"/>
        </w:sectPr>
      </w:pPr>
      <w:r>
        <w:rPr>
          <w:noProof/>
          <w:lang w:eastAsia="de-DE"/>
        </w:rPr>
        <mc:AlternateContent>
          <mc:Choice Requires="wps">
            <w:drawing>
              <wp:anchor distT="45720" distB="45720" distL="114300" distR="114300" simplePos="0" relativeHeight="251666432" behindDoc="0" locked="0" layoutInCell="1" allowOverlap="1" wp14:anchorId="45DF6DC5" wp14:editId="2782ED9E">
                <wp:simplePos x="0" y="0"/>
                <wp:positionH relativeFrom="margin">
                  <wp:align>right</wp:align>
                </wp:positionH>
                <wp:positionV relativeFrom="paragraph">
                  <wp:posOffset>5512</wp:posOffset>
                </wp:positionV>
                <wp:extent cx="3258185" cy="1404620"/>
                <wp:effectExtent l="0" t="0" r="0" b="0"/>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8185" cy="1404620"/>
                        </a:xfrm>
                        <a:prstGeom prst="rect">
                          <a:avLst/>
                        </a:prstGeom>
                        <a:noFill/>
                        <a:ln w="9525">
                          <a:noFill/>
                          <a:miter lim="800000"/>
                          <a:headEnd/>
                          <a:tailEnd/>
                        </a:ln>
                      </wps:spPr>
                      <wps:txbx>
                        <w:txbxContent>
                          <w:p w:rsidR="005E050E" w:rsidRPr="005E050E" w:rsidRDefault="005E050E">
                            <w:pPr>
                              <w:rPr>
                                <w:rFonts w:ascii="Arial" w:hAnsi="Arial" w:cs="Arial"/>
                                <w:sz w:val="28"/>
                              </w:rPr>
                            </w:pPr>
                            <w:r w:rsidRPr="005E050E">
                              <w:rPr>
                                <w:rFonts w:ascii="Arial" w:hAnsi="Arial" w:cs="Arial"/>
                                <w:sz w:val="28"/>
                              </w:rPr>
                              <w:t>Kirsten-</w:t>
                            </w:r>
                            <w:proofErr w:type="spellStart"/>
                            <w:r w:rsidRPr="005E050E">
                              <w:rPr>
                                <w:rFonts w:ascii="Arial" w:hAnsi="Arial" w:cs="Arial"/>
                                <w:sz w:val="28"/>
                              </w:rPr>
                              <w:t>Boie</w:t>
                            </w:r>
                            <w:proofErr w:type="spellEnd"/>
                            <w:r w:rsidRPr="005E050E">
                              <w:rPr>
                                <w:rFonts w:ascii="Arial" w:hAnsi="Arial" w:cs="Arial"/>
                                <w:sz w:val="28"/>
                              </w:rPr>
                              <w:t>-Grundschule Wallhöfen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45DF6DC5" id="_x0000_s1029" type="#_x0000_t202" style="position:absolute;margin-left:205.35pt;margin-top:.45pt;width:256.55pt;height:110.6pt;z-index:25166643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" filled="f" stroked="f">
                <v:textbox style="mso-fit-shape-to-text:t">
                  <w:txbxContent>
                    <w:p w:rsidR="005E050E" w:rsidRPr="005E050E" w:rsidRDefault="005E050E">
                      <w:pPr>
                        <w:rPr>
                          <w:rFonts w:ascii="Arial" w:hAnsi="Arial" w:cs="Arial"/>
                          <w:sz w:val="28"/>
                        </w:rPr>
                      </w:pPr>
                      <w:r w:rsidRPr="005E050E">
                        <w:rPr>
                          <w:rFonts w:ascii="Arial" w:hAnsi="Arial" w:cs="Arial"/>
                          <w:sz w:val="28"/>
                        </w:rPr>
                        <w:t>Kirsten-Boie-Grundschule Wallhöfen</w:t>
                      </w:r>
                    </w:p>
                  </w:txbxContent>
                </v:textbox>
                <w10:wrap type="square" anchorx="margin"/>
              </v:shape>
            </w:pict>
          </mc:Fallback>
        </mc:AlternateContent>
      </w:r>
    </w:p>
    <w:p w:rsidR="005E050E" w:rsidRDefault="005E050E" w:rsidP="005E050E">
      <w:pPr>
        <w:tabs>
          <w:tab w:val="left" w:pos="3600"/>
        </w:tabs>
        <w:rPr>
          <w:rFonts w:ascii="Arial" w:hAnsi="Arial" w:cs="Arial"/>
          <w:sz w:val="28"/>
        </w:rPr>
      </w:pPr>
    </w:p>
    <w:tbl>
      <w:tblPr>
        <w:tblStyle w:val="Tabellenraster"/>
        <w:tblW w:w="89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8"/>
        <w:gridCol w:w="7919"/>
        <w:gridCol w:w="260"/>
      </w:tblGrid>
      <w:tr w:rsidR="00941809" w:rsidRPr="00941809" w:rsidTr="000C74D8">
        <w:trPr>
          <w:trHeight w:val="1322"/>
        </w:trPr>
        <w:tc>
          <w:tcPr>
            <w:tcW w:w="8687" w:type="dxa"/>
            <w:gridSpan w:val="2"/>
          </w:tcPr>
          <w:sdt>
            <w:sdtPr>
              <w:rPr>
                <w:rFonts w:asciiTheme="minorHAnsi" w:eastAsiaTheme="minorHAnsi" w:hAnsiTheme="minorHAnsi" w:cstheme="minorBidi"/>
                <w:b w:val="0"/>
                <w:sz w:val="22"/>
                <w:szCs w:val="22"/>
              </w:rPr>
              <w:id w:val="793338805"/>
              <w:docPartObj>
                <w:docPartGallery w:val="Table of Contents"/>
                <w:docPartUnique/>
              </w:docPartObj>
            </w:sdtPr>
            <w:sdtEndPr>
              <w:rPr>
                <w:bCs/>
              </w:rPr>
            </w:sdtEndPr>
            <w:sdtContent>
              <w:p w:rsidR="00D51C6A" w:rsidRPr="00D51C6A" w:rsidRDefault="00D51C6A" w:rsidP="00D51C6A">
                <w:pPr>
                  <w:pStyle w:val="Nele1"/>
                  <w:numPr>
                    <w:ilvl w:val="0"/>
                    <w:numId w:val="0"/>
                  </w:numPr>
                </w:pPr>
                <w:r w:rsidRPr="00D51C6A">
                  <w:t xml:space="preserve">Inhalt                                                                                                </w:t>
                </w:r>
                <w:r>
                  <w:t xml:space="preserve">             </w:t>
                </w:r>
              </w:p>
              <w:p w:rsidR="00D51C6A" w:rsidRPr="00D51C6A" w:rsidRDefault="00D51C6A" w:rsidP="00D51C6A">
                <w:pPr>
                  <w:pStyle w:val="berschrift1"/>
                  <w:outlineLvl w:val="0"/>
                  <w:rPr>
                    <w:rFonts w:ascii="Arial" w:hAnsi="Arial" w:cs="Arial"/>
                    <w:b/>
                    <w:sz w:val="22"/>
                    <w:szCs w:val="22"/>
                  </w:rPr>
                </w:pPr>
              </w:p>
              <w:p w:rsidR="00626131" w:rsidRPr="00626131" w:rsidRDefault="000F2B1D" w:rsidP="00626131">
                <w:pPr>
                  <w:pStyle w:val="Verzeichnis1"/>
                  <w:tabs>
                    <w:tab w:val="left" w:pos="440"/>
                    <w:tab w:val="right" w:leader="dot" w:pos="9062"/>
                  </w:tabs>
                  <w:spacing w:line="480" w:lineRule="auto"/>
                  <w:rPr>
                    <w:rFonts w:ascii="Arial" w:eastAsiaTheme="minorEastAsia" w:hAnsi="Arial" w:cs="Arial"/>
                    <w:b/>
                    <w:noProof/>
                    <w:sz w:val="24"/>
                    <w:lang w:eastAsia="de-DE"/>
                  </w:rPr>
                </w:pPr>
                <w:r w:rsidRPr="006F777E">
                  <w:rPr>
                    <w:rFonts w:ascii="Arial" w:hAnsi="Arial" w:cs="Arial"/>
                    <w:b/>
                    <w:sz w:val="24"/>
                  </w:rPr>
                  <w:fldChar w:fldCharType="begin"/>
                </w:r>
                <w:r w:rsidRPr="006F777E">
                  <w:rPr>
                    <w:rFonts w:ascii="Arial" w:hAnsi="Arial" w:cs="Arial"/>
                    <w:b/>
                    <w:sz w:val="24"/>
                  </w:rPr>
                  <w:instrText xml:space="preserve"> TOC \o "1-3" \h \z \u </w:instrText>
                </w:r>
                <w:r w:rsidRPr="006F777E">
                  <w:rPr>
                    <w:rFonts w:ascii="Arial" w:hAnsi="Arial" w:cs="Arial"/>
                    <w:b/>
                    <w:sz w:val="24"/>
                  </w:rPr>
                  <w:fldChar w:fldCharType="separate"/>
                </w:r>
                <w:hyperlink w:anchor="_Toc410844107" w:history="1">
                  <w:r w:rsidR="00626131" w:rsidRPr="00626131">
                    <w:rPr>
                      <w:rStyle w:val="Hyperlink"/>
                      <w:rFonts w:ascii="Arial" w:hAnsi="Arial" w:cs="Arial"/>
                      <w:b/>
                      <w:noProof/>
                      <w:sz w:val="24"/>
                    </w:rPr>
                    <w:t>1</w:t>
                  </w:r>
                  <w:r w:rsidR="00626131" w:rsidRPr="00626131">
                    <w:rPr>
                      <w:rFonts w:ascii="Arial" w:eastAsiaTheme="minorEastAsia" w:hAnsi="Arial" w:cs="Arial"/>
                      <w:b/>
                      <w:noProof/>
                      <w:sz w:val="24"/>
                      <w:lang w:eastAsia="de-DE"/>
                    </w:rPr>
                    <w:tab/>
                  </w:r>
                  <w:r w:rsidR="00626131" w:rsidRPr="00626131">
                    <w:rPr>
                      <w:rStyle w:val="Hyperlink"/>
                      <w:rFonts w:ascii="Arial" w:hAnsi="Arial" w:cs="Arial"/>
                      <w:b/>
                      <w:noProof/>
                      <w:sz w:val="24"/>
                    </w:rPr>
                    <w:t>Der Bildungsbeitrag des Fachs Niederdeutsch</w:t>
                  </w:r>
                  <w:r w:rsidR="00626131" w:rsidRPr="00626131">
                    <w:rPr>
                      <w:rFonts w:ascii="Arial" w:hAnsi="Arial" w:cs="Arial"/>
                      <w:b/>
                      <w:noProof/>
                      <w:webHidden/>
                      <w:sz w:val="24"/>
                    </w:rPr>
                    <w:tab/>
                  </w:r>
                  <w:r w:rsidR="00626131" w:rsidRPr="00626131">
                    <w:rPr>
                      <w:rFonts w:ascii="Arial" w:hAnsi="Arial" w:cs="Arial"/>
                      <w:b/>
                      <w:noProof/>
                      <w:webHidden/>
                      <w:sz w:val="24"/>
                    </w:rPr>
                    <w:fldChar w:fldCharType="begin"/>
                  </w:r>
                  <w:r w:rsidR="00626131" w:rsidRPr="00626131">
                    <w:rPr>
                      <w:rFonts w:ascii="Arial" w:hAnsi="Arial" w:cs="Arial"/>
                      <w:b/>
                      <w:noProof/>
                      <w:webHidden/>
                      <w:sz w:val="24"/>
                    </w:rPr>
                    <w:instrText xml:space="preserve"> PAGEREF _Toc410844107 \h </w:instrText>
                  </w:r>
                  <w:r w:rsidR="00626131" w:rsidRPr="00626131">
                    <w:rPr>
                      <w:rFonts w:ascii="Arial" w:hAnsi="Arial" w:cs="Arial"/>
                      <w:b/>
                      <w:noProof/>
                      <w:webHidden/>
                      <w:sz w:val="24"/>
                    </w:rPr>
                  </w:r>
                  <w:r w:rsidR="00626131" w:rsidRPr="00626131">
                    <w:rPr>
                      <w:rFonts w:ascii="Arial" w:hAnsi="Arial" w:cs="Arial"/>
                      <w:b/>
                      <w:noProof/>
                      <w:webHidden/>
                      <w:sz w:val="24"/>
                    </w:rPr>
                    <w:fldChar w:fldCharType="separate"/>
                  </w:r>
                  <w:r w:rsidR="00626131" w:rsidRPr="00626131">
                    <w:rPr>
                      <w:rFonts w:ascii="Arial" w:hAnsi="Arial" w:cs="Arial"/>
                      <w:b/>
                      <w:noProof/>
                      <w:webHidden/>
                      <w:sz w:val="24"/>
                    </w:rPr>
                    <w:t>4</w:t>
                  </w:r>
                  <w:r w:rsidR="00626131" w:rsidRPr="00626131">
                    <w:rPr>
                      <w:rFonts w:ascii="Arial" w:hAnsi="Arial" w:cs="Arial"/>
                      <w:b/>
                      <w:noProof/>
                      <w:webHidden/>
                      <w:sz w:val="24"/>
                    </w:rPr>
                    <w:fldChar w:fldCharType="end"/>
                  </w:r>
                </w:hyperlink>
              </w:p>
              <w:p w:rsidR="00626131" w:rsidRPr="00626131" w:rsidRDefault="00550261" w:rsidP="00626131">
                <w:pPr>
                  <w:pStyle w:val="Verzeichnis1"/>
                  <w:tabs>
                    <w:tab w:val="left" w:pos="440"/>
                    <w:tab w:val="right" w:leader="dot" w:pos="9062"/>
                  </w:tabs>
                  <w:spacing w:line="480" w:lineRule="auto"/>
                  <w:rPr>
                    <w:rFonts w:ascii="Arial" w:eastAsiaTheme="minorEastAsia" w:hAnsi="Arial" w:cs="Arial"/>
                    <w:b/>
                    <w:noProof/>
                    <w:sz w:val="24"/>
                    <w:lang w:eastAsia="de-DE"/>
                  </w:rPr>
                </w:pPr>
                <w:hyperlink w:anchor="_Toc410844108" w:history="1">
                  <w:r w:rsidR="00626131" w:rsidRPr="00626131">
                    <w:rPr>
                      <w:rStyle w:val="Hyperlink"/>
                      <w:rFonts w:ascii="Arial" w:hAnsi="Arial" w:cs="Arial"/>
                      <w:b/>
                      <w:noProof/>
                      <w:sz w:val="24"/>
                    </w:rPr>
                    <w:t>2</w:t>
                  </w:r>
                  <w:r w:rsidR="00626131" w:rsidRPr="00626131">
                    <w:rPr>
                      <w:rFonts w:ascii="Arial" w:eastAsiaTheme="minorEastAsia" w:hAnsi="Arial" w:cs="Arial"/>
                      <w:b/>
                      <w:noProof/>
                      <w:sz w:val="24"/>
                      <w:lang w:eastAsia="de-DE"/>
                    </w:rPr>
                    <w:tab/>
                  </w:r>
                  <w:r w:rsidR="00626131" w:rsidRPr="00626131">
                    <w:rPr>
                      <w:rStyle w:val="Hyperlink"/>
                      <w:rFonts w:ascii="Arial" w:hAnsi="Arial" w:cs="Arial"/>
                      <w:b/>
                      <w:noProof/>
                      <w:sz w:val="24"/>
                    </w:rPr>
                    <w:t>Unterrichtsgestaltung im Fach Niederdeutsch</w:t>
                  </w:r>
                  <w:r w:rsidR="00626131" w:rsidRPr="00626131">
                    <w:rPr>
                      <w:rFonts w:ascii="Arial" w:hAnsi="Arial" w:cs="Arial"/>
                      <w:b/>
                      <w:noProof/>
                      <w:webHidden/>
                      <w:sz w:val="24"/>
                    </w:rPr>
                    <w:tab/>
                  </w:r>
                  <w:r w:rsidR="00626131" w:rsidRPr="00626131">
                    <w:rPr>
                      <w:rFonts w:ascii="Arial" w:hAnsi="Arial" w:cs="Arial"/>
                      <w:b/>
                      <w:noProof/>
                      <w:webHidden/>
                      <w:sz w:val="24"/>
                    </w:rPr>
                    <w:fldChar w:fldCharType="begin"/>
                  </w:r>
                  <w:r w:rsidR="00626131" w:rsidRPr="00626131">
                    <w:rPr>
                      <w:rFonts w:ascii="Arial" w:hAnsi="Arial" w:cs="Arial"/>
                      <w:b/>
                      <w:noProof/>
                      <w:webHidden/>
                      <w:sz w:val="24"/>
                    </w:rPr>
                    <w:instrText xml:space="preserve"> PAGEREF _Toc410844108 \h </w:instrText>
                  </w:r>
                  <w:r w:rsidR="00626131" w:rsidRPr="00626131">
                    <w:rPr>
                      <w:rFonts w:ascii="Arial" w:hAnsi="Arial" w:cs="Arial"/>
                      <w:b/>
                      <w:noProof/>
                      <w:webHidden/>
                      <w:sz w:val="24"/>
                    </w:rPr>
                  </w:r>
                  <w:r w:rsidR="00626131" w:rsidRPr="00626131">
                    <w:rPr>
                      <w:rFonts w:ascii="Arial" w:hAnsi="Arial" w:cs="Arial"/>
                      <w:b/>
                      <w:noProof/>
                      <w:webHidden/>
                      <w:sz w:val="24"/>
                    </w:rPr>
                    <w:fldChar w:fldCharType="separate"/>
                  </w:r>
                  <w:r w:rsidR="00626131" w:rsidRPr="00626131">
                    <w:rPr>
                      <w:rFonts w:ascii="Arial" w:hAnsi="Arial" w:cs="Arial"/>
                      <w:b/>
                      <w:noProof/>
                      <w:webHidden/>
                      <w:sz w:val="24"/>
                    </w:rPr>
                    <w:t>6</w:t>
                  </w:r>
                  <w:r w:rsidR="00626131" w:rsidRPr="00626131">
                    <w:rPr>
                      <w:rFonts w:ascii="Arial" w:hAnsi="Arial" w:cs="Arial"/>
                      <w:b/>
                      <w:noProof/>
                      <w:webHidden/>
                      <w:sz w:val="24"/>
                    </w:rPr>
                    <w:fldChar w:fldCharType="end"/>
                  </w:r>
                </w:hyperlink>
              </w:p>
              <w:p w:rsidR="00626131" w:rsidRPr="00626131" w:rsidRDefault="00550261" w:rsidP="00626131">
                <w:pPr>
                  <w:pStyle w:val="Verzeichnis1"/>
                  <w:tabs>
                    <w:tab w:val="left" w:pos="440"/>
                    <w:tab w:val="right" w:leader="dot" w:pos="9062"/>
                  </w:tabs>
                  <w:spacing w:line="480" w:lineRule="auto"/>
                  <w:rPr>
                    <w:rFonts w:ascii="Arial" w:eastAsiaTheme="minorEastAsia" w:hAnsi="Arial" w:cs="Arial"/>
                    <w:b/>
                    <w:noProof/>
                    <w:sz w:val="24"/>
                    <w:lang w:eastAsia="de-DE"/>
                  </w:rPr>
                </w:pPr>
                <w:hyperlink w:anchor="_Toc410844109" w:history="1">
                  <w:r w:rsidR="00626131" w:rsidRPr="00626131">
                    <w:rPr>
                      <w:rStyle w:val="Hyperlink"/>
                      <w:rFonts w:ascii="Arial" w:hAnsi="Arial" w:cs="Arial"/>
                      <w:b/>
                      <w:noProof/>
                      <w:sz w:val="24"/>
                    </w:rPr>
                    <w:t>3</w:t>
                  </w:r>
                  <w:r w:rsidR="00626131" w:rsidRPr="00626131">
                    <w:rPr>
                      <w:rFonts w:ascii="Arial" w:eastAsiaTheme="minorEastAsia" w:hAnsi="Arial" w:cs="Arial"/>
                      <w:b/>
                      <w:noProof/>
                      <w:sz w:val="24"/>
                      <w:lang w:eastAsia="de-DE"/>
                    </w:rPr>
                    <w:tab/>
                  </w:r>
                  <w:r w:rsidR="00626131" w:rsidRPr="00626131">
                    <w:rPr>
                      <w:rStyle w:val="Hyperlink"/>
                      <w:rFonts w:ascii="Arial" w:hAnsi="Arial" w:cs="Arial"/>
                      <w:b/>
                      <w:noProof/>
                      <w:sz w:val="24"/>
                    </w:rPr>
                    <w:t>Kompetenzbereiche im Fach Niederdeutsch</w:t>
                  </w:r>
                  <w:r w:rsidR="00626131" w:rsidRPr="00626131">
                    <w:rPr>
                      <w:rFonts w:ascii="Arial" w:hAnsi="Arial" w:cs="Arial"/>
                      <w:b/>
                      <w:noProof/>
                      <w:webHidden/>
                      <w:sz w:val="24"/>
                    </w:rPr>
                    <w:tab/>
                  </w:r>
                  <w:r w:rsidR="00626131" w:rsidRPr="00626131">
                    <w:rPr>
                      <w:rFonts w:ascii="Arial" w:hAnsi="Arial" w:cs="Arial"/>
                      <w:b/>
                      <w:noProof/>
                      <w:webHidden/>
                      <w:sz w:val="24"/>
                    </w:rPr>
                    <w:fldChar w:fldCharType="begin"/>
                  </w:r>
                  <w:r w:rsidR="00626131" w:rsidRPr="00626131">
                    <w:rPr>
                      <w:rFonts w:ascii="Arial" w:hAnsi="Arial" w:cs="Arial"/>
                      <w:b/>
                      <w:noProof/>
                      <w:webHidden/>
                      <w:sz w:val="24"/>
                    </w:rPr>
                    <w:instrText xml:space="preserve"> PAGEREF _Toc410844109 \h </w:instrText>
                  </w:r>
                  <w:r w:rsidR="00626131" w:rsidRPr="00626131">
                    <w:rPr>
                      <w:rFonts w:ascii="Arial" w:hAnsi="Arial" w:cs="Arial"/>
                      <w:b/>
                      <w:noProof/>
                      <w:webHidden/>
                      <w:sz w:val="24"/>
                    </w:rPr>
                  </w:r>
                  <w:r w:rsidR="00626131" w:rsidRPr="00626131">
                    <w:rPr>
                      <w:rFonts w:ascii="Arial" w:hAnsi="Arial" w:cs="Arial"/>
                      <w:b/>
                      <w:noProof/>
                      <w:webHidden/>
                      <w:sz w:val="24"/>
                    </w:rPr>
                    <w:fldChar w:fldCharType="separate"/>
                  </w:r>
                  <w:r w:rsidR="00626131" w:rsidRPr="00626131">
                    <w:rPr>
                      <w:rFonts w:ascii="Arial" w:hAnsi="Arial" w:cs="Arial"/>
                      <w:b/>
                      <w:noProof/>
                      <w:webHidden/>
                      <w:sz w:val="24"/>
                    </w:rPr>
                    <w:t>7</w:t>
                  </w:r>
                  <w:r w:rsidR="00626131" w:rsidRPr="00626131">
                    <w:rPr>
                      <w:rFonts w:ascii="Arial" w:hAnsi="Arial" w:cs="Arial"/>
                      <w:b/>
                      <w:noProof/>
                      <w:webHidden/>
                      <w:sz w:val="24"/>
                    </w:rPr>
                    <w:fldChar w:fldCharType="end"/>
                  </w:r>
                </w:hyperlink>
              </w:p>
              <w:p w:rsidR="00626131" w:rsidRPr="00626131" w:rsidRDefault="00550261" w:rsidP="00626131">
                <w:pPr>
                  <w:pStyle w:val="Verzeichnis1"/>
                  <w:tabs>
                    <w:tab w:val="left" w:pos="440"/>
                    <w:tab w:val="right" w:leader="dot" w:pos="9062"/>
                  </w:tabs>
                  <w:spacing w:line="480" w:lineRule="auto"/>
                  <w:rPr>
                    <w:rFonts w:ascii="Arial" w:eastAsiaTheme="minorEastAsia" w:hAnsi="Arial" w:cs="Arial"/>
                    <w:b/>
                    <w:noProof/>
                    <w:sz w:val="24"/>
                    <w:lang w:eastAsia="de-DE"/>
                  </w:rPr>
                </w:pPr>
                <w:hyperlink w:anchor="_Toc410844110" w:history="1">
                  <w:r w:rsidR="00626131" w:rsidRPr="00626131">
                    <w:rPr>
                      <w:rStyle w:val="Hyperlink"/>
                      <w:rFonts w:ascii="Arial" w:hAnsi="Arial" w:cs="Arial"/>
                      <w:b/>
                      <w:noProof/>
                      <w:sz w:val="24"/>
                    </w:rPr>
                    <w:t>4</w:t>
                  </w:r>
                  <w:r w:rsidR="00626131" w:rsidRPr="00626131">
                    <w:rPr>
                      <w:rFonts w:ascii="Arial" w:eastAsiaTheme="minorEastAsia" w:hAnsi="Arial" w:cs="Arial"/>
                      <w:b/>
                      <w:noProof/>
                      <w:sz w:val="24"/>
                      <w:lang w:eastAsia="de-DE"/>
                    </w:rPr>
                    <w:tab/>
                  </w:r>
                  <w:r w:rsidR="00626131" w:rsidRPr="00626131">
                    <w:rPr>
                      <w:rStyle w:val="Hyperlink"/>
                      <w:rFonts w:ascii="Arial" w:hAnsi="Arial" w:cs="Arial"/>
                      <w:b/>
                      <w:noProof/>
                      <w:sz w:val="24"/>
                    </w:rPr>
                    <w:t>Erwartete Kompetenzen</w:t>
                  </w:r>
                  <w:r w:rsidR="00626131" w:rsidRPr="00626131">
                    <w:rPr>
                      <w:rFonts w:ascii="Arial" w:hAnsi="Arial" w:cs="Arial"/>
                      <w:b/>
                      <w:noProof/>
                      <w:webHidden/>
                      <w:sz w:val="24"/>
                    </w:rPr>
                    <w:tab/>
                  </w:r>
                  <w:r w:rsidR="00626131" w:rsidRPr="00626131">
                    <w:rPr>
                      <w:rFonts w:ascii="Arial" w:hAnsi="Arial" w:cs="Arial"/>
                      <w:b/>
                      <w:noProof/>
                      <w:webHidden/>
                      <w:sz w:val="24"/>
                    </w:rPr>
                    <w:fldChar w:fldCharType="begin"/>
                  </w:r>
                  <w:r w:rsidR="00626131" w:rsidRPr="00626131">
                    <w:rPr>
                      <w:rFonts w:ascii="Arial" w:hAnsi="Arial" w:cs="Arial"/>
                      <w:b/>
                      <w:noProof/>
                      <w:webHidden/>
                      <w:sz w:val="24"/>
                    </w:rPr>
                    <w:instrText xml:space="preserve"> PAGEREF _Toc410844110 \h </w:instrText>
                  </w:r>
                  <w:r w:rsidR="00626131" w:rsidRPr="00626131">
                    <w:rPr>
                      <w:rFonts w:ascii="Arial" w:hAnsi="Arial" w:cs="Arial"/>
                      <w:b/>
                      <w:noProof/>
                      <w:webHidden/>
                      <w:sz w:val="24"/>
                    </w:rPr>
                  </w:r>
                  <w:r w:rsidR="00626131" w:rsidRPr="00626131">
                    <w:rPr>
                      <w:rFonts w:ascii="Arial" w:hAnsi="Arial" w:cs="Arial"/>
                      <w:b/>
                      <w:noProof/>
                      <w:webHidden/>
                      <w:sz w:val="24"/>
                    </w:rPr>
                    <w:fldChar w:fldCharType="separate"/>
                  </w:r>
                  <w:r w:rsidR="00626131" w:rsidRPr="00626131">
                    <w:rPr>
                      <w:rFonts w:ascii="Arial" w:hAnsi="Arial" w:cs="Arial"/>
                      <w:b/>
                      <w:noProof/>
                      <w:webHidden/>
                      <w:sz w:val="24"/>
                    </w:rPr>
                    <w:t>8</w:t>
                  </w:r>
                  <w:r w:rsidR="00626131" w:rsidRPr="00626131">
                    <w:rPr>
                      <w:rFonts w:ascii="Arial" w:hAnsi="Arial" w:cs="Arial"/>
                      <w:b/>
                      <w:noProof/>
                      <w:webHidden/>
                      <w:sz w:val="24"/>
                    </w:rPr>
                    <w:fldChar w:fldCharType="end"/>
                  </w:r>
                </w:hyperlink>
              </w:p>
              <w:p w:rsidR="00626131" w:rsidRPr="00626131" w:rsidRDefault="00550261" w:rsidP="00626131">
                <w:pPr>
                  <w:pStyle w:val="Verzeichnis1"/>
                  <w:tabs>
                    <w:tab w:val="left" w:pos="440"/>
                    <w:tab w:val="right" w:leader="dot" w:pos="9062"/>
                  </w:tabs>
                  <w:spacing w:line="480" w:lineRule="auto"/>
                  <w:rPr>
                    <w:rFonts w:ascii="Arial" w:eastAsiaTheme="minorEastAsia" w:hAnsi="Arial" w:cs="Arial"/>
                    <w:b/>
                    <w:noProof/>
                    <w:sz w:val="24"/>
                    <w:lang w:eastAsia="de-DE"/>
                  </w:rPr>
                </w:pPr>
                <w:hyperlink w:anchor="_Toc410844112" w:history="1">
                  <w:r w:rsidR="00626131" w:rsidRPr="00626131">
                    <w:rPr>
                      <w:rStyle w:val="Hyperlink"/>
                      <w:rFonts w:ascii="Arial" w:hAnsi="Arial" w:cs="Arial"/>
                      <w:b/>
                      <w:noProof/>
                      <w:sz w:val="24"/>
                    </w:rPr>
                    <w:t>5</w:t>
                  </w:r>
                  <w:r w:rsidR="00626131" w:rsidRPr="00626131">
                    <w:rPr>
                      <w:rFonts w:ascii="Arial" w:eastAsiaTheme="minorEastAsia" w:hAnsi="Arial" w:cs="Arial"/>
                      <w:b/>
                      <w:noProof/>
                      <w:sz w:val="24"/>
                      <w:lang w:eastAsia="de-DE"/>
                    </w:rPr>
                    <w:tab/>
                  </w:r>
                  <w:r w:rsidR="00626131" w:rsidRPr="00626131">
                    <w:rPr>
                      <w:rStyle w:val="Hyperlink"/>
                      <w:rFonts w:ascii="Arial" w:hAnsi="Arial" w:cs="Arial"/>
                      <w:b/>
                      <w:noProof/>
                      <w:sz w:val="24"/>
                    </w:rPr>
                    <w:t>Leistungsfeststellung und Leistungsbewertung</w:t>
                  </w:r>
                  <w:r w:rsidR="00626131" w:rsidRPr="00626131">
                    <w:rPr>
                      <w:rFonts w:ascii="Arial" w:hAnsi="Arial" w:cs="Arial"/>
                      <w:b/>
                      <w:noProof/>
                      <w:webHidden/>
                      <w:sz w:val="24"/>
                    </w:rPr>
                    <w:tab/>
                  </w:r>
                  <w:r w:rsidR="00626131" w:rsidRPr="00626131">
                    <w:rPr>
                      <w:rFonts w:ascii="Arial" w:hAnsi="Arial" w:cs="Arial"/>
                      <w:b/>
                      <w:noProof/>
                      <w:webHidden/>
                      <w:sz w:val="24"/>
                    </w:rPr>
                    <w:fldChar w:fldCharType="begin"/>
                  </w:r>
                  <w:r w:rsidR="00626131" w:rsidRPr="00626131">
                    <w:rPr>
                      <w:rFonts w:ascii="Arial" w:hAnsi="Arial" w:cs="Arial"/>
                      <w:b/>
                      <w:noProof/>
                      <w:webHidden/>
                      <w:sz w:val="24"/>
                    </w:rPr>
                    <w:instrText xml:space="preserve"> PAGEREF _Toc410844112 \h </w:instrText>
                  </w:r>
                  <w:r w:rsidR="00626131" w:rsidRPr="00626131">
                    <w:rPr>
                      <w:rFonts w:ascii="Arial" w:hAnsi="Arial" w:cs="Arial"/>
                      <w:b/>
                      <w:noProof/>
                      <w:webHidden/>
                      <w:sz w:val="24"/>
                    </w:rPr>
                  </w:r>
                  <w:r w:rsidR="00626131" w:rsidRPr="00626131">
                    <w:rPr>
                      <w:rFonts w:ascii="Arial" w:hAnsi="Arial" w:cs="Arial"/>
                      <w:b/>
                      <w:noProof/>
                      <w:webHidden/>
                      <w:sz w:val="24"/>
                    </w:rPr>
                    <w:fldChar w:fldCharType="separate"/>
                  </w:r>
                  <w:r w:rsidR="00626131" w:rsidRPr="00626131">
                    <w:rPr>
                      <w:rFonts w:ascii="Arial" w:hAnsi="Arial" w:cs="Arial"/>
                      <w:b/>
                      <w:noProof/>
                      <w:webHidden/>
                      <w:sz w:val="24"/>
                    </w:rPr>
                    <w:t>16</w:t>
                  </w:r>
                  <w:r w:rsidR="00626131" w:rsidRPr="00626131">
                    <w:rPr>
                      <w:rFonts w:ascii="Arial" w:hAnsi="Arial" w:cs="Arial"/>
                      <w:b/>
                      <w:noProof/>
                      <w:webHidden/>
                      <w:sz w:val="24"/>
                    </w:rPr>
                    <w:fldChar w:fldCharType="end"/>
                  </w:r>
                </w:hyperlink>
              </w:p>
              <w:p w:rsidR="00626131" w:rsidRPr="00626131" w:rsidRDefault="00550261" w:rsidP="00626131">
                <w:pPr>
                  <w:pStyle w:val="Verzeichnis1"/>
                  <w:tabs>
                    <w:tab w:val="left" w:pos="440"/>
                    <w:tab w:val="right" w:leader="dot" w:pos="9062"/>
                  </w:tabs>
                  <w:spacing w:line="480" w:lineRule="auto"/>
                  <w:rPr>
                    <w:rFonts w:ascii="Arial" w:eastAsiaTheme="minorEastAsia" w:hAnsi="Arial" w:cs="Arial"/>
                    <w:b/>
                    <w:noProof/>
                    <w:sz w:val="24"/>
                    <w:lang w:eastAsia="de-DE"/>
                  </w:rPr>
                </w:pPr>
                <w:hyperlink w:anchor="_Toc410844113" w:history="1">
                  <w:r w:rsidR="00626131" w:rsidRPr="00626131">
                    <w:rPr>
                      <w:rStyle w:val="Hyperlink"/>
                      <w:rFonts w:ascii="Arial" w:hAnsi="Arial" w:cs="Arial"/>
                      <w:b/>
                      <w:noProof/>
                      <w:sz w:val="24"/>
                    </w:rPr>
                    <w:t>6</w:t>
                  </w:r>
                  <w:r w:rsidR="00626131" w:rsidRPr="00626131">
                    <w:rPr>
                      <w:rFonts w:ascii="Arial" w:eastAsiaTheme="minorEastAsia" w:hAnsi="Arial" w:cs="Arial"/>
                      <w:b/>
                      <w:noProof/>
                      <w:sz w:val="24"/>
                      <w:lang w:eastAsia="de-DE"/>
                    </w:rPr>
                    <w:tab/>
                  </w:r>
                  <w:r w:rsidR="00626131" w:rsidRPr="00626131">
                    <w:rPr>
                      <w:rStyle w:val="Hyperlink"/>
                      <w:rFonts w:ascii="Arial" w:hAnsi="Arial" w:cs="Arial"/>
                      <w:b/>
                      <w:noProof/>
                      <w:sz w:val="24"/>
                    </w:rPr>
                    <w:t>Aufgaben der Fachkonferenz</w:t>
                  </w:r>
                  <w:r w:rsidR="00626131" w:rsidRPr="00626131">
                    <w:rPr>
                      <w:rFonts w:ascii="Arial" w:hAnsi="Arial" w:cs="Arial"/>
                      <w:b/>
                      <w:noProof/>
                      <w:webHidden/>
                      <w:sz w:val="24"/>
                    </w:rPr>
                    <w:tab/>
                  </w:r>
                  <w:r w:rsidR="00626131" w:rsidRPr="00626131">
                    <w:rPr>
                      <w:rFonts w:ascii="Arial" w:hAnsi="Arial" w:cs="Arial"/>
                      <w:b/>
                      <w:noProof/>
                      <w:webHidden/>
                      <w:sz w:val="24"/>
                    </w:rPr>
                    <w:fldChar w:fldCharType="begin"/>
                  </w:r>
                  <w:r w:rsidR="00626131" w:rsidRPr="00626131">
                    <w:rPr>
                      <w:rFonts w:ascii="Arial" w:hAnsi="Arial" w:cs="Arial"/>
                      <w:b/>
                      <w:noProof/>
                      <w:webHidden/>
                      <w:sz w:val="24"/>
                    </w:rPr>
                    <w:instrText xml:space="preserve"> PAGEREF _Toc410844113 \h </w:instrText>
                  </w:r>
                  <w:r w:rsidR="00626131" w:rsidRPr="00626131">
                    <w:rPr>
                      <w:rFonts w:ascii="Arial" w:hAnsi="Arial" w:cs="Arial"/>
                      <w:b/>
                      <w:noProof/>
                      <w:webHidden/>
                      <w:sz w:val="24"/>
                    </w:rPr>
                  </w:r>
                  <w:r w:rsidR="00626131" w:rsidRPr="00626131">
                    <w:rPr>
                      <w:rFonts w:ascii="Arial" w:hAnsi="Arial" w:cs="Arial"/>
                      <w:b/>
                      <w:noProof/>
                      <w:webHidden/>
                      <w:sz w:val="24"/>
                    </w:rPr>
                    <w:fldChar w:fldCharType="separate"/>
                  </w:r>
                  <w:r w:rsidR="00626131" w:rsidRPr="00626131">
                    <w:rPr>
                      <w:rFonts w:ascii="Arial" w:hAnsi="Arial" w:cs="Arial"/>
                      <w:b/>
                      <w:noProof/>
                      <w:webHidden/>
                      <w:sz w:val="24"/>
                    </w:rPr>
                    <w:t>16</w:t>
                  </w:r>
                  <w:r w:rsidR="00626131" w:rsidRPr="00626131">
                    <w:rPr>
                      <w:rFonts w:ascii="Arial" w:hAnsi="Arial" w:cs="Arial"/>
                      <w:b/>
                      <w:noProof/>
                      <w:webHidden/>
                      <w:sz w:val="24"/>
                    </w:rPr>
                    <w:fldChar w:fldCharType="end"/>
                  </w:r>
                </w:hyperlink>
              </w:p>
              <w:p w:rsidR="00626131" w:rsidRPr="00626131" w:rsidRDefault="00550261" w:rsidP="00626131">
                <w:pPr>
                  <w:pStyle w:val="Verzeichnis1"/>
                  <w:tabs>
                    <w:tab w:val="left" w:pos="440"/>
                    <w:tab w:val="right" w:leader="dot" w:pos="9062"/>
                  </w:tabs>
                  <w:spacing w:line="480" w:lineRule="auto"/>
                  <w:rPr>
                    <w:rFonts w:ascii="Arial" w:eastAsiaTheme="minorEastAsia" w:hAnsi="Arial" w:cs="Arial"/>
                    <w:b/>
                    <w:noProof/>
                    <w:sz w:val="24"/>
                    <w:lang w:eastAsia="de-DE"/>
                  </w:rPr>
                </w:pPr>
                <w:hyperlink w:anchor="_Toc410844122" w:history="1">
                  <w:r w:rsidR="00626131" w:rsidRPr="00626131">
                    <w:rPr>
                      <w:rStyle w:val="Hyperlink"/>
                      <w:rFonts w:ascii="Arial" w:hAnsi="Arial" w:cs="Arial"/>
                      <w:b/>
                      <w:noProof/>
                      <w:sz w:val="24"/>
                    </w:rPr>
                    <w:t>7</w:t>
                  </w:r>
                  <w:r w:rsidR="00626131" w:rsidRPr="00626131">
                    <w:rPr>
                      <w:rFonts w:ascii="Arial" w:eastAsiaTheme="minorEastAsia" w:hAnsi="Arial" w:cs="Arial"/>
                      <w:b/>
                      <w:noProof/>
                      <w:sz w:val="24"/>
                      <w:lang w:eastAsia="de-DE"/>
                    </w:rPr>
                    <w:tab/>
                  </w:r>
                  <w:r w:rsidR="00626131" w:rsidRPr="00626131">
                    <w:rPr>
                      <w:rStyle w:val="Hyperlink"/>
                      <w:rFonts w:ascii="Arial" w:hAnsi="Arial" w:cs="Arial"/>
                      <w:b/>
                      <w:noProof/>
                      <w:sz w:val="24"/>
                    </w:rPr>
                    <w:t>Literaturverzeichnis</w:t>
                  </w:r>
                  <w:r w:rsidR="00626131" w:rsidRPr="00626131">
                    <w:rPr>
                      <w:rFonts w:ascii="Arial" w:hAnsi="Arial" w:cs="Arial"/>
                      <w:b/>
                      <w:noProof/>
                      <w:webHidden/>
                      <w:sz w:val="24"/>
                    </w:rPr>
                    <w:tab/>
                  </w:r>
                  <w:r w:rsidR="00626131" w:rsidRPr="00626131">
                    <w:rPr>
                      <w:rFonts w:ascii="Arial" w:hAnsi="Arial" w:cs="Arial"/>
                      <w:b/>
                      <w:noProof/>
                      <w:webHidden/>
                      <w:sz w:val="24"/>
                    </w:rPr>
                    <w:fldChar w:fldCharType="begin"/>
                  </w:r>
                  <w:r w:rsidR="00626131" w:rsidRPr="00626131">
                    <w:rPr>
                      <w:rFonts w:ascii="Arial" w:hAnsi="Arial" w:cs="Arial"/>
                      <w:b/>
                      <w:noProof/>
                      <w:webHidden/>
                      <w:sz w:val="24"/>
                    </w:rPr>
                    <w:instrText xml:space="preserve"> PAGEREF _Toc410844122 \h </w:instrText>
                  </w:r>
                  <w:r w:rsidR="00626131" w:rsidRPr="00626131">
                    <w:rPr>
                      <w:rFonts w:ascii="Arial" w:hAnsi="Arial" w:cs="Arial"/>
                      <w:b/>
                      <w:noProof/>
                      <w:webHidden/>
                      <w:sz w:val="24"/>
                    </w:rPr>
                  </w:r>
                  <w:r w:rsidR="00626131" w:rsidRPr="00626131">
                    <w:rPr>
                      <w:rFonts w:ascii="Arial" w:hAnsi="Arial" w:cs="Arial"/>
                      <w:b/>
                      <w:noProof/>
                      <w:webHidden/>
                      <w:sz w:val="24"/>
                    </w:rPr>
                    <w:fldChar w:fldCharType="separate"/>
                  </w:r>
                  <w:r w:rsidR="00626131" w:rsidRPr="00626131">
                    <w:rPr>
                      <w:rFonts w:ascii="Arial" w:hAnsi="Arial" w:cs="Arial"/>
                      <w:b/>
                      <w:noProof/>
                      <w:webHidden/>
                      <w:sz w:val="24"/>
                    </w:rPr>
                    <w:t>17</w:t>
                  </w:r>
                  <w:r w:rsidR="00626131" w:rsidRPr="00626131">
                    <w:rPr>
                      <w:rFonts w:ascii="Arial" w:hAnsi="Arial" w:cs="Arial"/>
                      <w:b/>
                      <w:noProof/>
                      <w:webHidden/>
                      <w:sz w:val="24"/>
                    </w:rPr>
                    <w:fldChar w:fldCharType="end"/>
                  </w:r>
                </w:hyperlink>
              </w:p>
              <w:p w:rsidR="000F2B1D" w:rsidRPr="00D51C6A" w:rsidRDefault="000F2B1D" w:rsidP="006F777E">
                <w:pPr>
                  <w:spacing w:line="480" w:lineRule="auto"/>
                  <w:rPr>
                    <w:rFonts w:ascii="Arial" w:hAnsi="Arial" w:cs="Arial"/>
                    <w:sz w:val="24"/>
                    <w:szCs w:val="24"/>
                  </w:rPr>
                </w:pPr>
                <w:r w:rsidRPr="006F777E">
                  <w:rPr>
                    <w:rFonts w:ascii="Arial" w:hAnsi="Arial" w:cs="Arial"/>
                    <w:b/>
                    <w:bCs/>
                    <w:sz w:val="24"/>
                  </w:rPr>
                  <w:fldChar w:fldCharType="end"/>
                </w:r>
              </w:p>
            </w:sdtContent>
          </w:sdt>
          <w:p w:rsidR="000F2B1D" w:rsidRPr="00D51C6A" w:rsidRDefault="000F2B1D" w:rsidP="00941809">
            <w:pPr>
              <w:tabs>
                <w:tab w:val="left" w:pos="3600"/>
              </w:tabs>
              <w:spacing w:line="720" w:lineRule="auto"/>
              <w:rPr>
                <w:rFonts w:ascii="Arial" w:hAnsi="Arial" w:cs="Arial"/>
                <w:sz w:val="24"/>
                <w:szCs w:val="24"/>
              </w:rPr>
            </w:pPr>
          </w:p>
          <w:p w:rsidR="00941809" w:rsidRPr="00D51C6A" w:rsidRDefault="00941809" w:rsidP="00941809">
            <w:pPr>
              <w:tabs>
                <w:tab w:val="left" w:pos="3600"/>
              </w:tabs>
              <w:spacing w:line="480" w:lineRule="auto"/>
              <w:rPr>
                <w:rFonts w:ascii="Arial" w:hAnsi="Arial" w:cs="Arial"/>
                <w:sz w:val="24"/>
                <w:szCs w:val="24"/>
              </w:rPr>
            </w:pPr>
          </w:p>
        </w:tc>
        <w:tc>
          <w:tcPr>
            <w:tcW w:w="260" w:type="dxa"/>
          </w:tcPr>
          <w:p w:rsidR="00941809" w:rsidRPr="00D51C6A" w:rsidRDefault="00941809" w:rsidP="00941809">
            <w:pPr>
              <w:tabs>
                <w:tab w:val="left" w:pos="3600"/>
              </w:tabs>
              <w:spacing w:line="720" w:lineRule="auto"/>
              <w:rPr>
                <w:rFonts w:ascii="Arial" w:hAnsi="Arial" w:cs="Arial"/>
                <w:sz w:val="24"/>
                <w:szCs w:val="24"/>
              </w:rPr>
            </w:pPr>
          </w:p>
        </w:tc>
      </w:tr>
      <w:tr w:rsidR="00941809" w:rsidRPr="00941809" w:rsidTr="000C74D8">
        <w:trPr>
          <w:trHeight w:val="143"/>
        </w:trPr>
        <w:tc>
          <w:tcPr>
            <w:tcW w:w="768" w:type="dxa"/>
          </w:tcPr>
          <w:p w:rsidR="00941809" w:rsidRPr="00941809" w:rsidRDefault="00941809" w:rsidP="00941809">
            <w:pPr>
              <w:tabs>
                <w:tab w:val="left" w:pos="3600"/>
              </w:tabs>
              <w:spacing w:line="720" w:lineRule="auto"/>
              <w:rPr>
                <w:rFonts w:ascii="Arial" w:hAnsi="Arial" w:cs="Arial"/>
                <w:sz w:val="24"/>
                <w:szCs w:val="24"/>
              </w:rPr>
            </w:pPr>
          </w:p>
        </w:tc>
        <w:tc>
          <w:tcPr>
            <w:tcW w:w="7919" w:type="dxa"/>
          </w:tcPr>
          <w:p w:rsidR="00941809" w:rsidRPr="00941809" w:rsidRDefault="00941809" w:rsidP="00941809">
            <w:pPr>
              <w:tabs>
                <w:tab w:val="left" w:pos="3600"/>
              </w:tabs>
              <w:spacing w:line="720" w:lineRule="auto"/>
              <w:rPr>
                <w:rFonts w:ascii="Arial" w:hAnsi="Arial" w:cs="Arial"/>
                <w:sz w:val="24"/>
                <w:szCs w:val="24"/>
              </w:rPr>
            </w:pPr>
          </w:p>
        </w:tc>
        <w:tc>
          <w:tcPr>
            <w:tcW w:w="260" w:type="dxa"/>
          </w:tcPr>
          <w:p w:rsidR="00941809" w:rsidRPr="00941809" w:rsidRDefault="00941809" w:rsidP="00941809">
            <w:pPr>
              <w:tabs>
                <w:tab w:val="left" w:pos="3600"/>
              </w:tabs>
              <w:spacing w:line="720" w:lineRule="auto"/>
              <w:rPr>
                <w:rFonts w:ascii="Arial" w:hAnsi="Arial" w:cs="Arial"/>
                <w:sz w:val="24"/>
                <w:szCs w:val="24"/>
              </w:rPr>
            </w:pPr>
          </w:p>
        </w:tc>
      </w:tr>
      <w:tr w:rsidR="00941809" w:rsidRPr="00941809" w:rsidTr="000C74D8">
        <w:trPr>
          <w:trHeight w:val="146"/>
        </w:trPr>
        <w:tc>
          <w:tcPr>
            <w:tcW w:w="768" w:type="dxa"/>
          </w:tcPr>
          <w:p w:rsidR="00941809" w:rsidRPr="00941809" w:rsidRDefault="00941809" w:rsidP="00941809">
            <w:pPr>
              <w:tabs>
                <w:tab w:val="left" w:pos="3600"/>
              </w:tabs>
              <w:spacing w:line="720" w:lineRule="auto"/>
              <w:rPr>
                <w:rFonts w:ascii="Arial" w:hAnsi="Arial" w:cs="Arial"/>
                <w:sz w:val="24"/>
                <w:szCs w:val="24"/>
              </w:rPr>
            </w:pPr>
          </w:p>
        </w:tc>
        <w:tc>
          <w:tcPr>
            <w:tcW w:w="7919" w:type="dxa"/>
          </w:tcPr>
          <w:p w:rsidR="00941809" w:rsidRPr="00941809" w:rsidRDefault="00941809" w:rsidP="00941809">
            <w:pPr>
              <w:tabs>
                <w:tab w:val="left" w:pos="3600"/>
              </w:tabs>
              <w:spacing w:line="720" w:lineRule="auto"/>
              <w:rPr>
                <w:rFonts w:ascii="Arial" w:hAnsi="Arial" w:cs="Arial"/>
                <w:sz w:val="24"/>
                <w:szCs w:val="24"/>
              </w:rPr>
            </w:pPr>
          </w:p>
        </w:tc>
        <w:tc>
          <w:tcPr>
            <w:tcW w:w="260" w:type="dxa"/>
          </w:tcPr>
          <w:p w:rsidR="00941809" w:rsidRPr="00941809" w:rsidRDefault="00941809" w:rsidP="00941809">
            <w:pPr>
              <w:tabs>
                <w:tab w:val="left" w:pos="3600"/>
              </w:tabs>
              <w:spacing w:line="720" w:lineRule="auto"/>
              <w:rPr>
                <w:rFonts w:ascii="Arial" w:hAnsi="Arial" w:cs="Arial"/>
                <w:sz w:val="24"/>
                <w:szCs w:val="24"/>
              </w:rPr>
            </w:pPr>
          </w:p>
        </w:tc>
      </w:tr>
      <w:tr w:rsidR="00941809" w:rsidRPr="00941809" w:rsidTr="000C74D8">
        <w:trPr>
          <w:trHeight w:val="143"/>
        </w:trPr>
        <w:tc>
          <w:tcPr>
            <w:tcW w:w="768" w:type="dxa"/>
          </w:tcPr>
          <w:p w:rsidR="00941809" w:rsidRPr="00941809" w:rsidRDefault="00941809" w:rsidP="00941809">
            <w:pPr>
              <w:tabs>
                <w:tab w:val="left" w:pos="3600"/>
              </w:tabs>
              <w:spacing w:line="720" w:lineRule="auto"/>
              <w:rPr>
                <w:rFonts w:ascii="Arial" w:hAnsi="Arial" w:cs="Arial"/>
                <w:sz w:val="24"/>
                <w:szCs w:val="24"/>
              </w:rPr>
            </w:pPr>
          </w:p>
        </w:tc>
        <w:tc>
          <w:tcPr>
            <w:tcW w:w="7919" w:type="dxa"/>
          </w:tcPr>
          <w:p w:rsidR="00941809" w:rsidRPr="00941809" w:rsidRDefault="00941809" w:rsidP="00941809">
            <w:pPr>
              <w:tabs>
                <w:tab w:val="left" w:pos="3600"/>
              </w:tabs>
              <w:spacing w:line="720" w:lineRule="auto"/>
              <w:rPr>
                <w:rFonts w:ascii="Arial" w:hAnsi="Arial" w:cs="Arial"/>
                <w:sz w:val="24"/>
                <w:szCs w:val="24"/>
              </w:rPr>
            </w:pPr>
          </w:p>
        </w:tc>
        <w:tc>
          <w:tcPr>
            <w:tcW w:w="260" w:type="dxa"/>
          </w:tcPr>
          <w:p w:rsidR="00941809" w:rsidRPr="00941809" w:rsidRDefault="00941809" w:rsidP="00941809">
            <w:pPr>
              <w:tabs>
                <w:tab w:val="left" w:pos="3600"/>
              </w:tabs>
              <w:spacing w:line="720" w:lineRule="auto"/>
              <w:rPr>
                <w:rFonts w:ascii="Arial" w:hAnsi="Arial" w:cs="Arial"/>
                <w:sz w:val="24"/>
                <w:szCs w:val="24"/>
              </w:rPr>
            </w:pPr>
          </w:p>
        </w:tc>
      </w:tr>
      <w:tr w:rsidR="00941809" w:rsidRPr="00941809" w:rsidTr="000C74D8">
        <w:trPr>
          <w:trHeight w:val="582"/>
        </w:trPr>
        <w:tc>
          <w:tcPr>
            <w:tcW w:w="768" w:type="dxa"/>
          </w:tcPr>
          <w:p w:rsidR="00941809" w:rsidRPr="00941809" w:rsidRDefault="00941809" w:rsidP="00941809">
            <w:pPr>
              <w:tabs>
                <w:tab w:val="left" w:pos="3600"/>
              </w:tabs>
              <w:spacing w:line="720" w:lineRule="auto"/>
              <w:rPr>
                <w:rFonts w:ascii="Arial" w:hAnsi="Arial" w:cs="Arial"/>
                <w:sz w:val="24"/>
                <w:szCs w:val="24"/>
              </w:rPr>
            </w:pPr>
          </w:p>
        </w:tc>
        <w:tc>
          <w:tcPr>
            <w:tcW w:w="7919" w:type="dxa"/>
          </w:tcPr>
          <w:p w:rsidR="003C49DC" w:rsidRDefault="003C49DC" w:rsidP="00941809">
            <w:pPr>
              <w:tabs>
                <w:tab w:val="left" w:pos="3600"/>
              </w:tabs>
              <w:spacing w:line="720" w:lineRule="auto"/>
              <w:rPr>
                <w:rFonts w:ascii="Arial" w:hAnsi="Arial" w:cs="Arial"/>
                <w:sz w:val="24"/>
                <w:szCs w:val="24"/>
              </w:rPr>
            </w:pPr>
          </w:p>
          <w:p w:rsidR="0031731F" w:rsidRDefault="0031731F" w:rsidP="00941809">
            <w:pPr>
              <w:tabs>
                <w:tab w:val="left" w:pos="3600"/>
              </w:tabs>
              <w:spacing w:line="720" w:lineRule="auto"/>
              <w:rPr>
                <w:rFonts w:ascii="Arial" w:hAnsi="Arial" w:cs="Arial"/>
                <w:sz w:val="24"/>
                <w:szCs w:val="24"/>
              </w:rPr>
            </w:pPr>
          </w:p>
          <w:p w:rsidR="003C49DC" w:rsidRPr="00941809" w:rsidRDefault="003C49DC" w:rsidP="0031731F">
            <w:pPr>
              <w:jc w:val="both"/>
              <w:rPr>
                <w:rFonts w:ascii="Arial" w:hAnsi="Arial" w:cs="Arial"/>
                <w:sz w:val="24"/>
                <w:szCs w:val="24"/>
              </w:rPr>
            </w:pPr>
          </w:p>
        </w:tc>
        <w:tc>
          <w:tcPr>
            <w:tcW w:w="260" w:type="dxa"/>
          </w:tcPr>
          <w:p w:rsidR="00941809" w:rsidRPr="00941809" w:rsidRDefault="00941809" w:rsidP="00941809">
            <w:pPr>
              <w:tabs>
                <w:tab w:val="left" w:pos="3600"/>
              </w:tabs>
              <w:spacing w:line="720" w:lineRule="auto"/>
              <w:rPr>
                <w:rFonts w:ascii="Arial" w:hAnsi="Arial" w:cs="Arial"/>
                <w:sz w:val="24"/>
                <w:szCs w:val="24"/>
              </w:rPr>
            </w:pPr>
          </w:p>
        </w:tc>
      </w:tr>
    </w:tbl>
    <w:tbl>
      <w:tblPr>
        <w:tblStyle w:val="Tabellenraster"/>
        <w:tblpPr w:leftFromText="141" w:rightFromText="141" w:vertAnchor="text" w:horzAnchor="page" w:tblpX="3226" w:tblpY="1337"/>
        <w:tblW w:w="7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295"/>
        <w:gridCol w:w="222"/>
      </w:tblGrid>
      <w:tr w:rsidR="000C74D8" w:rsidRPr="00941809" w:rsidTr="000C74D8">
        <w:trPr>
          <w:trHeight w:val="257"/>
        </w:trPr>
        <w:tc>
          <w:tcPr>
            <w:tcW w:w="222" w:type="dxa"/>
          </w:tcPr>
          <w:p w:rsidR="000C74D8" w:rsidRPr="00941809" w:rsidRDefault="000C74D8" w:rsidP="000C74D8">
            <w:pPr>
              <w:tabs>
                <w:tab w:val="left" w:pos="3600"/>
              </w:tabs>
              <w:spacing w:line="720" w:lineRule="auto"/>
              <w:rPr>
                <w:rFonts w:ascii="Arial" w:hAnsi="Arial" w:cs="Arial"/>
                <w:sz w:val="24"/>
                <w:szCs w:val="24"/>
              </w:rPr>
            </w:pPr>
          </w:p>
        </w:tc>
        <w:tc>
          <w:tcPr>
            <w:tcW w:w="295" w:type="dxa"/>
          </w:tcPr>
          <w:p w:rsidR="000C74D8" w:rsidRPr="00941809" w:rsidRDefault="000C74D8" w:rsidP="000C74D8">
            <w:pPr>
              <w:jc w:val="both"/>
              <w:rPr>
                <w:rFonts w:ascii="Arial" w:hAnsi="Arial" w:cs="Arial"/>
                <w:sz w:val="24"/>
                <w:szCs w:val="24"/>
              </w:rPr>
            </w:pPr>
          </w:p>
        </w:tc>
        <w:tc>
          <w:tcPr>
            <w:tcW w:w="222" w:type="dxa"/>
          </w:tcPr>
          <w:p w:rsidR="000C74D8" w:rsidRPr="00941809" w:rsidRDefault="000C74D8" w:rsidP="000C74D8">
            <w:pPr>
              <w:tabs>
                <w:tab w:val="left" w:pos="3600"/>
              </w:tabs>
              <w:spacing w:line="720" w:lineRule="auto"/>
              <w:rPr>
                <w:rFonts w:ascii="Arial" w:hAnsi="Arial" w:cs="Arial"/>
                <w:sz w:val="24"/>
                <w:szCs w:val="24"/>
              </w:rPr>
            </w:pPr>
          </w:p>
        </w:tc>
      </w:tr>
    </w:tbl>
    <w:p w:rsidR="000C74D8" w:rsidRDefault="000C74D8">
      <w:r>
        <w:rPr>
          <w:noProof/>
          <w:lang w:eastAsia="de-DE"/>
        </w:rPr>
        <mc:AlternateContent>
          <mc:Choice Requires="wps">
            <w:drawing>
              <wp:anchor distT="45720" distB="45720" distL="114300" distR="114300" simplePos="0" relativeHeight="251697152" behindDoc="0" locked="0" layoutInCell="1" allowOverlap="1" wp14:anchorId="00FF7ED5" wp14:editId="64B16E98">
                <wp:simplePos x="0" y="0"/>
                <wp:positionH relativeFrom="margin">
                  <wp:align>right</wp:align>
                </wp:positionH>
                <wp:positionV relativeFrom="paragraph">
                  <wp:posOffset>7815580</wp:posOffset>
                </wp:positionV>
                <wp:extent cx="5686425" cy="790575"/>
                <wp:effectExtent l="0" t="0" r="28575" b="28575"/>
                <wp:wrapSquare wrapText="bothSides"/>
                <wp:docPr id="2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790575"/>
                        </a:xfrm>
                        <a:prstGeom prst="rect">
                          <a:avLst/>
                        </a:prstGeom>
                        <a:solidFill>
                          <a:srgbClr val="FFFFFF"/>
                        </a:solidFill>
                        <a:ln w="9525">
                          <a:solidFill>
                            <a:srgbClr val="000000"/>
                          </a:solidFill>
                          <a:miter lim="800000"/>
                          <a:headEnd/>
                          <a:tailEnd/>
                        </a:ln>
                      </wps:spPr>
                      <wps:txbx>
                        <w:txbxContent>
                          <w:p w:rsidR="000C74D8" w:rsidRPr="003C49DC" w:rsidRDefault="000C74D8" w:rsidP="000C74D8">
                            <w:pPr>
                              <w:jc w:val="both"/>
                              <w:rPr>
                                <w:rFonts w:ascii="Arial" w:hAnsi="Arial" w:cs="Arial"/>
                                <w:sz w:val="18"/>
                              </w:rPr>
                            </w:pPr>
                            <w:r w:rsidRPr="003C49DC">
                              <w:rPr>
                                <w:rFonts w:ascii="Arial" w:hAnsi="Arial" w:cs="Arial"/>
                                <w:sz w:val="18"/>
                              </w:rPr>
                              <w:t>Die Erstellung des schuleigenen Curriculums Niederdeutsch der Kirsten-</w:t>
                            </w:r>
                            <w:proofErr w:type="spellStart"/>
                            <w:r w:rsidRPr="003C49DC">
                              <w:rPr>
                                <w:rFonts w:ascii="Arial" w:hAnsi="Arial" w:cs="Arial"/>
                                <w:sz w:val="18"/>
                              </w:rPr>
                              <w:t>Boie</w:t>
                            </w:r>
                            <w:proofErr w:type="spellEnd"/>
                            <w:r w:rsidRPr="003C49DC">
                              <w:rPr>
                                <w:rFonts w:ascii="Arial" w:hAnsi="Arial" w:cs="Arial"/>
                                <w:sz w:val="18"/>
                              </w:rPr>
                              <w:t>-Grundschule Wallhöfen entstand in enger Anlehnung an die Niedersächsischen Kerncurricula und Bildungsstandards. Um eine möglichst einheitliche und vergleichbare Grundlage der fachspezifischen Anforderungen zu gewährleisten, wurden die Grundstruktur der Kerncurricula sowie zentrale Inhalte zum Sprachenlernen in das vorliegende Curriculum übernommen.</w:t>
                            </w:r>
                          </w:p>
                          <w:p w:rsidR="000C74D8" w:rsidRDefault="000C74D8" w:rsidP="000C74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0FF7ED5" id="_x0000_t202" coordsize="21600,21600" o:spt="202" path="m,l,21600r21600,l21600,xe">
                <v:stroke joinstyle="miter"/>
                <v:path gradientshapeok="t" o:connecttype="rect"/>
              </v:shapetype>
              <v:shape id="_x0000_s1030" type="#_x0000_t202" style="position:absolute;margin-left:396.55pt;margin-top:615.4pt;width:447.75pt;height:62.25pt;z-index:2516971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">
                <v:textbox>
                  <w:txbxContent>
                    <w:p w:rsidR="000C74D8" w:rsidRPr="003C49DC" w:rsidRDefault="000C74D8" w:rsidP="000C74D8">
                      <w:pPr>
                        <w:jc w:val="both"/>
                        <w:rPr>
                          <w:rFonts w:ascii="Arial" w:hAnsi="Arial" w:cs="Arial"/>
                          <w:sz w:val="18"/>
                        </w:rPr>
                      </w:pPr>
                      <w:r w:rsidRPr="003C49DC">
                        <w:rPr>
                          <w:rFonts w:ascii="Arial" w:hAnsi="Arial" w:cs="Arial"/>
                          <w:sz w:val="18"/>
                        </w:rPr>
                        <w:t>Die Erstellung des schuleigenen Curriculums Niederdeutsch der Kirsten-Boie-Grundschule Wallhöfen entstand in enger Anlehnung an die Niedersächsischen Kerncurricula und Bildungsstandards. Um eine möglichst einheitliche und vergleichbare Grundlage der fachspezifischen Anforderungen zu gewährleisten, wurden die Grundstruktur der Kerncurricula sowie zentrale Inhalte zum Sprachenlernen in das vorliegende Curriculum übernommen.</w:t>
                      </w:r>
                    </w:p>
                    <w:p w:rsidR="000C74D8" w:rsidRDefault="000C74D8" w:rsidP="000C74D8"/>
                  </w:txbxContent>
                </v:textbox>
                <w10:wrap type="square" anchorx="margin"/>
              </v:shape>
            </w:pict>
          </mc:Fallback>
        </mc:AlternateContent>
      </w:r>
      <w:r>
        <w:br w:type="page"/>
      </w:r>
    </w:p>
    <w:p w:rsidR="0031731F" w:rsidRPr="0031731F" w:rsidRDefault="00941809" w:rsidP="0031731F">
      <w:pPr>
        <w:pStyle w:val="Nele1"/>
        <w:spacing w:after="240"/>
      </w:pPr>
      <w:bookmarkStart w:id="1" w:name="_Toc410844107"/>
      <w:r w:rsidRPr="00D51C6A">
        <w:lastRenderedPageBreak/>
        <w:t>Der Bildungsbeitrag des Fachs Niederdeutsch</w:t>
      </w:r>
      <w:bookmarkEnd w:id="1"/>
    </w:p>
    <w:p w:rsidR="00E079A0" w:rsidRPr="00F03675" w:rsidRDefault="00746CB6" w:rsidP="00746CB6">
      <w:pPr>
        <w:spacing w:line="360" w:lineRule="auto"/>
        <w:jc w:val="both"/>
        <w:rPr>
          <w:rFonts w:ascii="Arial" w:hAnsi="Arial" w:cs="Arial"/>
        </w:rPr>
      </w:pPr>
      <w:r w:rsidRPr="00F03675">
        <w:rPr>
          <w:rFonts w:ascii="Arial" w:hAnsi="Arial" w:cs="Arial"/>
        </w:rPr>
        <w:t>„Die politische, kulturelle und wirtschaftliche Entwicklung Europas im Kontext zunehmender internationaler Kooperation und Globalisierung stellt neue Anforderungen an das Fremdsprachenlernen. Der Erwerb kommunikativer und interkultureller Kompetenzen in anderen Sprachen ist eine wichtige Voraussetzung für erfolgreiche Verständigung. Sprachenlernen ist damit eine der wesentlichen Herausforderungen, die mit dem Auftrag des lebenslangen Lernens auf die Gesellschaft, auf die Bildungssysteme und den Einzelnen zukommen</w:t>
      </w:r>
    </w:p>
    <w:p w:rsidR="00E079A0" w:rsidRPr="00F03675" w:rsidRDefault="00E079A0" w:rsidP="00E079A0">
      <w:pPr>
        <w:spacing w:line="360" w:lineRule="auto"/>
        <w:jc w:val="both"/>
        <w:rPr>
          <w:rFonts w:ascii="Arial" w:hAnsi="Arial" w:cs="Arial"/>
        </w:rPr>
      </w:pPr>
      <w:r w:rsidRPr="00F03675">
        <w:rPr>
          <w:rFonts w:ascii="Arial" w:hAnsi="Arial" w:cs="Arial"/>
        </w:rPr>
        <w:t xml:space="preserve">Für den schulischen Fremdsprachenunterricht bedeutet dies einen erhöhten Anwendungsbezug, die Ausrichtung auf interkulturelle Handlungsfähigkeit ebenso wie die Notwendigkeit des Aufbaus einer umfassenden Methodenkompetenz. </w:t>
      </w:r>
    </w:p>
    <w:p w:rsidR="00E079A0" w:rsidRPr="00F03675" w:rsidRDefault="00E079A0" w:rsidP="00E079A0">
      <w:pPr>
        <w:spacing w:line="360" w:lineRule="auto"/>
        <w:jc w:val="both"/>
        <w:rPr>
          <w:rFonts w:ascii="Arial" w:hAnsi="Arial" w:cs="Arial"/>
        </w:rPr>
      </w:pPr>
      <w:r w:rsidRPr="00F03675">
        <w:rPr>
          <w:rFonts w:ascii="Arial" w:hAnsi="Arial" w:cs="Arial"/>
        </w:rPr>
        <w:t>Die Entwicklung interkultureller Kompetenzen ist eine übergreifende Aufgabe von Schule, zu der der fremdsprachliche Unterricht einen besonderen Beitrag leistet. Angesichts der zunehmenden persönlichen und medialen Erfahrung kultureller Vielfalt ist es auch Aufgabe des Fremdsprachenunterrichts, Schülerinnen und Schüler zu kommunikationsfähigen und damit offenen, toleranten und mündigen Bürgern in einem zusammenwachsenden Europa zu erziehen.</w:t>
      </w:r>
    </w:p>
    <w:p w:rsidR="00E079A0" w:rsidRPr="00F03675" w:rsidRDefault="00E079A0" w:rsidP="00E079A0">
      <w:pPr>
        <w:spacing w:line="360" w:lineRule="auto"/>
        <w:jc w:val="both"/>
        <w:rPr>
          <w:rFonts w:ascii="Arial" w:hAnsi="Arial" w:cs="Arial"/>
        </w:rPr>
      </w:pPr>
      <w:r w:rsidRPr="00F03675">
        <w:rPr>
          <w:rFonts w:ascii="Arial" w:hAnsi="Arial" w:cs="Arial"/>
        </w:rPr>
        <w:t>Systematisch zu entwickeln sind ebenfalls fachbezogene methodische Kompetenzen für das Arbeiten mit Texten und Medien, zur aufgabenbezogenen, anwendungs- und produktorientierten Gestaltung von mündlichen und schriftlichen Texten, zum selbstständigen und kooperativen Sprachenlernen als Grundlage für den Erwerb weiterer Sprachen, für das lebenslange (Sprachen-)Lernen und den Ausbau der herkunfts- und fremdsprachlichen Kompetenzen.</w:t>
      </w:r>
    </w:p>
    <w:p w:rsidR="00E079A0" w:rsidRPr="00F03675" w:rsidRDefault="00E079A0" w:rsidP="00E079A0">
      <w:pPr>
        <w:spacing w:line="360" w:lineRule="auto"/>
        <w:jc w:val="both"/>
        <w:rPr>
          <w:rFonts w:ascii="Arial" w:hAnsi="Arial" w:cs="Arial"/>
        </w:rPr>
      </w:pPr>
      <w:r w:rsidRPr="00F03675">
        <w:rPr>
          <w:rFonts w:ascii="Arial" w:hAnsi="Arial" w:cs="Arial"/>
        </w:rPr>
        <w:t xml:space="preserve">In der Auseinandersetzung mit audiovisuellen und neuen Medien eröffnen sich den Schülerinnen und Schülern erweiterte Möglichkeiten der Wahrnehmung, des Verstehens und des Gestaltens. Für den handelnden Wissenserwerb sind Medien daher selbstverständlicher Bestandteil des Unterrichts. Sie unterstützen die individuelle und aktive Wissensaneignung und fördern selbstgesteuertes, kooperatives und kreatives Lernen. Eine bewusste Nutzung der Medienvielfalt erfordert Strategien der Informationssuche und Informationsprüfung wie das Erkennen und Formulieren des Informationsbedarfs, das Identifizieren und Nutzen unterschiedlicher Informationsquellen, das Identifizieren und Dokumentieren der Informationen sowie das Prüfen auf sachliche Richtigkeit und Vollständigkeit. Derartige Strategien sind Elemente zur Erlangung übergreifender Methodenkompetenz, die Schülerinnen und Schüler dazu befähigt, Aufgaben und Problemstellungen selbstständig und lösungsorientiert bearbeiten zu können. </w:t>
      </w:r>
    </w:p>
    <w:p w:rsidR="00746CB6" w:rsidRPr="00F03675" w:rsidRDefault="00E079A0" w:rsidP="00746CB6">
      <w:pPr>
        <w:spacing w:line="360" w:lineRule="auto"/>
        <w:jc w:val="both"/>
        <w:rPr>
          <w:rFonts w:ascii="Arial" w:hAnsi="Arial" w:cs="Arial"/>
        </w:rPr>
      </w:pPr>
      <w:r w:rsidRPr="00F03675">
        <w:rPr>
          <w:rFonts w:ascii="Arial" w:hAnsi="Arial" w:cs="Arial"/>
        </w:rPr>
        <w:lastRenderedPageBreak/>
        <w:t>Das fachbezogene Lernen wird ergänzt und bereichert durch fächerverbindendes und fachübergreifendes Lernen. Ausgehend von konkreten fachlichen Themen sollen übergreifende Bezüge zu einem Fach oder mehreren Fächern hergestellt werden, um das Bewusstsein der Schülerinnen und Schüler für Zusammenhänge zu wecken und über Vernetzung von Inhaltsbereichen die Nachhaltigkeit des Kompetenzerwerbs zu fördern</w:t>
      </w:r>
      <w:r w:rsidR="00746CB6" w:rsidRPr="00F03675">
        <w:rPr>
          <w:rFonts w:ascii="Arial" w:hAnsi="Arial" w:cs="Arial"/>
        </w:rPr>
        <w:t>“ (Niedersächsisches Kultusministerium 2006b, S. 7</w:t>
      </w:r>
      <w:r w:rsidRPr="00F03675">
        <w:rPr>
          <w:rFonts w:ascii="Arial" w:hAnsi="Arial" w:cs="Arial"/>
        </w:rPr>
        <w:t>f.</w:t>
      </w:r>
      <w:r w:rsidR="00746CB6" w:rsidRPr="00F03675">
        <w:rPr>
          <w:rFonts w:ascii="Arial" w:hAnsi="Arial" w:cs="Arial"/>
        </w:rPr>
        <w:t>).</w:t>
      </w:r>
    </w:p>
    <w:p w:rsidR="00F720D4" w:rsidRPr="00F03675" w:rsidRDefault="00E079A0" w:rsidP="00746CB6">
      <w:pPr>
        <w:spacing w:line="360" w:lineRule="auto"/>
        <w:jc w:val="both"/>
        <w:rPr>
          <w:rFonts w:ascii="Arial" w:hAnsi="Arial" w:cs="Arial"/>
        </w:rPr>
      </w:pPr>
      <w:r w:rsidRPr="00F03675">
        <w:rPr>
          <w:rFonts w:ascii="Arial" w:hAnsi="Arial" w:cs="Arial"/>
        </w:rPr>
        <w:t xml:space="preserve">Der Regionalsprache Niederdeutsch (Plattdeutsch) ist bezüglich der neuen Anforderungen an das Fremdsprachenlernen eine besondere Bedeutung zuzuschreiben. Zum einen </w:t>
      </w:r>
      <w:r w:rsidR="001D49BE" w:rsidRPr="00F03675">
        <w:rPr>
          <w:rFonts w:ascii="Arial" w:hAnsi="Arial" w:cs="Arial"/>
        </w:rPr>
        <w:t xml:space="preserve">wird durch </w:t>
      </w:r>
      <w:r w:rsidR="009A62A7" w:rsidRPr="00F03675">
        <w:rPr>
          <w:rFonts w:ascii="Arial" w:hAnsi="Arial" w:cs="Arial"/>
        </w:rPr>
        <w:t xml:space="preserve">den Erwerb </w:t>
      </w:r>
      <w:r w:rsidR="001D49BE" w:rsidRPr="00F03675">
        <w:rPr>
          <w:rFonts w:ascii="Arial" w:hAnsi="Arial" w:cs="Arial"/>
        </w:rPr>
        <w:t xml:space="preserve">der Regionalsprache Niederdeutsch </w:t>
      </w:r>
      <w:r w:rsidR="009A62A7" w:rsidRPr="00F03675">
        <w:rPr>
          <w:rFonts w:ascii="Arial" w:hAnsi="Arial" w:cs="Arial"/>
        </w:rPr>
        <w:t>ein Beitrag zur frühen Mehrsprachigkeit geleistet. Die Re</w:t>
      </w:r>
      <w:r w:rsidR="00D1202E" w:rsidRPr="00F03675">
        <w:rPr>
          <w:rFonts w:ascii="Arial" w:hAnsi="Arial" w:cs="Arial"/>
        </w:rPr>
        <w:t>gionalsprache ist vielen Schülerinnen und Schülern</w:t>
      </w:r>
      <w:r w:rsidR="009A62A7" w:rsidRPr="00F03675">
        <w:rPr>
          <w:rFonts w:ascii="Arial" w:hAnsi="Arial" w:cs="Arial"/>
        </w:rPr>
        <w:t xml:space="preserve"> bereits aus der Lebenswelt bekannt. Das </w:t>
      </w:r>
      <w:r w:rsidR="002B1124" w:rsidRPr="00F03675">
        <w:rPr>
          <w:rFonts w:ascii="Arial" w:hAnsi="Arial" w:cs="Arial"/>
        </w:rPr>
        <w:t>v</w:t>
      </w:r>
      <w:r w:rsidR="009A62A7" w:rsidRPr="00F03675">
        <w:rPr>
          <w:rFonts w:ascii="Arial" w:hAnsi="Arial" w:cs="Arial"/>
        </w:rPr>
        <w:t>orhandene Wissen</w:t>
      </w:r>
      <w:r w:rsidR="003A4C8D" w:rsidRPr="00F03675">
        <w:rPr>
          <w:rFonts w:ascii="Arial" w:hAnsi="Arial" w:cs="Arial"/>
        </w:rPr>
        <w:t xml:space="preserve"> wird in der Schule gefördert, erweitert und vertieft</w:t>
      </w:r>
      <w:r w:rsidR="002B1124" w:rsidRPr="00F03675">
        <w:rPr>
          <w:rFonts w:ascii="Arial" w:hAnsi="Arial" w:cs="Arial"/>
        </w:rPr>
        <w:t xml:space="preserve"> (vgl. Niedersächsisches Kultusministerium 2011, S. 1).</w:t>
      </w:r>
      <w:r w:rsidR="003A4C8D" w:rsidRPr="00F03675">
        <w:rPr>
          <w:rFonts w:ascii="Arial" w:hAnsi="Arial" w:cs="Arial"/>
        </w:rPr>
        <w:t xml:space="preserve"> Es</w:t>
      </w:r>
      <w:r w:rsidR="009A62A7" w:rsidRPr="00F03675">
        <w:rPr>
          <w:rFonts w:ascii="Arial" w:hAnsi="Arial" w:cs="Arial"/>
        </w:rPr>
        <w:t xml:space="preserve"> di</w:t>
      </w:r>
      <w:r w:rsidR="00F720D4" w:rsidRPr="00F03675">
        <w:rPr>
          <w:rFonts w:ascii="Arial" w:hAnsi="Arial" w:cs="Arial"/>
        </w:rPr>
        <w:t xml:space="preserve">ent als Basis zur Entwicklung </w:t>
      </w:r>
      <w:r w:rsidR="002B1124" w:rsidRPr="00F03675">
        <w:rPr>
          <w:rFonts w:ascii="Arial" w:hAnsi="Arial" w:cs="Arial"/>
        </w:rPr>
        <w:t xml:space="preserve">eines differenzierten sprachlichen und regionalkulturellen Handlungsrepertoires (vgl. Freie Hansestadt Hamburg 2011, S. 10) sowie einer </w:t>
      </w:r>
      <w:r w:rsidR="00F720D4" w:rsidRPr="00F03675">
        <w:rPr>
          <w:rFonts w:ascii="Arial" w:hAnsi="Arial" w:cs="Arial"/>
        </w:rPr>
        <w:t>Sprachbewusstheit in der Regionalsprache</w:t>
      </w:r>
      <w:r w:rsidR="003A4C8D" w:rsidRPr="00F03675">
        <w:rPr>
          <w:rFonts w:ascii="Arial" w:hAnsi="Arial" w:cs="Arial"/>
        </w:rPr>
        <w:t>, die</w:t>
      </w:r>
      <w:r w:rsidR="00F720D4" w:rsidRPr="00F03675">
        <w:rPr>
          <w:rFonts w:ascii="Arial" w:hAnsi="Arial" w:cs="Arial"/>
        </w:rPr>
        <w:t xml:space="preserve"> als Voraussetzung für Mehrsprachigkeit gilt und lebenslanges Lernen möglich machen kann</w:t>
      </w:r>
      <w:r w:rsidR="002B1124" w:rsidRPr="00F03675">
        <w:rPr>
          <w:rFonts w:ascii="Arial" w:hAnsi="Arial" w:cs="Arial"/>
        </w:rPr>
        <w:t xml:space="preserve"> (vgl. Niedersächsisches Kultusministerium 2006b, S. 8).</w:t>
      </w:r>
      <w:r w:rsidR="00F720D4" w:rsidRPr="00F03675">
        <w:rPr>
          <w:rFonts w:ascii="Arial" w:hAnsi="Arial" w:cs="Arial"/>
        </w:rPr>
        <w:t xml:space="preserve"> </w:t>
      </w:r>
    </w:p>
    <w:p w:rsidR="00746CB6" w:rsidRPr="00F03675" w:rsidRDefault="009A62A7" w:rsidP="00746CB6">
      <w:pPr>
        <w:spacing w:line="360" w:lineRule="auto"/>
        <w:jc w:val="both"/>
        <w:rPr>
          <w:rFonts w:ascii="Arial" w:hAnsi="Arial" w:cs="Arial"/>
        </w:rPr>
      </w:pPr>
      <w:r w:rsidRPr="00F03675">
        <w:rPr>
          <w:rFonts w:ascii="Arial" w:hAnsi="Arial" w:cs="Arial"/>
        </w:rPr>
        <w:t xml:space="preserve">Die Freude und Motivation in der Auseinandersetzung mit der Regionalsprache Niederdeutsch sowie die erworbenen Kenntnisse und Fähigkeiten </w:t>
      </w:r>
      <w:r w:rsidR="00F720D4" w:rsidRPr="00F03675">
        <w:rPr>
          <w:rFonts w:ascii="Arial" w:hAnsi="Arial" w:cs="Arial"/>
        </w:rPr>
        <w:t>können</w:t>
      </w:r>
      <w:r w:rsidR="002E2C08" w:rsidRPr="00F03675">
        <w:rPr>
          <w:rFonts w:ascii="Arial" w:hAnsi="Arial" w:cs="Arial"/>
        </w:rPr>
        <w:t xml:space="preserve"> in besonderer Weise für das Erlernen der „großen“ Sprachen genutzt werden. Insbesondere die Aneignung ähnlicher Sprachen</w:t>
      </w:r>
      <w:r w:rsidR="002B1124" w:rsidRPr="00F03675">
        <w:rPr>
          <w:rFonts w:ascii="Arial" w:hAnsi="Arial" w:cs="Arial"/>
        </w:rPr>
        <w:t xml:space="preserve"> kann durch den Erwerb</w:t>
      </w:r>
      <w:r w:rsidR="002E2C08" w:rsidRPr="00F03675">
        <w:rPr>
          <w:rFonts w:ascii="Arial" w:hAnsi="Arial" w:cs="Arial"/>
        </w:rPr>
        <w:t xml:space="preserve"> der Regionalsprache erleichtert werden. Das Niederdeutsche fungiert somit also als Brückensprache zum Englischen, Niederländischen und zu den skandinavischen Sprachen</w:t>
      </w:r>
      <w:r w:rsidR="002B1124" w:rsidRPr="00F03675">
        <w:rPr>
          <w:rFonts w:ascii="Arial" w:hAnsi="Arial" w:cs="Arial"/>
        </w:rPr>
        <w:t xml:space="preserve"> (vgl. Niedersächsisches Kultusministerium 2011, S. 1).</w:t>
      </w:r>
    </w:p>
    <w:p w:rsidR="003D5C19" w:rsidRPr="00F03675" w:rsidRDefault="00F720D4" w:rsidP="00746CB6">
      <w:pPr>
        <w:spacing w:line="360" w:lineRule="auto"/>
        <w:jc w:val="both"/>
        <w:rPr>
          <w:rFonts w:ascii="Arial" w:hAnsi="Arial" w:cs="Arial"/>
        </w:rPr>
      </w:pPr>
      <w:r w:rsidRPr="00F03675">
        <w:rPr>
          <w:rFonts w:ascii="Arial" w:hAnsi="Arial" w:cs="Arial"/>
        </w:rPr>
        <w:t xml:space="preserve">Neben der Bedeutung </w:t>
      </w:r>
      <w:r w:rsidR="002B1124" w:rsidRPr="00F03675">
        <w:rPr>
          <w:rFonts w:ascii="Arial" w:hAnsi="Arial" w:cs="Arial"/>
        </w:rPr>
        <w:t>zur Entwicklung interkultureller Kompetenzen trägt der Erwerb der Regionalsprac</w:t>
      </w:r>
      <w:r w:rsidR="00D1202E" w:rsidRPr="00F03675">
        <w:rPr>
          <w:rFonts w:ascii="Arial" w:hAnsi="Arial" w:cs="Arial"/>
        </w:rPr>
        <w:t>he Niederdeutsch zur Ausbildung</w:t>
      </w:r>
      <w:r w:rsidR="002B1124" w:rsidRPr="00F03675">
        <w:rPr>
          <w:rFonts w:ascii="Arial" w:hAnsi="Arial" w:cs="Arial"/>
        </w:rPr>
        <w:t xml:space="preserve"> einer </w:t>
      </w:r>
      <w:r w:rsidR="00D1202E" w:rsidRPr="00F03675">
        <w:rPr>
          <w:rFonts w:ascii="Arial" w:hAnsi="Arial" w:cs="Arial"/>
        </w:rPr>
        <w:t>regional</w:t>
      </w:r>
      <w:r w:rsidR="002B1124" w:rsidRPr="00F03675">
        <w:rPr>
          <w:rFonts w:ascii="Arial" w:hAnsi="Arial" w:cs="Arial"/>
        </w:rPr>
        <w:t xml:space="preserve">kulturellen Identität bei. </w:t>
      </w:r>
      <w:r w:rsidR="00F951ED" w:rsidRPr="00F03675">
        <w:rPr>
          <w:rFonts w:ascii="Arial" w:hAnsi="Arial" w:cs="Arial"/>
        </w:rPr>
        <w:t>Niedersachsen verfügt mit der Regionalsprache Plattdeutsch über einen besonderen sprachlichen Re</w:t>
      </w:r>
      <w:r w:rsidR="00D1202E" w:rsidRPr="00F03675">
        <w:rPr>
          <w:rFonts w:ascii="Arial" w:hAnsi="Arial" w:cs="Arial"/>
        </w:rPr>
        <w:t>ichtum, die eine J</w:t>
      </w:r>
      <w:r w:rsidR="00F951ED" w:rsidRPr="00F03675">
        <w:rPr>
          <w:rFonts w:ascii="Arial" w:hAnsi="Arial" w:cs="Arial"/>
        </w:rPr>
        <w:t xml:space="preserve">ahrhunderte </w:t>
      </w:r>
      <w:r w:rsidR="00D1202E" w:rsidRPr="00F03675">
        <w:rPr>
          <w:rFonts w:ascii="Arial" w:hAnsi="Arial" w:cs="Arial"/>
        </w:rPr>
        <w:t>alte Tradition aufweist und einer besonderen Pflege bedarf, um sie zu erhalten (vgl. Niedersächsisches Kultusministerium 2011, S. 1). Die Aneignung des Niederdeutschen ermöglicht eine differenzierte und sachangemessene Kommunikation in der eigenen Region sowie darüber hinaus in weiten Teilen Norddeutschlands. Der Einblick in die Regionalsprache und das erworbene sprachliche Handlungsrepertoire befähigt die Schülerinnen und Schüler zudem, die sprachliche und kulturelle Vielfalt der Region kennenzulernen und ein eigenes kulturellen Bewusstsein</w:t>
      </w:r>
      <w:r w:rsidR="003D5C19" w:rsidRPr="00F03675">
        <w:rPr>
          <w:rFonts w:ascii="Arial" w:hAnsi="Arial" w:cs="Arial"/>
        </w:rPr>
        <w:t>s</w:t>
      </w:r>
      <w:r w:rsidR="00D1202E" w:rsidRPr="00F03675">
        <w:rPr>
          <w:rFonts w:ascii="Arial" w:hAnsi="Arial" w:cs="Arial"/>
        </w:rPr>
        <w:t xml:space="preserve"> auszubilden</w:t>
      </w:r>
      <w:r w:rsidR="003D5C19" w:rsidRPr="00F03675">
        <w:rPr>
          <w:rFonts w:ascii="Arial" w:hAnsi="Arial" w:cs="Arial"/>
        </w:rPr>
        <w:t xml:space="preserve"> (vgl. Freie Hansestadt Hamburg 2011, S. 10)</w:t>
      </w:r>
      <w:r w:rsidR="00D1202E" w:rsidRPr="00F03675">
        <w:rPr>
          <w:rFonts w:ascii="Arial" w:hAnsi="Arial" w:cs="Arial"/>
        </w:rPr>
        <w:t>.</w:t>
      </w:r>
    </w:p>
    <w:p w:rsidR="00F720D4" w:rsidRDefault="003D5C19" w:rsidP="000C74D8">
      <w:pPr>
        <w:pStyle w:val="berschrift1"/>
      </w:pPr>
      <w:r>
        <w:br w:type="page"/>
      </w:r>
    </w:p>
    <w:p w:rsidR="000F2B1D" w:rsidRDefault="003D1C80" w:rsidP="003D1C80">
      <w:pPr>
        <w:pStyle w:val="Nele1"/>
        <w:spacing w:after="240"/>
      </w:pPr>
      <w:bookmarkStart w:id="2" w:name="_Toc410844108"/>
      <w:r>
        <w:lastRenderedPageBreak/>
        <w:t>Unterrichtsgestaltung</w:t>
      </w:r>
      <w:r w:rsidR="000F2B1D" w:rsidRPr="00D51C6A">
        <w:t xml:space="preserve"> im Fach Niederdeutsch</w:t>
      </w:r>
      <w:bookmarkEnd w:id="2"/>
    </w:p>
    <w:p w:rsidR="003D1C80" w:rsidRDefault="003D1C80" w:rsidP="003D1C80">
      <w:pPr>
        <w:autoSpaceDE w:val="0"/>
        <w:autoSpaceDN w:val="0"/>
        <w:adjustRightInd w:val="0"/>
        <w:spacing w:after="0" w:line="360" w:lineRule="auto"/>
        <w:jc w:val="both"/>
        <w:rPr>
          <w:rFonts w:ascii="Arial" w:hAnsi="Arial" w:cs="Arial"/>
        </w:rPr>
      </w:pPr>
      <w:r>
        <w:rPr>
          <w:rFonts w:ascii="Arial" w:hAnsi="Arial" w:cs="Arial"/>
        </w:rPr>
        <w:t>„</w:t>
      </w:r>
      <w:r w:rsidRPr="003D1C80">
        <w:rPr>
          <w:rFonts w:ascii="Arial" w:hAnsi="Arial" w:cs="Arial"/>
        </w:rPr>
        <w:t xml:space="preserve">Fremdsprachenlernen und die erfolgreiche Anwendung fremder Sprachen sind komplexe mentale Prozesse, die mit unterschiedlichen Fähigkeiten, Fertigkeiten und Einstellungen jeweils verschieden zusammenwirken. Der Unterricht der Grundschule muss diese unterschiedlichen Lerndispositionen berücksichtigen, individuelle Lernprozesse ermöglichen und Schülerinnen und Schüler durch gezielte Impulse zum sprachlichen Handeln ermutigen. </w:t>
      </w:r>
    </w:p>
    <w:p w:rsidR="003D1C80" w:rsidRPr="003D1C80" w:rsidRDefault="003D1C80" w:rsidP="003D1C80">
      <w:pPr>
        <w:autoSpaceDE w:val="0"/>
        <w:autoSpaceDN w:val="0"/>
        <w:adjustRightInd w:val="0"/>
        <w:spacing w:after="0" w:line="360" w:lineRule="auto"/>
        <w:jc w:val="both"/>
        <w:rPr>
          <w:rFonts w:ascii="Arial" w:hAnsi="Arial" w:cs="Arial"/>
        </w:rPr>
      </w:pPr>
    </w:p>
    <w:p w:rsidR="003D1C80" w:rsidRDefault="003D1C80" w:rsidP="003D1C80">
      <w:pPr>
        <w:autoSpaceDE w:val="0"/>
        <w:autoSpaceDN w:val="0"/>
        <w:adjustRightInd w:val="0"/>
        <w:spacing w:after="0" w:line="360" w:lineRule="auto"/>
        <w:jc w:val="both"/>
        <w:rPr>
          <w:rFonts w:ascii="Arial" w:hAnsi="Arial" w:cs="Arial"/>
        </w:rPr>
      </w:pPr>
      <w:r w:rsidRPr="003D1C80">
        <w:rPr>
          <w:rFonts w:ascii="Arial" w:hAnsi="Arial" w:cs="Arial"/>
        </w:rPr>
        <w:t>Alle Phasen des Unterrichts sollen ausgerichtet sein auf Herausbildung der funktionalen kommunikativen Kompetenzen; insofern ist der Unterricht stet</w:t>
      </w:r>
      <w:r>
        <w:rPr>
          <w:rFonts w:ascii="Arial" w:hAnsi="Arial" w:cs="Arial"/>
        </w:rPr>
        <w:t>s (sprach-)handlungsorientiert</w:t>
      </w:r>
      <w:r w:rsidR="00F03675">
        <w:rPr>
          <w:rFonts w:ascii="Arial" w:hAnsi="Arial" w:cs="Arial"/>
        </w:rPr>
        <w:t>“</w:t>
      </w:r>
      <w:r w:rsidR="00F03675" w:rsidRPr="00F03675">
        <w:rPr>
          <w:rFonts w:ascii="Arial" w:hAnsi="Arial" w:cs="Arial"/>
        </w:rPr>
        <w:t xml:space="preserve"> (Niedersächsisch</w:t>
      </w:r>
      <w:r w:rsidR="00F03675">
        <w:rPr>
          <w:rFonts w:ascii="Arial" w:hAnsi="Arial" w:cs="Arial"/>
        </w:rPr>
        <w:t>es Kultusministerium 2006b, S. 8</w:t>
      </w:r>
      <w:r w:rsidR="00F03675" w:rsidRPr="00F03675">
        <w:rPr>
          <w:rFonts w:ascii="Arial" w:hAnsi="Arial" w:cs="Arial"/>
        </w:rPr>
        <w:t>f.)</w:t>
      </w:r>
      <w:r>
        <w:rPr>
          <w:rFonts w:ascii="Arial" w:hAnsi="Arial" w:cs="Arial"/>
        </w:rPr>
        <w:t xml:space="preserve">. </w:t>
      </w:r>
      <w:r w:rsidR="005A4EEB">
        <w:rPr>
          <w:rFonts w:ascii="Arial" w:hAnsi="Arial" w:cs="Arial"/>
        </w:rPr>
        <w:t xml:space="preserve">Im Vordergrund stehen hierbei zunächst </w:t>
      </w:r>
      <w:r w:rsidR="00F03675">
        <w:rPr>
          <w:rFonts w:ascii="Arial" w:hAnsi="Arial" w:cs="Arial"/>
        </w:rPr>
        <w:t xml:space="preserve">rezeptive Kommunikationssituationen, bevor produktive Äußerungen erwartet werden können </w:t>
      </w:r>
      <w:r w:rsidR="00F03675" w:rsidRPr="00F03675">
        <w:rPr>
          <w:rFonts w:ascii="Arial" w:hAnsi="Arial" w:cs="Arial"/>
        </w:rPr>
        <w:t>(</w:t>
      </w:r>
      <w:r w:rsidR="00F03675">
        <w:rPr>
          <w:rFonts w:ascii="Arial" w:hAnsi="Arial" w:cs="Arial"/>
        </w:rPr>
        <w:t xml:space="preserve">vgl. </w:t>
      </w:r>
      <w:r w:rsidR="00F03675" w:rsidRPr="00F03675">
        <w:rPr>
          <w:rFonts w:ascii="Arial" w:hAnsi="Arial" w:cs="Arial"/>
        </w:rPr>
        <w:t>Niedersächsisch</w:t>
      </w:r>
      <w:r w:rsidR="00F03675">
        <w:rPr>
          <w:rFonts w:ascii="Arial" w:hAnsi="Arial" w:cs="Arial"/>
        </w:rPr>
        <w:t>es Kultusministerium 2006b, S. 9</w:t>
      </w:r>
      <w:r w:rsidR="00F03675" w:rsidRPr="00F03675">
        <w:rPr>
          <w:rFonts w:ascii="Arial" w:hAnsi="Arial" w:cs="Arial"/>
        </w:rPr>
        <w:t>)</w:t>
      </w:r>
      <w:r w:rsidR="00F03675">
        <w:rPr>
          <w:rFonts w:ascii="Arial" w:hAnsi="Arial" w:cs="Arial"/>
        </w:rPr>
        <w:t>. „</w:t>
      </w:r>
      <w:r w:rsidRPr="003D1C80">
        <w:rPr>
          <w:rFonts w:ascii="Arial" w:hAnsi="Arial" w:cs="Arial"/>
        </w:rPr>
        <w:t>Für die Bereitschaft und die Fähigkeit zur produktiven Sprachverwendung (Spr</w:t>
      </w:r>
      <w:r>
        <w:rPr>
          <w:rFonts w:ascii="Arial" w:hAnsi="Arial" w:cs="Arial"/>
        </w:rPr>
        <w:t xml:space="preserve">echen) sind ausgedehnte </w:t>
      </w:r>
      <w:r w:rsidRPr="003D1C80">
        <w:rPr>
          <w:rFonts w:ascii="Arial" w:hAnsi="Arial" w:cs="Arial"/>
        </w:rPr>
        <w:t>Phasen verstehenden Hörens besonde</w:t>
      </w:r>
      <w:r>
        <w:rPr>
          <w:rFonts w:ascii="Arial" w:hAnsi="Arial" w:cs="Arial"/>
        </w:rPr>
        <w:t>rs wicht</w:t>
      </w:r>
      <w:r w:rsidR="007C3F69">
        <w:rPr>
          <w:rFonts w:ascii="Arial" w:hAnsi="Arial" w:cs="Arial"/>
        </w:rPr>
        <w:t>ig. Das Lesen spielt im [Niederdeutschunterricht]</w:t>
      </w:r>
      <w:r>
        <w:rPr>
          <w:rFonts w:ascii="Arial" w:hAnsi="Arial" w:cs="Arial"/>
        </w:rPr>
        <w:t xml:space="preserve"> im </w:t>
      </w:r>
      <w:r w:rsidRPr="003D1C80">
        <w:rPr>
          <w:rFonts w:ascii="Arial" w:hAnsi="Arial" w:cs="Arial"/>
        </w:rPr>
        <w:t>Vergleich zu den Kompetenzbereichen Hör- und Hör-/Sehverstehen u</w:t>
      </w:r>
      <w:r>
        <w:rPr>
          <w:rFonts w:ascii="Arial" w:hAnsi="Arial" w:cs="Arial"/>
        </w:rPr>
        <w:t xml:space="preserve">nd Sprechen eine untergeordnete </w:t>
      </w:r>
      <w:r w:rsidRPr="003D1C80">
        <w:rPr>
          <w:rFonts w:ascii="Arial" w:hAnsi="Arial" w:cs="Arial"/>
        </w:rPr>
        <w:t>Rolle. Die Kompetenz des Schreibens wird in der Grundschule ledigl</w:t>
      </w:r>
      <w:r>
        <w:rPr>
          <w:rFonts w:ascii="Arial" w:hAnsi="Arial" w:cs="Arial"/>
        </w:rPr>
        <w:t xml:space="preserve">ich angebahnt. Die Schülerinnen </w:t>
      </w:r>
      <w:r w:rsidRPr="003D1C80">
        <w:rPr>
          <w:rFonts w:ascii="Arial" w:hAnsi="Arial" w:cs="Arial"/>
        </w:rPr>
        <w:t>und Schüler schreiben nur nach Vorlage und äußern sich sc</w:t>
      </w:r>
      <w:r>
        <w:rPr>
          <w:rFonts w:ascii="Arial" w:hAnsi="Arial" w:cs="Arial"/>
        </w:rPr>
        <w:t>hriftlich noch nicht produktiv</w:t>
      </w:r>
      <w:r w:rsidR="00F03675">
        <w:rPr>
          <w:rFonts w:ascii="Arial" w:hAnsi="Arial" w:cs="Arial"/>
        </w:rPr>
        <w:t>“</w:t>
      </w:r>
      <w:r w:rsidR="00F03675" w:rsidRPr="00F03675">
        <w:rPr>
          <w:rFonts w:ascii="Arial" w:hAnsi="Arial" w:cs="Arial"/>
        </w:rPr>
        <w:t xml:space="preserve"> (Niedersächsisch</w:t>
      </w:r>
      <w:r w:rsidR="00F03675">
        <w:rPr>
          <w:rFonts w:ascii="Arial" w:hAnsi="Arial" w:cs="Arial"/>
        </w:rPr>
        <w:t>es Kultusministerium 2006b, S. 9</w:t>
      </w:r>
      <w:r w:rsidR="00F03675" w:rsidRPr="00F03675">
        <w:rPr>
          <w:rFonts w:ascii="Arial" w:hAnsi="Arial" w:cs="Arial"/>
        </w:rPr>
        <w:t>)</w:t>
      </w:r>
      <w:r>
        <w:rPr>
          <w:rFonts w:ascii="Arial" w:hAnsi="Arial" w:cs="Arial"/>
        </w:rPr>
        <w:t xml:space="preserve">. </w:t>
      </w:r>
    </w:p>
    <w:p w:rsidR="003D1C80" w:rsidRDefault="003D1C80" w:rsidP="003D1C80">
      <w:pPr>
        <w:autoSpaceDE w:val="0"/>
        <w:autoSpaceDN w:val="0"/>
        <w:adjustRightInd w:val="0"/>
        <w:spacing w:after="0" w:line="360" w:lineRule="auto"/>
        <w:jc w:val="both"/>
        <w:rPr>
          <w:rFonts w:ascii="Arial" w:hAnsi="Arial" w:cs="Arial"/>
        </w:rPr>
      </w:pPr>
    </w:p>
    <w:p w:rsidR="003D1C80" w:rsidRDefault="00F03675" w:rsidP="003D1C80">
      <w:pPr>
        <w:autoSpaceDE w:val="0"/>
        <w:autoSpaceDN w:val="0"/>
        <w:adjustRightInd w:val="0"/>
        <w:spacing w:after="0" w:line="360" w:lineRule="auto"/>
        <w:jc w:val="both"/>
        <w:rPr>
          <w:rFonts w:ascii="Arial" w:hAnsi="Arial" w:cs="Arial"/>
        </w:rPr>
      </w:pPr>
      <w:r>
        <w:rPr>
          <w:rFonts w:ascii="Arial" w:hAnsi="Arial" w:cs="Arial"/>
        </w:rPr>
        <w:t>„</w:t>
      </w:r>
      <w:r w:rsidR="003D1C80" w:rsidRPr="003D1C80">
        <w:rPr>
          <w:rFonts w:ascii="Arial" w:hAnsi="Arial" w:cs="Arial"/>
        </w:rPr>
        <w:t>Der Unterricht erfolgt in der Zielsprache (Prinzip der funktionalen Einspr</w:t>
      </w:r>
      <w:r w:rsidR="003D1C80">
        <w:rPr>
          <w:rFonts w:ascii="Arial" w:hAnsi="Arial" w:cs="Arial"/>
        </w:rPr>
        <w:t xml:space="preserve">achigkeit). Er ist inhalts- und </w:t>
      </w:r>
      <w:r w:rsidR="003D1C80" w:rsidRPr="003D1C80">
        <w:rPr>
          <w:rFonts w:ascii="Arial" w:hAnsi="Arial" w:cs="Arial"/>
        </w:rPr>
        <w:t>kompetenzorientiert und erfüllt seine Aufgaben am besten, indem er an</w:t>
      </w:r>
      <w:r w:rsidR="003D1C80">
        <w:rPr>
          <w:rFonts w:ascii="Arial" w:hAnsi="Arial" w:cs="Arial"/>
        </w:rPr>
        <w:t xml:space="preserve"> das Vorwissen der Schülerinnen </w:t>
      </w:r>
      <w:r w:rsidR="003D1C80" w:rsidRPr="003D1C80">
        <w:rPr>
          <w:rFonts w:ascii="Arial" w:hAnsi="Arial" w:cs="Arial"/>
        </w:rPr>
        <w:t>und Schüler anknüpft und in möglichst authentischen, bedeut</w:t>
      </w:r>
      <w:r w:rsidR="003D1C80">
        <w:rPr>
          <w:rFonts w:ascii="Arial" w:hAnsi="Arial" w:cs="Arial"/>
        </w:rPr>
        <w:t xml:space="preserve">ungsvollen und herausfordernden </w:t>
      </w:r>
      <w:r w:rsidR="003D1C80" w:rsidRPr="003D1C80">
        <w:rPr>
          <w:rFonts w:ascii="Arial" w:hAnsi="Arial" w:cs="Arial"/>
        </w:rPr>
        <w:t xml:space="preserve">Situationen stattfindet </w:t>
      </w:r>
      <w:r w:rsidR="003D1C80">
        <w:rPr>
          <w:rFonts w:ascii="Arial" w:hAnsi="Arial" w:cs="Arial"/>
        </w:rPr>
        <w:t xml:space="preserve">(Prinzip der Authentizität). Um </w:t>
      </w:r>
      <w:r w:rsidR="003D1C80" w:rsidRPr="003D1C80">
        <w:rPr>
          <w:rFonts w:ascii="Arial" w:hAnsi="Arial" w:cs="Arial"/>
        </w:rPr>
        <w:t>das Vertrauen der S</w:t>
      </w:r>
      <w:r w:rsidR="003D1C80">
        <w:rPr>
          <w:rFonts w:ascii="Arial" w:hAnsi="Arial" w:cs="Arial"/>
        </w:rPr>
        <w:t xml:space="preserve">chülerinnen und Schüler in </w:t>
      </w:r>
      <w:r w:rsidR="003D1C80" w:rsidRPr="003D1C80">
        <w:rPr>
          <w:rFonts w:ascii="Arial" w:hAnsi="Arial" w:cs="Arial"/>
        </w:rPr>
        <w:t>ihre Fremdsprachenkompetenz zu stärken, muss die Lernatmosphäre s</w:t>
      </w:r>
      <w:r w:rsidR="003D1C80">
        <w:rPr>
          <w:rFonts w:ascii="Arial" w:hAnsi="Arial" w:cs="Arial"/>
        </w:rPr>
        <w:t xml:space="preserve">o sein, dass sie den Mut haben, </w:t>
      </w:r>
      <w:r w:rsidR="003D1C80" w:rsidRPr="003D1C80">
        <w:rPr>
          <w:rFonts w:ascii="Arial" w:hAnsi="Arial" w:cs="Arial"/>
        </w:rPr>
        <w:t>mit Sprache zu experimentie</w:t>
      </w:r>
      <w:r w:rsidR="003D1C80">
        <w:rPr>
          <w:rFonts w:ascii="Arial" w:hAnsi="Arial" w:cs="Arial"/>
        </w:rPr>
        <w:t>ren und dabei Fehler zu machen</w:t>
      </w:r>
      <w:r w:rsidR="001401C9">
        <w:rPr>
          <w:rFonts w:ascii="Arial" w:hAnsi="Arial" w:cs="Arial"/>
        </w:rPr>
        <w:t>.</w:t>
      </w:r>
    </w:p>
    <w:p w:rsidR="003D5C19" w:rsidRDefault="003D1C80" w:rsidP="003D1C80">
      <w:pPr>
        <w:autoSpaceDE w:val="0"/>
        <w:autoSpaceDN w:val="0"/>
        <w:adjustRightInd w:val="0"/>
        <w:spacing w:after="0" w:line="360" w:lineRule="auto"/>
        <w:jc w:val="both"/>
        <w:rPr>
          <w:rFonts w:ascii="Arial" w:hAnsi="Arial" w:cs="Arial"/>
        </w:rPr>
      </w:pPr>
      <w:r w:rsidRPr="003D1C80">
        <w:rPr>
          <w:rFonts w:ascii="Arial" w:hAnsi="Arial" w:cs="Arial"/>
        </w:rPr>
        <w:t xml:space="preserve">Im Fremdsprachenunterricht ist der kommunikative Erfolg der sprachlichen </w:t>
      </w:r>
      <w:r>
        <w:rPr>
          <w:rFonts w:ascii="Arial" w:hAnsi="Arial" w:cs="Arial"/>
        </w:rPr>
        <w:t xml:space="preserve">Äußerung wichtiger als </w:t>
      </w:r>
      <w:r w:rsidRPr="003D1C80">
        <w:rPr>
          <w:rFonts w:ascii="Arial" w:hAnsi="Arial" w:cs="Arial"/>
        </w:rPr>
        <w:t>ihre sprachsystematische Korrektheit (Prinzip der funktionalen Fehlertoleranz)</w:t>
      </w:r>
      <w:r w:rsidR="00F03675">
        <w:rPr>
          <w:rFonts w:ascii="Arial" w:hAnsi="Arial" w:cs="Arial"/>
        </w:rPr>
        <w:t xml:space="preserve">“ </w:t>
      </w:r>
      <w:r w:rsidR="00F03675" w:rsidRPr="00F03675">
        <w:rPr>
          <w:rFonts w:ascii="Arial" w:hAnsi="Arial" w:cs="Arial"/>
        </w:rPr>
        <w:t>(Niedersächsisch</w:t>
      </w:r>
      <w:r w:rsidR="00F03675">
        <w:rPr>
          <w:rFonts w:ascii="Arial" w:hAnsi="Arial" w:cs="Arial"/>
        </w:rPr>
        <w:t>es Kultusministerium 2006b, S. 9</w:t>
      </w:r>
      <w:r w:rsidR="00F03675" w:rsidRPr="00F03675">
        <w:rPr>
          <w:rFonts w:ascii="Arial" w:hAnsi="Arial" w:cs="Arial"/>
        </w:rPr>
        <w:t>)</w:t>
      </w:r>
      <w:r w:rsidRPr="003D1C80">
        <w:rPr>
          <w:rFonts w:ascii="Arial" w:hAnsi="Arial" w:cs="Arial"/>
        </w:rPr>
        <w:t>.</w:t>
      </w:r>
    </w:p>
    <w:p w:rsidR="001401C9" w:rsidRDefault="001401C9" w:rsidP="003D1C80">
      <w:pPr>
        <w:autoSpaceDE w:val="0"/>
        <w:autoSpaceDN w:val="0"/>
        <w:adjustRightInd w:val="0"/>
        <w:spacing w:after="0" w:line="360" w:lineRule="auto"/>
        <w:jc w:val="both"/>
        <w:rPr>
          <w:rFonts w:ascii="Arial" w:hAnsi="Arial" w:cs="Arial"/>
        </w:rPr>
      </w:pPr>
    </w:p>
    <w:p w:rsidR="00F03675" w:rsidRPr="003D1C80" w:rsidRDefault="00F03675" w:rsidP="003D1C80">
      <w:pPr>
        <w:autoSpaceDE w:val="0"/>
        <w:autoSpaceDN w:val="0"/>
        <w:adjustRightInd w:val="0"/>
        <w:spacing w:after="0" w:line="360" w:lineRule="auto"/>
        <w:jc w:val="both"/>
        <w:rPr>
          <w:rFonts w:ascii="Arial" w:hAnsi="Arial" w:cs="Arial"/>
        </w:rPr>
      </w:pPr>
      <w:r>
        <w:rPr>
          <w:rFonts w:ascii="Arial" w:hAnsi="Arial" w:cs="Arial"/>
        </w:rPr>
        <w:t xml:space="preserve">Das regionalkulturelle Lernen erfährt im Niederdeutschunterricht besondere Berücksichtigung. </w:t>
      </w:r>
      <w:r w:rsidR="001401C9">
        <w:rPr>
          <w:rFonts w:ascii="Arial" w:hAnsi="Arial" w:cs="Arial"/>
        </w:rPr>
        <w:t xml:space="preserve">Durch Sprachpaten sowie Exkursionen zu Orten mit Niederdeutschbezug </w:t>
      </w:r>
      <w:r>
        <w:rPr>
          <w:rFonts w:ascii="Arial" w:hAnsi="Arial" w:cs="Arial"/>
        </w:rPr>
        <w:t xml:space="preserve">erhalten die Schülerinnen und Schüler Einblicke in regionale Lebenswirklichkeiten </w:t>
      </w:r>
      <w:r w:rsidR="001401C9" w:rsidRPr="00F03675">
        <w:rPr>
          <w:rFonts w:ascii="Arial" w:hAnsi="Arial" w:cs="Arial"/>
        </w:rPr>
        <w:t>(vgl. Frei</w:t>
      </w:r>
      <w:r w:rsidR="001401C9">
        <w:rPr>
          <w:rFonts w:ascii="Arial" w:hAnsi="Arial" w:cs="Arial"/>
        </w:rPr>
        <w:t>e Hansestadt Hamburg 2011, S. 14</w:t>
      </w:r>
      <w:r w:rsidR="001401C9" w:rsidRPr="00F03675">
        <w:rPr>
          <w:rFonts w:ascii="Arial" w:hAnsi="Arial" w:cs="Arial"/>
        </w:rPr>
        <w:t>)</w:t>
      </w:r>
      <w:r w:rsidR="001401C9">
        <w:rPr>
          <w:rFonts w:ascii="Arial" w:hAnsi="Arial" w:cs="Arial"/>
        </w:rPr>
        <w:t>.</w:t>
      </w:r>
    </w:p>
    <w:p w:rsidR="000F2B1D" w:rsidRDefault="003D1C80" w:rsidP="00D51C6A">
      <w:pPr>
        <w:pStyle w:val="Nele1"/>
      </w:pPr>
      <w:bookmarkStart w:id="3" w:name="_Toc410844109"/>
      <w:r>
        <w:lastRenderedPageBreak/>
        <w:t>Kompetenzbereiche</w:t>
      </w:r>
      <w:r w:rsidR="000F2B1D" w:rsidRPr="00D51C6A">
        <w:t xml:space="preserve"> im Fach Niederdeutsch</w:t>
      </w:r>
      <w:bookmarkEnd w:id="3"/>
    </w:p>
    <w:p w:rsidR="00AB7BA4" w:rsidRDefault="001401C9" w:rsidP="00AB7BA4">
      <w:pPr>
        <w:spacing w:before="240" w:line="360" w:lineRule="auto"/>
        <w:jc w:val="both"/>
        <w:rPr>
          <w:rFonts w:ascii="Arial" w:hAnsi="Arial" w:cs="Arial"/>
        </w:rPr>
      </w:pPr>
      <w:r w:rsidRPr="001401C9">
        <w:rPr>
          <w:rFonts w:ascii="Arial" w:hAnsi="Arial" w:cs="Arial"/>
        </w:rPr>
        <w:t>Übergeordnetes Ziel des Niederdeutschunterrichts ist der Aufbau einer differenzierten sprachlichen sowie regionalkulturellen Handlungsfähigkeit.</w:t>
      </w:r>
      <w:r w:rsidR="00AB7BA4">
        <w:rPr>
          <w:rFonts w:ascii="Arial" w:hAnsi="Arial" w:cs="Arial"/>
        </w:rPr>
        <w:t xml:space="preserve"> Zur Aufbau des sprachlichen und regionalkulturellen Handlungsrepertoires werden grundlegende Kompetenzen in den Bereichen funktionale kommunikative Kompetenz, regionalkulturelle Kompetenz und Methodenkompetenz erworben</w:t>
      </w:r>
      <w:r w:rsidR="00C84416">
        <w:rPr>
          <w:rFonts w:ascii="Arial" w:hAnsi="Arial" w:cs="Arial"/>
        </w:rPr>
        <w:t xml:space="preserve"> </w:t>
      </w:r>
      <w:r w:rsidR="00C84416" w:rsidRPr="00F03675">
        <w:rPr>
          <w:rFonts w:ascii="Arial" w:hAnsi="Arial" w:cs="Arial"/>
        </w:rPr>
        <w:t>(vgl. Frei</w:t>
      </w:r>
      <w:r w:rsidR="00C84416">
        <w:rPr>
          <w:rFonts w:ascii="Arial" w:hAnsi="Arial" w:cs="Arial"/>
        </w:rPr>
        <w:t>e Hansestadt Hamburg 2011, S. 10</w:t>
      </w:r>
      <w:r w:rsidR="00C84416" w:rsidRPr="00F03675">
        <w:rPr>
          <w:rFonts w:ascii="Arial" w:hAnsi="Arial" w:cs="Arial"/>
        </w:rPr>
        <w:t>)</w:t>
      </w:r>
      <w:r w:rsidR="00C84416">
        <w:rPr>
          <w:rFonts w:ascii="Arial" w:hAnsi="Arial" w:cs="Arial"/>
        </w:rPr>
        <w:t>.</w:t>
      </w:r>
    </w:p>
    <w:p w:rsidR="00C84416" w:rsidRDefault="006106E2" w:rsidP="00AB7BA4">
      <w:pPr>
        <w:spacing w:before="240" w:line="360" w:lineRule="auto"/>
        <w:jc w:val="both"/>
        <w:rPr>
          <w:rFonts w:ascii="Arial" w:hAnsi="Arial" w:cs="Arial"/>
        </w:rPr>
      </w:pPr>
      <w:r>
        <w:rPr>
          <w:rFonts w:ascii="Arial" w:hAnsi="Arial" w:cs="Arial"/>
          <w:noProof/>
          <w:lang w:eastAsia="de-DE"/>
        </w:rPr>
        <mc:AlternateContent>
          <mc:Choice Requires="wps">
            <w:drawing>
              <wp:anchor distT="0" distB="0" distL="114300" distR="114300" simplePos="0" relativeHeight="251673600" behindDoc="0" locked="0" layoutInCell="1" allowOverlap="1" wp14:anchorId="296A0B65" wp14:editId="6443DDB5">
                <wp:simplePos x="0" y="0"/>
                <wp:positionH relativeFrom="column">
                  <wp:posOffset>-13970</wp:posOffset>
                </wp:positionH>
                <wp:positionV relativeFrom="paragraph">
                  <wp:posOffset>100330</wp:posOffset>
                </wp:positionV>
                <wp:extent cx="5734050" cy="3133725"/>
                <wp:effectExtent l="0" t="0" r="19050" b="28575"/>
                <wp:wrapNone/>
                <wp:docPr id="5" name="Rechteck 5"/>
                <wp:cNvGraphicFramePr/>
                <a:graphic xmlns:a="http://schemas.openxmlformats.org/drawingml/2006/main">
                  <a:graphicData uri="http://schemas.microsoft.com/office/word/2010/wordprocessingShape">
                    <wps:wsp>
                      <wps:cNvSpPr/>
                      <wps:spPr>
                        <a:xfrm>
                          <a:off x="0" y="0"/>
                          <a:ext cx="5734050" cy="3133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492E850F" id="Rechteck 5" o:spid="_x0000_s1026" style="position:absolute;margin-left:-1.1pt;margin-top:7.9pt;width:451.5pt;height:246.7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" fillcolor="white [3201]" strokecolor="black [3200]" strokeweight="1pt"/>
            </w:pict>
          </mc:Fallback>
        </mc:AlternateContent>
      </w:r>
      <w:r w:rsidR="004B107D">
        <w:rPr>
          <w:rFonts w:ascii="Arial" w:hAnsi="Arial" w:cs="Arial"/>
          <w:noProof/>
          <w:lang w:eastAsia="de-DE"/>
        </w:rPr>
        <mc:AlternateContent>
          <mc:Choice Requires="wps">
            <w:drawing>
              <wp:anchor distT="0" distB="0" distL="114300" distR="114300" simplePos="0" relativeHeight="251675648" behindDoc="0" locked="0" layoutInCell="1" allowOverlap="1" wp14:anchorId="1E939192" wp14:editId="1E445898">
                <wp:simplePos x="0" y="0"/>
                <wp:positionH relativeFrom="column">
                  <wp:posOffset>90805</wp:posOffset>
                </wp:positionH>
                <wp:positionV relativeFrom="paragraph">
                  <wp:posOffset>157479</wp:posOffset>
                </wp:positionV>
                <wp:extent cx="5524500" cy="1495425"/>
                <wp:effectExtent l="0" t="0" r="19050" b="28575"/>
                <wp:wrapNone/>
                <wp:docPr id="9" name="Rechteck 9"/>
                <wp:cNvGraphicFramePr/>
                <a:graphic xmlns:a="http://schemas.openxmlformats.org/drawingml/2006/main">
                  <a:graphicData uri="http://schemas.microsoft.com/office/word/2010/wordprocessingShape">
                    <wps:wsp>
                      <wps:cNvSpPr/>
                      <wps:spPr>
                        <a:xfrm>
                          <a:off x="0" y="0"/>
                          <a:ext cx="5524500" cy="1495425"/>
                        </a:xfrm>
                        <a:prstGeom prst="rect">
                          <a:avLst/>
                        </a:prstGeom>
                      </wps:spPr>
                      <wps:style>
                        <a:lnRef idx="2">
                          <a:schemeClr val="accent3"/>
                        </a:lnRef>
                        <a:fillRef idx="1">
                          <a:schemeClr val="lt1"/>
                        </a:fillRef>
                        <a:effectRef idx="0">
                          <a:schemeClr val="accent3"/>
                        </a:effectRef>
                        <a:fontRef idx="minor">
                          <a:schemeClr val="dk1"/>
                        </a:fontRef>
                      </wps:style>
                      <wps:txbx>
                        <w:txbxContent>
                          <w:p w:rsidR="004B107D" w:rsidRPr="006106E2" w:rsidRDefault="004B107D" w:rsidP="004B107D">
                            <w:pPr>
                              <w:jc w:val="center"/>
                              <w:rPr>
                                <w:rFonts w:ascii="Arial" w:hAnsi="Arial" w:cs="Arial"/>
                                <w:b/>
                              </w:rPr>
                            </w:pPr>
                            <w:r w:rsidRPr="006106E2">
                              <w:rPr>
                                <w:rFonts w:ascii="Arial" w:hAnsi="Arial" w:cs="Arial"/>
                                <w:b/>
                              </w:rPr>
                              <w:t>Funktional kommunikative Kompetenzen</w:t>
                            </w:r>
                          </w:p>
                          <w:p w:rsidR="004B107D" w:rsidRPr="006106E2" w:rsidRDefault="004B107D" w:rsidP="004B107D">
                            <w:pPr>
                              <w:rPr>
                                <w:rFonts w:ascii="Arial" w:hAnsi="Arial" w:cs="Arial"/>
                                <w:u w:val="single"/>
                              </w:rPr>
                            </w:pPr>
                            <w:r w:rsidRPr="006106E2">
                              <w:rPr>
                                <w:rFonts w:ascii="Arial" w:hAnsi="Arial" w:cs="Arial"/>
                                <w:u w:val="single"/>
                              </w:rPr>
                              <w:t>Kommunikative Fert</w:t>
                            </w:r>
                            <w:r w:rsidR="006106E2" w:rsidRPr="006106E2">
                              <w:rPr>
                                <w:rFonts w:ascii="Arial" w:hAnsi="Arial" w:cs="Arial"/>
                                <w:u w:val="single"/>
                              </w:rPr>
                              <w:t>igkeiten</w:t>
                            </w:r>
                            <w:r w:rsidR="006106E2">
                              <w:rPr>
                                <w:rFonts w:ascii="Arial" w:hAnsi="Arial" w:cs="Arial"/>
                              </w:rPr>
                              <w:tab/>
                            </w:r>
                            <w:r w:rsidR="006106E2">
                              <w:rPr>
                                <w:rFonts w:ascii="Arial" w:hAnsi="Arial" w:cs="Arial"/>
                              </w:rPr>
                              <w:tab/>
                              <w:t xml:space="preserve">                     </w:t>
                            </w:r>
                            <w:r w:rsidRPr="006106E2">
                              <w:rPr>
                                <w:rFonts w:ascii="Arial" w:hAnsi="Arial" w:cs="Arial"/>
                              </w:rPr>
                              <w:t xml:space="preserve">    </w:t>
                            </w:r>
                            <w:r w:rsidRPr="006106E2">
                              <w:rPr>
                                <w:rFonts w:ascii="Arial" w:hAnsi="Arial" w:cs="Arial"/>
                                <w:u w:val="single"/>
                              </w:rPr>
                              <w:t>Verfügung über sprachliche Mittel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E939192" id="Rechteck 9" o:spid="_x0000_s1030" style="position:absolute;left:0;text-align:left;margin-left:7.15pt;margin-top:12.4pt;width:435pt;height:117.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" fillcolor="white [3201]" strokecolor="#a5a5a5 [3206]" strokeweight="1pt">
                <v:textbox>
                  <w:txbxContent>
                    <w:p w:rsidR="004B107D" w:rsidRPr="006106E2" w:rsidRDefault="004B107D" w:rsidP="004B107D">
                      <w:pPr>
                        <w:jc w:val="center"/>
                        <w:rPr>
                          <w:rFonts w:ascii="Arial" w:hAnsi="Arial" w:cs="Arial"/>
                          <w:b/>
                        </w:rPr>
                      </w:pPr>
                      <w:r w:rsidRPr="006106E2">
                        <w:rPr>
                          <w:rFonts w:ascii="Arial" w:hAnsi="Arial" w:cs="Arial"/>
                          <w:b/>
                        </w:rPr>
                        <w:t>Funktional kommunikative Kompetenzen</w:t>
                      </w:r>
                    </w:p>
                    <w:p w:rsidR="004B107D" w:rsidRPr="006106E2" w:rsidRDefault="004B107D" w:rsidP="004B107D">
                      <w:pPr>
                        <w:rPr>
                          <w:rFonts w:ascii="Arial" w:hAnsi="Arial" w:cs="Arial"/>
                          <w:u w:val="single"/>
                        </w:rPr>
                      </w:pPr>
                      <w:r w:rsidRPr="006106E2">
                        <w:rPr>
                          <w:rFonts w:ascii="Arial" w:hAnsi="Arial" w:cs="Arial"/>
                          <w:u w:val="single"/>
                        </w:rPr>
                        <w:t>Kommunikative Fert</w:t>
                      </w:r>
                      <w:r w:rsidR="006106E2" w:rsidRPr="006106E2">
                        <w:rPr>
                          <w:rFonts w:ascii="Arial" w:hAnsi="Arial" w:cs="Arial"/>
                          <w:u w:val="single"/>
                        </w:rPr>
                        <w:t>igkeiten</w:t>
                      </w:r>
                      <w:r w:rsidR="006106E2">
                        <w:rPr>
                          <w:rFonts w:ascii="Arial" w:hAnsi="Arial" w:cs="Arial"/>
                        </w:rPr>
                        <w:tab/>
                      </w:r>
                      <w:r w:rsidR="006106E2">
                        <w:rPr>
                          <w:rFonts w:ascii="Arial" w:hAnsi="Arial" w:cs="Arial"/>
                        </w:rPr>
                        <w:tab/>
                        <w:t xml:space="preserve">                     </w:t>
                      </w:r>
                      <w:r w:rsidRPr="006106E2">
                        <w:rPr>
                          <w:rFonts w:ascii="Arial" w:hAnsi="Arial" w:cs="Arial"/>
                        </w:rPr>
                        <w:t xml:space="preserve">    </w:t>
                      </w:r>
                      <w:r w:rsidRPr="006106E2">
                        <w:rPr>
                          <w:rFonts w:ascii="Arial" w:hAnsi="Arial" w:cs="Arial"/>
                          <w:u w:val="single"/>
                        </w:rPr>
                        <w:t>Verfügung über sprachliche Mittel</w:t>
                      </w:r>
                    </w:p>
                  </w:txbxContent>
                </v:textbox>
              </v:rect>
            </w:pict>
          </mc:Fallback>
        </mc:AlternateContent>
      </w:r>
    </w:p>
    <w:p w:rsidR="00C84416" w:rsidRDefault="004B107D" w:rsidP="00AB7BA4">
      <w:pPr>
        <w:spacing w:before="240" w:line="360" w:lineRule="auto"/>
        <w:jc w:val="both"/>
        <w:rPr>
          <w:rFonts w:ascii="Arial" w:hAnsi="Arial" w:cs="Arial"/>
        </w:rPr>
      </w:pPr>
      <w:r>
        <w:rPr>
          <w:rFonts w:ascii="Arial" w:hAnsi="Arial" w:cs="Arial"/>
          <w:noProof/>
          <w:lang w:eastAsia="de-DE"/>
        </w:rPr>
        <mc:AlternateContent>
          <mc:Choice Requires="wps">
            <w:drawing>
              <wp:anchor distT="0" distB="0" distL="114300" distR="114300" simplePos="0" relativeHeight="251687936" behindDoc="0" locked="0" layoutInCell="1" allowOverlap="1" wp14:anchorId="7393D962" wp14:editId="0A07694F">
                <wp:simplePos x="0" y="0"/>
                <wp:positionH relativeFrom="column">
                  <wp:posOffset>157480</wp:posOffset>
                </wp:positionH>
                <wp:positionV relativeFrom="paragraph">
                  <wp:posOffset>363855</wp:posOffset>
                </wp:positionV>
                <wp:extent cx="1714500" cy="790575"/>
                <wp:effectExtent l="0" t="0" r="0" b="0"/>
                <wp:wrapNone/>
                <wp:docPr id="16" name="Rechteck 16"/>
                <wp:cNvGraphicFramePr/>
                <a:graphic xmlns:a="http://schemas.openxmlformats.org/drawingml/2006/main">
                  <a:graphicData uri="http://schemas.microsoft.com/office/word/2010/wordprocessingShape">
                    <wps:wsp>
                      <wps:cNvSpPr/>
                      <wps:spPr>
                        <a:xfrm>
                          <a:off x="0" y="0"/>
                          <a:ext cx="1714500" cy="7905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B107D" w:rsidRPr="004B107D" w:rsidRDefault="004B107D" w:rsidP="004B107D">
                            <w:pPr>
                              <w:spacing w:after="0" w:line="240" w:lineRule="auto"/>
                              <w:rPr>
                                <w:rFonts w:ascii="Arial" w:hAnsi="Arial" w:cs="Arial"/>
                                <w:color w:val="000000" w:themeColor="text1"/>
                                <w:sz w:val="18"/>
                                <w:szCs w:val="18"/>
                              </w:rPr>
                            </w:pPr>
                            <w:r w:rsidRPr="004B107D">
                              <w:rPr>
                                <w:rFonts w:ascii="Arial" w:hAnsi="Arial" w:cs="Arial"/>
                                <w:color w:val="000000" w:themeColor="text1"/>
                                <w:sz w:val="18"/>
                                <w:szCs w:val="18"/>
                              </w:rPr>
                              <w:t>- Hör- und Hör-/Sehverstehen</w:t>
                            </w:r>
                          </w:p>
                          <w:p w:rsidR="004B107D" w:rsidRPr="004B107D" w:rsidRDefault="004B107D" w:rsidP="004B107D">
                            <w:pPr>
                              <w:spacing w:after="0" w:line="240" w:lineRule="auto"/>
                              <w:rPr>
                                <w:rFonts w:ascii="Arial" w:hAnsi="Arial" w:cs="Arial"/>
                                <w:color w:val="000000" w:themeColor="text1"/>
                                <w:sz w:val="18"/>
                                <w:szCs w:val="18"/>
                              </w:rPr>
                            </w:pPr>
                            <w:r w:rsidRPr="004B107D">
                              <w:rPr>
                                <w:rFonts w:ascii="Arial" w:hAnsi="Arial" w:cs="Arial"/>
                                <w:color w:val="000000" w:themeColor="text1"/>
                                <w:sz w:val="18"/>
                                <w:szCs w:val="18"/>
                              </w:rPr>
                              <w:t>- Sprechen</w:t>
                            </w:r>
                          </w:p>
                          <w:p w:rsidR="004B107D" w:rsidRPr="004B107D" w:rsidRDefault="004B107D" w:rsidP="004B107D">
                            <w:pPr>
                              <w:spacing w:after="0" w:line="240" w:lineRule="auto"/>
                              <w:rPr>
                                <w:rFonts w:ascii="Arial" w:hAnsi="Arial" w:cs="Arial"/>
                                <w:color w:val="000000" w:themeColor="text1"/>
                                <w:sz w:val="18"/>
                                <w:szCs w:val="18"/>
                              </w:rPr>
                            </w:pPr>
                            <w:r w:rsidRPr="004B107D">
                              <w:rPr>
                                <w:rFonts w:ascii="Arial" w:hAnsi="Arial" w:cs="Arial"/>
                                <w:color w:val="000000" w:themeColor="text1"/>
                                <w:sz w:val="18"/>
                                <w:szCs w:val="18"/>
                              </w:rPr>
                              <w:t>- Lesen</w:t>
                            </w:r>
                          </w:p>
                          <w:p w:rsidR="004B107D" w:rsidRPr="004B107D" w:rsidRDefault="004B107D" w:rsidP="004B107D">
                            <w:pPr>
                              <w:spacing w:after="0" w:line="240" w:lineRule="auto"/>
                              <w:rPr>
                                <w:rFonts w:ascii="Arial" w:hAnsi="Arial" w:cs="Arial"/>
                                <w:color w:val="000000" w:themeColor="text1"/>
                                <w:sz w:val="18"/>
                                <w:szCs w:val="18"/>
                              </w:rPr>
                            </w:pPr>
                            <w:r w:rsidRPr="004B107D">
                              <w:rPr>
                                <w:rFonts w:ascii="Arial" w:hAnsi="Arial" w:cs="Arial"/>
                                <w:color w:val="000000" w:themeColor="text1"/>
                                <w:sz w:val="18"/>
                                <w:szCs w:val="18"/>
                              </w:rPr>
                              <w:t>- Schreiben</w:t>
                            </w:r>
                          </w:p>
                          <w:p w:rsidR="004B107D" w:rsidRPr="004B107D" w:rsidRDefault="004B107D" w:rsidP="004B107D">
                            <w:pPr>
                              <w:spacing w:after="0" w:line="240" w:lineRule="auto"/>
                              <w:rPr>
                                <w:rFonts w:ascii="Arial" w:hAnsi="Arial" w:cs="Arial"/>
                                <w:color w:val="000000" w:themeColor="text1"/>
                                <w:sz w:val="18"/>
                                <w:szCs w:val="18"/>
                              </w:rPr>
                            </w:pPr>
                            <w:r w:rsidRPr="004B107D">
                              <w:rPr>
                                <w:rFonts w:ascii="Arial" w:hAnsi="Arial" w:cs="Arial"/>
                                <w:color w:val="000000" w:themeColor="text1"/>
                                <w:sz w:val="18"/>
                                <w:szCs w:val="18"/>
                              </w:rPr>
                              <w:t>- Sprachmittlung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7393D962" id="Rechteck 16" o:spid="_x0000_s1031" style="position:absolute;left:0;text-align:left;margin-left:12.4pt;margin-top:28.65pt;width:135pt;height:62.2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" filled="f" stroked="f" strokeweight="1pt">
                <v:textbox>
                  <w:txbxContent>
                    <w:p w:rsidR="004B107D" w:rsidRPr="004B107D" w:rsidRDefault="004B107D" w:rsidP="004B107D">
                      <w:pPr>
                        <w:spacing w:after="0" w:line="240" w:lineRule="auto"/>
                        <w:rPr>
                          <w:rFonts w:ascii="Arial" w:hAnsi="Arial" w:cs="Arial"/>
                          <w:color w:val="000000" w:themeColor="text1"/>
                          <w:sz w:val="18"/>
                          <w:szCs w:val="18"/>
                        </w:rPr>
                      </w:pPr>
                      <w:r w:rsidRPr="004B107D">
                        <w:rPr>
                          <w:rFonts w:ascii="Arial" w:hAnsi="Arial" w:cs="Arial"/>
                          <w:color w:val="000000" w:themeColor="text1"/>
                          <w:sz w:val="18"/>
                          <w:szCs w:val="18"/>
                        </w:rPr>
                        <w:t>- Hör- und Hör-/Sehverstehen</w:t>
                      </w:r>
                    </w:p>
                    <w:p w:rsidR="004B107D" w:rsidRPr="004B107D" w:rsidRDefault="004B107D" w:rsidP="004B107D">
                      <w:pPr>
                        <w:spacing w:after="0" w:line="240" w:lineRule="auto"/>
                        <w:rPr>
                          <w:rFonts w:ascii="Arial" w:hAnsi="Arial" w:cs="Arial"/>
                          <w:color w:val="000000" w:themeColor="text1"/>
                          <w:sz w:val="18"/>
                          <w:szCs w:val="18"/>
                        </w:rPr>
                      </w:pPr>
                      <w:r w:rsidRPr="004B107D">
                        <w:rPr>
                          <w:rFonts w:ascii="Arial" w:hAnsi="Arial" w:cs="Arial"/>
                          <w:color w:val="000000" w:themeColor="text1"/>
                          <w:sz w:val="18"/>
                          <w:szCs w:val="18"/>
                        </w:rPr>
                        <w:t>- Sprechen</w:t>
                      </w:r>
                    </w:p>
                    <w:p w:rsidR="004B107D" w:rsidRPr="004B107D" w:rsidRDefault="004B107D" w:rsidP="004B107D">
                      <w:pPr>
                        <w:spacing w:after="0" w:line="240" w:lineRule="auto"/>
                        <w:rPr>
                          <w:rFonts w:ascii="Arial" w:hAnsi="Arial" w:cs="Arial"/>
                          <w:color w:val="000000" w:themeColor="text1"/>
                          <w:sz w:val="18"/>
                          <w:szCs w:val="18"/>
                        </w:rPr>
                      </w:pPr>
                      <w:r w:rsidRPr="004B107D">
                        <w:rPr>
                          <w:rFonts w:ascii="Arial" w:hAnsi="Arial" w:cs="Arial"/>
                          <w:color w:val="000000" w:themeColor="text1"/>
                          <w:sz w:val="18"/>
                          <w:szCs w:val="18"/>
                        </w:rPr>
                        <w:t>- Lesen</w:t>
                      </w:r>
                    </w:p>
                    <w:p w:rsidR="004B107D" w:rsidRPr="004B107D" w:rsidRDefault="004B107D" w:rsidP="004B107D">
                      <w:pPr>
                        <w:spacing w:after="0" w:line="240" w:lineRule="auto"/>
                        <w:rPr>
                          <w:rFonts w:ascii="Arial" w:hAnsi="Arial" w:cs="Arial"/>
                          <w:color w:val="000000" w:themeColor="text1"/>
                          <w:sz w:val="18"/>
                          <w:szCs w:val="18"/>
                        </w:rPr>
                      </w:pPr>
                      <w:r w:rsidRPr="004B107D">
                        <w:rPr>
                          <w:rFonts w:ascii="Arial" w:hAnsi="Arial" w:cs="Arial"/>
                          <w:color w:val="000000" w:themeColor="text1"/>
                          <w:sz w:val="18"/>
                          <w:szCs w:val="18"/>
                        </w:rPr>
                        <w:t>- Schreiben</w:t>
                      </w:r>
                    </w:p>
                    <w:p w:rsidR="004B107D" w:rsidRPr="004B107D" w:rsidRDefault="004B107D" w:rsidP="004B107D">
                      <w:pPr>
                        <w:spacing w:after="0" w:line="240" w:lineRule="auto"/>
                        <w:rPr>
                          <w:rFonts w:ascii="Arial" w:hAnsi="Arial" w:cs="Arial"/>
                          <w:color w:val="000000" w:themeColor="text1"/>
                          <w:sz w:val="18"/>
                          <w:szCs w:val="18"/>
                        </w:rPr>
                      </w:pPr>
                      <w:r w:rsidRPr="004B107D">
                        <w:rPr>
                          <w:rFonts w:ascii="Arial" w:hAnsi="Arial" w:cs="Arial"/>
                          <w:color w:val="000000" w:themeColor="text1"/>
                          <w:sz w:val="18"/>
                          <w:szCs w:val="18"/>
                        </w:rPr>
                        <w:t>- Sprachmittlung</w:t>
                      </w:r>
                    </w:p>
                  </w:txbxContent>
                </v:textbox>
              </v:rect>
            </w:pict>
          </mc:Fallback>
        </mc:AlternateContent>
      </w:r>
      <w:r>
        <w:rPr>
          <w:rFonts w:ascii="Arial" w:hAnsi="Arial" w:cs="Arial"/>
          <w:noProof/>
          <w:lang w:eastAsia="de-DE"/>
        </w:rPr>
        <mc:AlternateContent>
          <mc:Choice Requires="wps">
            <w:drawing>
              <wp:anchor distT="0" distB="0" distL="114300" distR="114300" simplePos="0" relativeHeight="251681279" behindDoc="0" locked="0" layoutInCell="1" allowOverlap="1" wp14:anchorId="595FB3F8" wp14:editId="47881ABE">
                <wp:simplePos x="0" y="0"/>
                <wp:positionH relativeFrom="column">
                  <wp:posOffset>1414781</wp:posOffset>
                </wp:positionH>
                <wp:positionV relativeFrom="paragraph">
                  <wp:posOffset>354330</wp:posOffset>
                </wp:positionV>
                <wp:extent cx="2933700" cy="1743075"/>
                <wp:effectExtent l="0" t="0" r="19050" b="28575"/>
                <wp:wrapNone/>
                <wp:docPr id="12" name="Ellipse 12"/>
                <wp:cNvGraphicFramePr/>
                <a:graphic xmlns:a="http://schemas.openxmlformats.org/drawingml/2006/main">
                  <a:graphicData uri="http://schemas.microsoft.com/office/word/2010/wordprocessingShape">
                    <wps:wsp>
                      <wps:cNvSpPr/>
                      <wps:spPr>
                        <a:xfrm>
                          <a:off x="0" y="0"/>
                          <a:ext cx="2933700" cy="174307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7B96305A" id="Ellipse 12" o:spid="_x0000_s1026" style="position:absolute;margin-left:111.4pt;margin-top:27.9pt;width:231pt;height:137.25pt;z-index:2516812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" fillcolor="white [3201]" strokecolor="black [3200]" strokeweight="1pt">
                <v:stroke joinstyle="miter"/>
              </v:oval>
            </w:pict>
          </mc:Fallback>
        </mc:AlternateContent>
      </w:r>
    </w:p>
    <w:p w:rsidR="00C84416" w:rsidRDefault="004B107D" w:rsidP="00AB7BA4">
      <w:pPr>
        <w:spacing w:before="240" w:line="360" w:lineRule="auto"/>
        <w:jc w:val="both"/>
        <w:rPr>
          <w:rFonts w:ascii="Arial" w:hAnsi="Arial" w:cs="Arial"/>
        </w:rPr>
      </w:pPr>
      <w:r>
        <w:rPr>
          <w:rFonts w:ascii="Arial" w:hAnsi="Arial" w:cs="Arial"/>
          <w:noProof/>
          <w:lang w:eastAsia="de-DE"/>
        </w:rPr>
        <mc:AlternateContent>
          <mc:Choice Requires="wps">
            <w:drawing>
              <wp:anchor distT="0" distB="0" distL="114300" distR="114300" simplePos="0" relativeHeight="251689984" behindDoc="0" locked="0" layoutInCell="1" allowOverlap="1" wp14:anchorId="04C9A4DA" wp14:editId="46C5E69C">
                <wp:simplePos x="0" y="0"/>
                <wp:positionH relativeFrom="column">
                  <wp:posOffset>4386580</wp:posOffset>
                </wp:positionH>
                <wp:positionV relativeFrom="paragraph">
                  <wp:posOffset>9525</wp:posOffset>
                </wp:positionV>
                <wp:extent cx="1114425" cy="790575"/>
                <wp:effectExtent l="0" t="0" r="0" b="0"/>
                <wp:wrapNone/>
                <wp:docPr id="17" name="Rechteck 17"/>
                <wp:cNvGraphicFramePr/>
                <a:graphic xmlns:a="http://schemas.openxmlformats.org/drawingml/2006/main">
                  <a:graphicData uri="http://schemas.microsoft.com/office/word/2010/wordprocessingShape">
                    <wps:wsp>
                      <wps:cNvSpPr/>
                      <wps:spPr>
                        <a:xfrm>
                          <a:off x="0" y="0"/>
                          <a:ext cx="1114425" cy="7905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B107D" w:rsidRDefault="004B107D" w:rsidP="004B107D">
                            <w:pPr>
                              <w:spacing w:after="0" w:line="240" w:lineRule="auto"/>
                              <w:rPr>
                                <w:rFonts w:ascii="Arial" w:hAnsi="Arial" w:cs="Arial"/>
                                <w:color w:val="000000" w:themeColor="text1"/>
                                <w:sz w:val="18"/>
                                <w:szCs w:val="18"/>
                              </w:rPr>
                            </w:pPr>
                            <w:r w:rsidRPr="004B107D">
                              <w:rPr>
                                <w:rFonts w:ascii="Arial" w:hAnsi="Arial" w:cs="Arial"/>
                                <w:color w:val="000000" w:themeColor="text1"/>
                                <w:sz w:val="18"/>
                                <w:szCs w:val="18"/>
                              </w:rPr>
                              <w:t xml:space="preserve">- </w:t>
                            </w:r>
                            <w:r>
                              <w:rPr>
                                <w:rFonts w:ascii="Arial" w:hAnsi="Arial" w:cs="Arial"/>
                                <w:color w:val="000000" w:themeColor="text1"/>
                                <w:sz w:val="18"/>
                                <w:szCs w:val="18"/>
                              </w:rPr>
                              <w:t>Wortschatz</w:t>
                            </w:r>
                          </w:p>
                          <w:p w:rsidR="004B107D" w:rsidRDefault="004B107D" w:rsidP="004B107D">
                            <w:pPr>
                              <w:spacing w:after="0" w:line="240" w:lineRule="auto"/>
                              <w:rPr>
                                <w:rFonts w:ascii="Arial" w:hAnsi="Arial" w:cs="Arial"/>
                                <w:color w:val="000000" w:themeColor="text1"/>
                                <w:sz w:val="18"/>
                                <w:szCs w:val="18"/>
                              </w:rPr>
                            </w:pPr>
                            <w:r>
                              <w:rPr>
                                <w:rFonts w:ascii="Arial" w:hAnsi="Arial" w:cs="Arial"/>
                                <w:color w:val="000000" w:themeColor="text1"/>
                                <w:sz w:val="18"/>
                                <w:szCs w:val="18"/>
                              </w:rPr>
                              <w:t>- Grammatik</w:t>
                            </w:r>
                          </w:p>
                          <w:p w:rsidR="004B107D" w:rsidRDefault="004B107D" w:rsidP="004B107D">
                            <w:pPr>
                              <w:spacing w:after="0" w:line="240" w:lineRule="auto"/>
                              <w:rPr>
                                <w:rFonts w:ascii="Arial" w:hAnsi="Arial" w:cs="Arial"/>
                                <w:color w:val="000000" w:themeColor="text1"/>
                                <w:sz w:val="18"/>
                                <w:szCs w:val="18"/>
                              </w:rPr>
                            </w:pPr>
                            <w:r>
                              <w:rPr>
                                <w:rFonts w:ascii="Arial" w:hAnsi="Arial" w:cs="Arial"/>
                                <w:color w:val="000000" w:themeColor="text1"/>
                                <w:sz w:val="18"/>
                                <w:szCs w:val="18"/>
                              </w:rPr>
                              <w:t>- Aussprache</w:t>
                            </w:r>
                          </w:p>
                          <w:p w:rsidR="004B107D" w:rsidRPr="004B107D" w:rsidRDefault="004B107D" w:rsidP="004B107D">
                            <w:pPr>
                              <w:spacing w:after="0" w:line="240" w:lineRule="auto"/>
                              <w:rPr>
                                <w:rFonts w:ascii="Arial" w:hAnsi="Arial" w:cs="Arial"/>
                                <w:color w:val="000000" w:themeColor="text1"/>
                                <w:sz w:val="18"/>
                                <w:szCs w:val="18"/>
                              </w:rPr>
                            </w:pPr>
                            <w:r>
                              <w:rPr>
                                <w:rFonts w:ascii="Arial" w:hAnsi="Arial" w:cs="Arial"/>
                                <w:color w:val="000000" w:themeColor="text1"/>
                                <w:sz w:val="18"/>
                                <w:szCs w:val="18"/>
                              </w:rPr>
                              <w:t>- Intonation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04C9A4DA" id="Rechteck 17" o:spid="_x0000_s1032" style="position:absolute;left:0;text-align:left;margin-left:345.4pt;margin-top:.75pt;width:87.75pt;height:62.2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" filled="f" stroked="f" strokeweight="1pt">
                <v:textbox>
                  <w:txbxContent>
                    <w:p w:rsidR="004B107D" w:rsidRDefault="004B107D" w:rsidP="004B107D">
                      <w:pPr>
                        <w:spacing w:after="0" w:line="240" w:lineRule="auto"/>
                        <w:rPr>
                          <w:rFonts w:ascii="Arial" w:hAnsi="Arial" w:cs="Arial"/>
                          <w:color w:val="000000" w:themeColor="text1"/>
                          <w:sz w:val="18"/>
                          <w:szCs w:val="18"/>
                        </w:rPr>
                      </w:pPr>
                      <w:r w:rsidRPr="004B107D">
                        <w:rPr>
                          <w:rFonts w:ascii="Arial" w:hAnsi="Arial" w:cs="Arial"/>
                          <w:color w:val="000000" w:themeColor="text1"/>
                          <w:sz w:val="18"/>
                          <w:szCs w:val="18"/>
                        </w:rPr>
                        <w:t xml:space="preserve">- </w:t>
                      </w:r>
                      <w:r>
                        <w:rPr>
                          <w:rFonts w:ascii="Arial" w:hAnsi="Arial" w:cs="Arial"/>
                          <w:color w:val="000000" w:themeColor="text1"/>
                          <w:sz w:val="18"/>
                          <w:szCs w:val="18"/>
                        </w:rPr>
                        <w:t>Wortschatz</w:t>
                      </w:r>
                    </w:p>
                    <w:p w:rsidR="004B107D" w:rsidRDefault="004B107D" w:rsidP="004B107D">
                      <w:pPr>
                        <w:spacing w:after="0" w:line="240" w:lineRule="auto"/>
                        <w:rPr>
                          <w:rFonts w:ascii="Arial" w:hAnsi="Arial" w:cs="Arial"/>
                          <w:color w:val="000000" w:themeColor="text1"/>
                          <w:sz w:val="18"/>
                          <w:szCs w:val="18"/>
                        </w:rPr>
                      </w:pPr>
                      <w:r>
                        <w:rPr>
                          <w:rFonts w:ascii="Arial" w:hAnsi="Arial" w:cs="Arial"/>
                          <w:color w:val="000000" w:themeColor="text1"/>
                          <w:sz w:val="18"/>
                          <w:szCs w:val="18"/>
                        </w:rPr>
                        <w:t>- Grammatik</w:t>
                      </w:r>
                    </w:p>
                    <w:p w:rsidR="004B107D" w:rsidRDefault="004B107D" w:rsidP="004B107D">
                      <w:pPr>
                        <w:spacing w:after="0" w:line="240" w:lineRule="auto"/>
                        <w:rPr>
                          <w:rFonts w:ascii="Arial" w:hAnsi="Arial" w:cs="Arial"/>
                          <w:color w:val="000000" w:themeColor="text1"/>
                          <w:sz w:val="18"/>
                          <w:szCs w:val="18"/>
                        </w:rPr>
                      </w:pPr>
                      <w:r>
                        <w:rPr>
                          <w:rFonts w:ascii="Arial" w:hAnsi="Arial" w:cs="Arial"/>
                          <w:color w:val="000000" w:themeColor="text1"/>
                          <w:sz w:val="18"/>
                          <w:szCs w:val="18"/>
                        </w:rPr>
                        <w:t>- Aussprache</w:t>
                      </w:r>
                    </w:p>
                    <w:p w:rsidR="004B107D" w:rsidRPr="004B107D" w:rsidRDefault="004B107D" w:rsidP="004B107D">
                      <w:pPr>
                        <w:spacing w:after="0" w:line="240" w:lineRule="auto"/>
                        <w:rPr>
                          <w:rFonts w:ascii="Arial" w:hAnsi="Arial" w:cs="Arial"/>
                          <w:color w:val="000000" w:themeColor="text1"/>
                          <w:sz w:val="18"/>
                          <w:szCs w:val="18"/>
                        </w:rPr>
                      </w:pPr>
                      <w:r>
                        <w:rPr>
                          <w:rFonts w:ascii="Arial" w:hAnsi="Arial" w:cs="Arial"/>
                          <w:color w:val="000000" w:themeColor="text1"/>
                          <w:sz w:val="18"/>
                          <w:szCs w:val="18"/>
                        </w:rPr>
                        <w:t>- Intonation</w:t>
                      </w:r>
                    </w:p>
                  </w:txbxContent>
                </v:textbox>
              </v:rect>
            </w:pict>
          </mc:Fallback>
        </mc:AlternateContent>
      </w:r>
      <w:r>
        <w:rPr>
          <w:rFonts w:ascii="Arial" w:hAnsi="Arial" w:cs="Arial"/>
          <w:noProof/>
          <w:lang w:eastAsia="de-DE"/>
        </w:rPr>
        <mc:AlternateContent>
          <mc:Choice Requires="wps">
            <w:drawing>
              <wp:anchor distT="0" distB="0" distL="114300" distR="114300" simplePos="0" relativeHeight="251682816" behindDoc="0" locked="0" layoutInCell="1" allowOverlap="1" wp14:anchorId="312CB6FB" wp14:editId="1B747987">
                <wp:simplePos x="0" y="0"/>
                <wp:positionH relativeFrom="column">
                  <wp:posOffset>1738628</wp:posOffset>
                </wp:positionH>
                <wp:positionV relativeFrom="paragraph">
                  <wp:posOffset>132715</wp:posOffset>
                </wp:positionV>
                <wp:extent cx="819150" cy="323850"/>
                <wp:effectExtent l="0" t="76200" r="0" b="95250"/>
                <wp:wrapNone/>
                <wp:docPr id="13" name="Rechteck 13"/>
                <wp:cNvGraphicFramePr/>
                <a:graphic xmlns:a="http://schemas.openxmlformats.org/drawingml/2006/main">
                  <a:graphicData uri="http://schemas.microsoft.com/office/word/2010/wordprocessingShape">
                    <wps:wsp>
                      <wps:cNvSpPr/>
                      <wps:spPr>
                        <a:xfrm rot="20478368">
                          <a:off x="0" y="0"/>
                          <a:ext cx="819150" cy="32385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4B107D" w:rsidRDefault="004B107D" w:rsidP="004B107D">
                            <w:pPr>
                              <w:jc w:val="center"/>
                            </w:pPr>
                            <w:r>
                              <w:t>Rezeption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312CB6FB" id="Rechteck 13" o:spid="_x0000_s1033" style="position:absolute;left:0;text-align:left;margin-left:136.9pt;margin-top:10.45pt;width:64.5pt;height:25.5pt;rotation:-1225121fd;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" filled="f" stroked="f" strokeweight="1pt">
                <v:textbox>
                  <w:txbxContent>
                    <w:p w:rsidR="004B107D" w:rsidRDefault="004B107D" w:rsidP="004B107D">
                      <w:pPr>
                        <w:jc w:val="center"/>
                      </w:pPr>
                      <w:r>
                        <w:t>Rezeption</w:t>
                      </w:r>
                    </w:p>
                  </w:txbxContent>
                </v:textbox>
              </v:rect>
            </w:pict>
          </mc:Fallback>
        </mc:AlternateContent>
      </w:r>
      <w:r>
        <w:rPr>
          <w:rFonts w:ascii="Arial" w:hAnsi="Arial" w:cs="Arial"/>
          <w:noProof/>
          <w:lang w:eastAsia="de-DE"/>
        </w:rPr>
        <mc:AlternateContent>
          <mc:Choice Requires="wps">
            <w:drawing>
              <wp:anchor distT="0" distB="0" distL="114300" distR="114300" simplePos="0" relativeHeight="251684864" behindDoc="0" locked="0" layoutInCell="1" allowOverlap="1" wp14:anchorId="5E66E850" wp14:editId="2CEB2EB6">
                <wp:simplePos x="0" y="0"/>
                <wp:positionH relativeFrom="column">
                  <wp:posOffset>3214370</wp:posOffset>
                </wp:positionH>
                <wp:positionV relativeFrom="paragraph">
                  <wp:posOffset>133985</wp:posOffset>
                </wp:positionV>
                <wp:extent cx="828675" cy="321984"/>
                <wp:effectExtent l="0" t="76200" r="0" b="78105"/>
                <wp:wrapNone/>
                <wp:docPr id="14" name="Rechteck 14"/>
                <wp:cNvGraphicFramePr/>
                <a:graphic xmlns:a="http://schemas.openxmlformats.org/drawingml/2006/main">
                  <a:graphicData uri="http://schemas.microsoft.com/office/word/2010/wordprocessingShape">
                    <wps:wsp>
                      <wps:cNvSpPr/>
                      <wps:spPr>
                        <a:xfrm rot="958350">
                          <a:off x="0" y="0"/>
                          <a:ext cx="828675" cy="321984"/>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4B107D" w:rsidRDefault="004B107D" w:rsidP="004B107D">
                            <w:pPr>
                              <w:jc w:val="center"/>
                            </w:pPr>
                            <w:r>
                              <w:t>Produktion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5E66E850" id="Rechteck 14" o:spid="_x0000_s1034" style="position:absolute;left:0;text-align:left;margin-left:253.1pt;margin-top:10.55pt;width:65.25pt;height:25.35pt;rotation:1046774fd;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" filled="f" stroked="f" strokeweight="1pt">
                <v:textbox>
                  <w:txbxContent>
                    <w:p w:rsidR="004B107D" w:rsidRDefault="004B107D" w:rsidP="004B107D">
                      <w:pPr>
                        <w:jc w:val="center"/>
                      </w:pPr>
                      <w:r>
                        <w:t>Produktion</w:t>
                      </w:r>
                    </w:p>
                  </w:txbxContent>
                </v:textbox>
              </v:rect>
            </w:pict>
          </mc:Fallback>
        </mc:AlternateContent>
      </w:r>
      <w:r>
        <w:rPr>
          <w:rFonts w:ascii="Arial" w:hAnsi="Arial" w:cs="Arial"/>
          <w:noProof/>
          <w:lang w:eastAsia="de-DE"/>
        </w:rPr>
        <mc:AlternateContent>
          <mc:Choice Requires="wps">
            <w:drawing>
              <wp:anchor distT="0" distB="0" distL="114300" distR="114300" simplePos="0" relativeHeight="251681792" behindDoc="0" locked="0" layoutInCell="1" allowOverlap="1" wp14:anchorId="556BDA4D" wp14:editId="25A2A22D">
                <wp:simplePos x="0" y="0"/>
                <wp:positionH relativeFrom="column">
                  <wp:posOffset>1767205</wp:posOffset>
                </wp:positionH>
                <wp:positionV relativeFrom="paragraph">
                  <wp:posOffset>275590</wp:posOffset>
                </wp:positionV>
                <wp:extent cx="2209800" cy="1104900"/>
                <wp:effectExtent l="0" t="0" r="19050" b="19050"/>
                <wp:wrapNone/>
                <wp:docPr id="8" name="Ellipse 8"/>
                <wp:cNvGraphicFramePr/>
                <a:graphic xmlns:a="http://schemas.openxmlformats.org/drawingml/2006/main">
                  <a:graphicData uri="http://schemas.microsoft.com/office/word/2010/wordprocessingShape">
                    <wps:wsp>
                      <wps:cNvSpPr/>
                      <wps:spPr>
                        <a:xfrm>
                          <a:off x="0" y="0"/>
                          <a:ext cx="2209800" cy="1104900"/>
                        </a:xfrm>
                        <a:prstGeom prst="ellipse">
                          <a:avLst/>
                        </a:prstGeom>
                      </wps:spPr>
                      <wps:style>
                        <a:lnRef idx="2">
                          <a:schemeClr val="dk1"/>
                        </a:lnRef>
                        <a:fillRef idx="1">
                          <a:schemeClr val="lt1"/>
                        </a:fillRef>
                        <a:effectRef idx="0">
                          <a:schemeClr val="dk1"/>
                        </a:effectRef>
                        <a:fontRef idx="minor">
                          <a:schemeClr val="dk1"/>
                        </a:fontRef>
                      </wps:style>
                      <wps:txbx>
                        <w:txbxContent>
                          <w:p w:rsidR="004B107D" w:rsidRPr="006106E2" w:rsidRDefault="004B107D" w:rsidP="004B107D">
                            <w:pPr>
                              <w:jc w:val="center"/>
                              <w:rPr>
                                <w:rFonts w:ascii="Arial" w:hAnsi="Arial" w:cs="Arial"/>
                                <w:b/>
                              </w:rPr>
                            </w:pPr>
                            <w:r w:rsidRPr="006106E2">
                              <w:rPr>
                                <w:rFonts w:ascii="Arial" w:hAnsi="Arial" w:cs="Arial"/>
                                <w:b/>
                              </w:rPr>
                              <w:t>Sprachliche und regionalkulturelle Handlungsfähigkeit durch Unterricht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556BDA4D" id="Ellipse 8" o:spid="_x0000_s1035" style="position:absolute;left:0;text-align:left;margin-left:139.15pt;margin-top:21.7pt;width:174pt;height:87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" fillcolor="white [3201]" strokecolor="black [3200]" strokeweight="1pt">
                <v:stroke joinstyle="miter"/>
                <v:textbox>
                  <w:txbxContent>
                    <w:p w:rsidR="004B107D" w:rsidRPr="006106E2" w:rsidRDefault="004B107D" w:rsidP="004B107D">
                      <w:pPr>
                        <w:jc w:val="center"/>
                        <w:rPr>
                          <w:rFonts w:ascii="Arial" w:hAnsi="Arial" w:cs="Arial"/>
                          <w:b/>
                        </w:rPr>
                      </w:pPr>
                      <w:r w:rsidRPr="006106E2">
                        <w:rPr>
                          <w:rFonts w:ascii="Arial" w:hAnsi="Arial" w:cs="Arial"/>
                          <w:b/>
                        </w:rPr>
                        <w:t>Sprachliche und regionalkulturelle Handlungsfähigkeit durch Unterricht</w:t>
                      </w:r>
                    </w:p>
                  </w:txbxContent>
                </v:textbox>
              </v:oval>
            </w:pict>
          </mc:Fallback>
        </mc:AlternateContent>
      </w:r>
    </w:p>
    <w:p w:rsidR="00C84416" w:rsidRDefault="00C84416" w:rsidP="00AB7BA4">
      <w:pPr>
        <w:spacing w:before="240" w:line="360" w:lineRule="auto"/>
        <w:jc w:val="both"/>
        <w:rPr>
          <w:rFonts w:ascii="Arial" w:hAnsi="Arial" w:cs="Arial"/>
        </w:rPr>
      </w:pPr>
    </w:p>
    <w:p w:rsidR="00C84416" w:rsidRDefault="006106E2" w:rsidP="00AB7BA4">
      <w:pPr>
        <w:spacing w:before="240" w:line="360" w:lineRule="auto"/>
        <w:jc w:val="both"/>
        <w:rPr>
          <w:rFonts w:ascii="Arial" w:hAnsi="Arial" w:cs="Arial"/>
        </w:rPr>
      </w:pPr>
      <w:r>
        <w:rPr>
          <w:rFonts w:ascii="Arial" w:hAnsi="Arial" w:cs="Arial"/>
          <w:noProof/>
          <w:lang w:eastAsia="de-DE"/>
        </w:rPr>
        <mc:AlternateContent>
          <mc:Choice Requires="wps">
            <w:drawing>
              <wp:anchor distT="0" distB="0" distL="114300" distR="114300" simplePos="0" relativeHeight="251694080" behindDoc="0" locked="0" layoutInCell="1" allowOverlap="1" wp14:anchorId="640FAF63" wp14:editId="48C85B01">
                <wp:simplePos x="0" y="0"/>
                <wp:positionH relativeFrom="column">
                  <wp:posOffset>4367530</wp:posOffset>
                </wp:positionH>
                <wp:positionV relativeFrom="paragraph">
                  <wp:posOffset>307975</wp:posOffset>
                </wp:positionV>
                <wp:extent cx="1171575" cy="1143000"/>
                <wp:effectExtent l="0" t="0" r="0" b="0"/>
                <wp:wrapNone/>
                <wp:docPr id="19" name="Rechteck 19"/>
                <wp:cNvGraphicFramePr/>
                <a:graphic xmlns:a="http://schemas.openxmlformats.org/drawingml/2006/main">
                  <a:graphicData uri="http://schemas.microsoft.com/office/word/2010/wordprocessingShape">
                    <wps:wsp>
                      <wps:cNvSpPr/>
                      <wps:spPr>
                        <a:xfrm>
                          <a:off x="0" y="0"/>
                          <a:ext cx="1171575" cy="1143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106E2" w:rsidRDefault="006106E2" w:rsidP="006106E2">
                            <w:pPr>
                              <w:spacing w:after="0" w:line="240" w:lineRule="auto"/>
                              <w:rPr>
                                <w:rFonts w:ascii="Arial" w:hAnsi="Arial" w:cs="Arial"/>
                                <w:color w:val="000000" w:themeColor="text1"/>
                                <w:sz w:val="18"/>
                                <w:szCs w:val="18"/>
                              </w:rPr>
                            </w:pPr>
                            <w:r w:rsidRPr="004B107D">
                              <w:rPr>
                                <w:rFonts w:ascii="Arial" w:hAnsi="Arial" w:cs="Arial"/>
                                <w:color w:val="000000" w:themeColor="text1"/>
                                <w:sz w:val="18"/>
                                <w:szCs w:val="18"/>
                              </w:rPr>
                              <w:t xml:space="preserve">- </w:t>
                            </w:r>
                            <w:r>
                              <w:rPr>
                                <w:rFonts w:ascii="Arial" w:hAnsi="Arial" w:cs="Arial"/>
                                <w:color w:val="000000" w:themeColor="text1"/>
                                <w:sz w:val="18"/>
                                <w:szCs w:val="18"/>
                              </w:rPr>
                              <w:t>Lernstrategien</w:t>
                            </w:r>
                          </w:p>
                          <w:p w:rsidR="006106E2" w:rsidRDefault="006106E2" w:rsidP="006106E2">
                            <w:pPr>
                              <w:spacing w:after="0" w:line="240" w:lineRule="auto"/>
                              <w:rPr>
                                <w:rFonts w:ascii="Arial" w:hAnsi="Arial" w:cs="Arial"/>
                                <w:color w:val="000000" w:themeColor="text1"/>
                                <w:sz w:val="18"/>
                                <w:szCs w:val="18"/>
                              </w:rPr>
                            </w:pPr>
                            <w:r>
                              <w:rPr>
                                <w:rFonts w:ascii="Arial" w:hAnsi="Arial" w:cs="Arial"/>
                                <w:color w:val="000000" w:themeColor="text1"/>
                                <w:sz w:val="18"/>
                                <w:szCs w:val="18"/>
                              </w:rPr>
                              <w:t>- Arbeitstechniken</w:t>
                            </w:r>
                          </w:p>
                          <w:p w:rsidR="006106E2" w:rsidRDefault="006106E2" w:rsidP="006106E2">
                            <w:pPr>
                              <w:spacing w:after="0" w:line="240" w:lineRule="auto"/>
                              <w:rPr>
                                <w:rFonts w:ascii="Arial" w:hAnsi="Arial" w:cs="Arial"/>
                                <w:color w:val="000000" w:themeColor="text1"/>
                                <w:sz w:val="18"/>
                                <w:szCs w:val="18"/>
                              </w:rPr>
                            </w:pPr>
                            <w:r>
                              <w:rPr>
                                <w:rFonts w:ascii="Arial" w:hAnsi="Arial" w:cs="Arial"/>
                                <w:color w:val="000000" w:themeColor="text1"/>
                                <w:sz w:val="18"/>
                                <w:szCs w:val="18"/>
                              </w:rPr>
                              <w:t xml:space="preserve">- Umgang mit </w:t>
                            </w:r>
                          </w:p>
                          <w:p w:rsidR="006106E2" w:rsidRDefault="006106E2" w:rsidP="006106E2">
                            <w:pPr>
                              <w:spacing w:after="0" w:line="240" w:lineRule="auto"/>
                              <w:rPr>
                                <w:rFonts w:ascii="Arial" w:hAnsi="Arial" w:cs="Arial"/>
                                <w:color w:val="000000" w:themeColor="text1"/>
                                <w:sz w:val="18"/>
                                <w:szCs w:val="18"/>
                              </w:rPr>
                            </w:pPr>
                            <w:r>
                              <w:rPr>
                                <w:rFonts w:ascii="Arial" w:hAnsi="Arial" w:cs="Arial"/>
                                <w:color w:val="000000" w:themeColor="text1"/>
                                <w:sz w:val="18"/>
                                <w:szCs w:val="18"/>
                              </w:rPr>
                              <w:t xml:space="preserve">  Medien im </w:t>
                            </w:r>
                          </w:p>
                          <w:p w:rsidR="006106E2" w:rsidRDefault="006106E2" w:rsidP="006106E2">
                            <w:pPr>
                              <w:spacing w:after="0" w:line="240" w:lineRule="auto"/>
                              <w:rPr>
                                <w:rFonts w:ascii="Arial" w:hAnsi="Arial" w:cs="Arial"/>
                                <w:color w:val="000000" w:themeColor="text1"/>
                                <w:sz w:val="18"/>
                                <w:szCs w:val="18"/>
                              </w:rPr>
                            </w:pPr>
                            <w:r>
                              <w:rPr>
                                <w:rFonts w:ascii="Arial" w:hAnsi="Arial" w:cs="Arial"/>
                                <w:color w:val="000000" w:themeColor="text1"/>
                                <w:sz w:val="18"/>
                                <w:szCs w:val="18"/>
                              </w:rPr>
                              <w:t xml:space="preserve">  Niederdeutsch-    </w:t>
                            </w:r>
                          </w:p>
                          <w:p w:rsidR="006106E2" w:rsidRDefault="006106E2" w:rsidP="006106E2">
                            <w:pPr>
                              <w:spacing w:after="0" w:line="240" w:lineRule="auto"/>
                              <w:rPr>
                                <w:rFonts w:ascii="Arial" w:hAnsi="Arial" w:cs="Arial"/>
                                <w:color w:val="000000" w:themeColor="text1"/>
                                <w:sz w:val="18"/>
                                <w:szCs w:val="18"/>
                              </w:rPr>
                            </w:pPr>
                            <w:r>
                              <w:rPr>
                                <w:rFonts w:ascii="Arial" w:hAnsi="Arial" w:cs="Arial"/>
                                <w:color w:val="000000" w:themeColor="text1"/>
                                <w:sz w:val="18"/>
                                <w:szCs w:val="18"/>
                              </w:rPr>
                              <w:t xml:space="preserve">  </w:t>
                            </w:r>
                            <w:proofErr w:type="spellStart"/>
                            <w:r>
                              <w:rPr>
                                <w:rFonts w:ascii="Arial" w:hAnsi="Arial" w:cs="Arial"/>
                                <w:color w:val="000000" w:themeColor="text1"/>
                                <w:sz w:val="18"/>
                                <w:szCs w:val="18"/>
                              </w:rPr>
                              <w:t>unterricht</w:t>
                            </w:r>
                            <w:proofErr w:type="spellEnd"/>
                          </w:p>
                          <w:p w:rsidR="006106E2" w:rsidRPr="006106E2" w:rsidRDefault="006106E2" w:rsidP="006106E2">
                            <w:pPr>
                              <w:spacing w:after="0" w:line="240" w:lineRule="auto"/>
                              <w:rPr>
                                <w:rFonts w:ascii="Arial" w:hAnsi="Arial" w:cs="Arial"/>
                                <w:color w:val="000000" w:themeColor="text1"/>
                                <w:sz w:val="18"/>
                                <w:szCs w:val="18"/>
                              </w:rPr>
                            </w:pPr>
                          </w:p>
                          <w:p w:rsidR="006106E2" w:rsidRPr="004B107D" w:rsidRDefault="006106E2" w:rsidP="006106E2">
                            <w:pPr>
                              <w:spacing w:after="0" w:line="240" w:lineRule="auto"/>
                              <w:rPr>
                                <w:rFonts w:ascii="Arial" w:hAnsi="Arial" w:cs="Arial"/>
                                <w:color w:val="000000" w:themeColor="text1"/>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40FAF63" id="Rechteck 19" o:spid="_x0000_s1036" style="position:absolute;left:0;text-align:left;margin-left:343.9pt;margin-top:24.25pt;width:92.25pt;height:90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" filled="f" stroked="f" strokeweight="1pt">
                <v:textbox>
                  <w:txbxContent>
                    <w:p w:rsidR="006106E2" w:rsidRDefault="006106E2" w:rsidP="006106E2">
                      <w:pPr>
                        <w:spacing w:after="0" w:line="240" w:lineRule="auto"/>
                        <w:rPr>
                          <w:rFonts w:ascii="Arial" w:hAnsi="Arial" w:cs="Arial"/>
                          <w:color w:val="000000" w:themeColor="text1"/>
                          <w:sz w:val="18"/>
                          <w:szCs w:val="18"/>
                        </w:rPr>
                      </w:pPr>
                      <w:r w:rsidRPr="004B107D">
                        <w:rPr>
                          <w:rFonts w:ascii="Arial" w:hAnsi="Arial" w:cs="Arial"/>
                          <w:color w:val="000000" w:themeColor="text1"/>
                          <w:sz w:val="18"/>
                          <w:szCs w:val="18"/>
                        </w:rPr>
                        <w:t xml:space="preserve">- </w:t>
                      </w:r>
                      <w:r>
                        <w:rPr>
                          <w:rFonts w:ascii="Arial" w:hAnsi="Arial" w:cs="Arial"/>
                          <w:color w:val="000000" w:themeColor="text1"/>
                          <w:sz w:val="18"/>
                          <w:szCs w:val="18"/>
                        </w:rPr>
                        <w:t>Lernstrategien</w:t>
                      </w:r>
                    </w:p>
                    <w:p w:rsidR="006106E2" w:rsidRDefault="006106E2" w:rsidP="006106E2">
                      <w:pPr>
                        <w:spacing w:after="0" w:line="240" w:lineRule="auto"/>
                        <w:rPr>
                          <w:rFonts w:ascii="Arial" w:hAnsi="Arial" w:cs="Arial"/>
                          <w:color w:val="000000" w:themeColor="text1"/>
                          <w:sz w:val="18"/>
                          <w:szCs w:val="18"/>
                        </w:rPr>
                      </w:pPr>
                      <w:r>
                        <w:rPr>
                          <w:rFonts w:ascii="Arial" w:hAnsi="Arial" w:cs="Arial"/>
                          <w:color w:val="000000" w:themeColor="text1"/>
                          <w:sz w:val="18"/>
                          <w:szCs w:val="18"/>
                        </w:rPr>
                        <w:t>- Arbeitstechniken</w:t>
                      </w:r>
                    </w:p>
                    <w:p w:rsidR="006106E2" w:rsidRDefault="006106E2" w:rsidP="006106E2">
                      <w:pPr>
                        <w:spacing w:after="0" w:line="240" w:lineRule="auto"/>
                        <w:rPr>
                          <w:rFonts w:ascii="Arial" w:hAnsi="Arial" w:cs="Arial"/>
                          <w:color w:val="000000" w:themeColor="text1"/>
                          <w:sz w:val="18"/>
                          <w:szCs w:val="18"/>
                        </w:rPr>
                      </w:pPr>
                      <w:r>
                        <w:rPr>
                          <w:rFonts w:ascii="Arial" w:hAnsi="Arial" w:cs="Arial"/>
                          <w:color w:val="000000" w:themeColor="text1"/>
                          <w:sz w:val="18"/>
                          <w:szCs w:val="18"/>
                        </w:rPr>
                        <w:t xml:space="preserve">- Umgang mit </w:t>
                      </w:r>
                    </w:p>
                    <w:p w:rsidR="006106E2" w:rsidRDefault="006106E2" w:rsidP="006106E2">
                      <w:pPr>
                        <w:spacing w:after="0" w:line="240" w:lineRule="auto"/>
                        <w:rPr>
                          <w:rFonts w:ascii="Arial" w:hAnsi="Arial" w:cs="Arial"/>
                          <w:color w:val="000000" w:themeColor="text1"/>
                          <w:sz w:val="18"/>
                          <w:szCs w:val="18"/>
                        </w:rPr>
                      </w:pPr>
                      <w:r>
                        <w:rPr>
                          <w:rFonts w:ascii="Arial" w:hAnsi="Arial" w:cs="Arial"/>
                          <w:color w:val="000000" w:themeColor="text1"/>
                          <w:sz w:val="18"/>
                          <w:szCs w:val="18"/>
                        </w:rPr>
                        <w:t xml:space="preserve">  Medien im </w:t>
                      </w:r>
                    </w:p>
                    <w:p w:rsidR="006106E2" w:rsidRDefault="006106E2" w:rsidP="006106E2">
                      <w:pPr>
                        <w:spacing w:after="0" w:line="240" w:lineRule="auto"/>
                        <w:rPr>
                          <w:rFonts w:ascii="Arial" w:hAnsi="Arial" w:cs="Arial"/>
                          <w:color w:val="000000" w:themeColor="text1"/>
                          <w:sz w:val="18"/>
                          <w:szCs w:val="18"/>
                        </w:rPr>
                      </w:pPr>
                      <w:r>
                        <w:rPr>
                          <w:rFonts w:ascii="Arial" w:hAnsi="Arial" w:cs="Arial"/>
                          <w:color w:val="000000" w:themeColor="text1"/>
                          <w:sz w:val="18"/>
                          <w:szCs w:val="18"/>
                        </w:rPr>
                        <w:t xml:space="preserve">  Niederdeutsch-    </w:t>
                      </w:r>
                    </w:p>
                    <w:p w:rsidR="006106E2" w:rsidRDefault="006106E2" w:rsidP="006106E2">
                      <w:pPr>
                        <w:spacing w:after="0" w:line="240" w:lineRule="auto"/>
                        <w:rPr>
                          <w:rFonts w:ascii="Arial" w:hAnsi="Arial" w:cs="Arial"/>
                          <w:color w:val="000000" w:themeColor="text1"/>
                          <w:sz w:val="18"/>
                          <w:szCs w:val="18"/>
                        </w:rPr>
                      </w:pPr>
                      <w:r>
                        <w:rPr>
                          <w:rFonts w:ascii="Arial" w:hAnsi="Arial" w:cs="Arial"/>
                          <w:color w:val="000000" w:themeColor="text1"/>
                          <w:sz w:val="18"/>
                          <w:szCs w:val="18"/>
                        </w:rPr>
                        <w:t xml:space="preserve">  </w:t>
                      </w:r>
                      <w:proofErr w:type="spellStart"/>
                      <w:proofErr w:type="gramStart"/>
                      <w:r>
                        <w:rPr>
                          <w:rFonts w:ascii="Arial" w:hAnsi="Arial" w:cs="Arial"/>
                          <w:color w:val="000000" w:themeColor="text1"/>
                          <w:sz w:val="18"/>
                          <w:szCs w:val="18"/>
                        </w:rPr>
                        <w:t>unterricht</w:t>
                      </w:r>
                      <w:proofErr w:type="spellEnd"/>
                      <w:proofErr w:type="gramEnd"/>
                    </w:p>
                    <w:p w:rsidR="006106E2" w:rsidRPr="006106E2" w:rsidRDefault="006106E2" w:rsidP="006106E2">
                      <w:pPr>
                        <w:spacing w:after="0" w:line="240" w:lineRule="auto"/>
                        <w:rPr>
                          <w:rFonts w:ascii="Arial" w:hAnsi="Arial" w:cs="Arial"/>
                          <w:color w:val="000000" w:themeColor="text1"/>
                          <w:sz w:val="18"/>
                          <w:szCs w:val="18"/>
                        </w:rPr>
                      </w:pPr>
                    </w:p>
                    <w:p w:rsidR="006106E2" w:rsidRPr="004B107D" w:rsidRDefault="006106E2" w:rsidP="006106E2">
                      <w:pPr>
                        <w:spacing w:after="0" w:line="240" w:lineRule="auto"/>
                        <w:rPr>
                          <w:rFonts w:ascii="Arial" w:hAnsi="Arial" w:cs="Arial"/>
                          <w:color w:val="000000" w:themeColor="text1"/>
                          <w:sz w:val="18"/>
                          <w:szCs w:val="18"/>
                        </w:rPr>
                      </w:pPr>
                    </w:p>
                  </w:txbxContent>
                </v:textbox>
              </v:rect>
            </w:pict>
          </mc:Fallback>
        </mc:AlternateContent>
      </w:r>
      <w:r>
        <w:rPr>
          <w:rFonts w:ascii="Arial" w:hAnsi="Arial" w:cs="Arial"/>
          <w:noProof/>
          <w:lang w:eastAsia="de-DE"/>
        </w:rPr>
        <mc:AlternateContent>
          <mc:Choice Requires="wps">
            <w:drawing>
              <wp:anchor distT="0" distB="0" distL="114300" distR="114300" simplePos="0" relativeHeight="251692032" behindDoc="0" locked="0" layoutInCell="1" allowOverlap="1" wp14:anchorId="1B8F6ED0" wp14:editId="689ADF27">
                <wp:simplePos x="0" y="0"/>
                <wp:positionH relativeFrom="column">
                  <wp:posOffset>128905</wp:posOffset>
                </wp:positionH>
                <wp:positionV relativeFrom="paragraph">
                  <wp:posOffset>288925</wp:posOffset>
                </wp:positionV>
                <wp:extent cx="2609850" cy="1143000"/>
                <wp:effectExtent l="0" t="0" r="0" b="0"/>
                <wp:wrapNone/>
                <wp:docPr id="18" name="Rechteck 18"/>
                <wp:cNvGraphicFramePr/>
                <a:graphic xmlns:a="http://schemas.openxmlformats.org/drawingml/2006/main">
                  <a:graphicData uri="http://schemas.microsoft.com/office/word/2010/wordprocessingShape">
                    <wps:wsp>
                      <wps:cNvSpPr/>
                      <wps:spPr>
                        <a:xfrm>
                          <a:off x="0" y="0"/>
                          <a:ext cx="2609850" cy="1143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106E2" w:rsidRDefault="006106E2" w:rsidP="006106E2">
                            <w:pPr>
                              <w:spacing w:after="0" w:line="240" w:lineRule="auto"/>
                              <w:rPr>
                                <w:rFonts w:ascii="Arial" w:hAnsi="Arial" w:cs="Arial"/>
                                <w:color w:val="000000" w:themeColor="text1"/>
                                <w:sz w:val="18"/>
                                <w:szCs w:val="18"/>
                              </w:rPr>
                            </w:pPr>
                            <w:r w:rsidRPr="004B107D">
                              <w:rPr>
                                <w:rFonts w:ascii="Arial" w:hAnsi="Arial" w:cs="Arial"/>
                                <w:color w:val="000000" w:themeColor="text1"/>
                                <w:sz w:val="18"/>
                                <w:szCs w:val="18"/>
                              </w:rPr>
                              <w:t xml:space="preserve">- </w:t>
                            </w:r>
                            <w:r>
                              <w:rPr>
                                <w:rFonts w:ascii="Arial" w:hAnsi="Arial" w:cs="Arial"/>
                                <w:color w:val="000000" w:themeColor="text1"/>
                                <w:sz w:val="18"/>
                                <w:szCs w:val="18"/>
                              </w:rPr>
                              <w:t xml:space="preserve">soziokulturelles </w:t>
                            </w:r>
                          </w:p>
                          <w:p w:rsidR="006106E2" w:rsidRDefault="006106E2" w:rsidP="006106E2">
                            <w:pPr>
                              <w:spacing w:after="0" w:line="240" w:lineRule="auto"/>
                              <w:rPr>
                                <w:rFonts w:ascii="Arial" w:hAnsi="Arial" w:cs="Arial"/>
                                <w:color w:val="000000" w:themeColor="text1"/>
                                <w:sz w:val="18"/>
                                <w:szCs w:val="18"/>
                              </w:rPr>
                            </w:pPr>
                            <w:r>
                              <w:rPr>
                                <w:rFonts w:ascii="Arial" w:hAnsi="Arial" w:cs="Arial"/>
                                <w:color w:val="000000" w:themeColor="text1"/>
                                <w:sz w:val="18"/>
                                <w:szCs w:val="18"/>
                              </w:rPr>
                              <w:t xml:space="preserve">  Orientierungswissen</w:t>
                            </w:r>
                          </w:p>
                          <w:p w:rsidR="006106E2" w:rsidRDefault="006106E2" w:rsidP="006106E2">
                            <w:pPr>
                              <w:spacing w:after="0" w:line="240" w:lineRule="auto"/>
                              <w:rPr>
                                <w:rFonts w:ascii="Arial" w:hAnsi="Arial" w:cs="Arial"/>
                                <w:color w:val="000000" w:themeColor="text1"/>
                                <w:sz w:val="18"/>
                                <w:szCs w:val="18"/>
                              </w:rPr>
                            </w:pPr>
                            <w:r w:rsidRPr="006106E2">
                              <w:rPr>
                                <w:rFonts w:ascii="Arial" w:hAnsi="Arial" w:cs="Arial"/>
                                <w:color w:val="000000" w:themeColor="text1"/>
                                <w:sz w:val="18"/>
                                <w:szCs w:val="18"/>
                              </w:rPr>
                              <w:t>-</w:t>
                            </w:r>
                            <w:r>
                              <w:rPr>
                                <w:rFonts w:ascii="Arial" w:hAnsi="Arial" w:cs="Arial"/>
                                <w:color w:val="000000" w:themeColor="text1"/>
                                <w:sz w:val="18"/>
                                <w:szCs w:val="18"/>
                              </w:rPr>
                              <w:t xml:space="preserve"> </w:t>
                            </w:r>
                            <w:r w:rsidRPr="006106E2">
                              <w:rPr>
                                <w:rFonts w:ascii="Arial" w:hAnsi="Arial" w:cs="Arial"/>
                                <w:color w:val="000000" w:themeColor="text1"/>
                                <w:sz w:val="18"/>
                                <w:szCs w:val="18"/>
                              </w:rPr>
                              <w:t xml:space="preserve">Wahrnehmung </w:t>
                            </w:r>
                            <w:r>
                              <w:rPr>
                                <w:rFonts w:ascii="Arial" w:hAnsi="Arial" w:cs="Arial"/>
                                <w:color w:val="000000" w:themeColor="text1"/>
                                <w:sz w:val="18"/>
                                <w:szCs w:val="18"/>
                              </w:rPr>
                              <w:t>von</w:t>
                            </w:r>
                          </w:p>
                          <w:p w:rsidR="006106E2" w:rsidRDefault="006106E2" w:rsidP="006106E2">
                            <w:pPr>
                              <w:spacing w:after="0" w:line="240" w:lineRule="auto"/>
                              <w:rPr>
                                <w:rFonts w:ascii="Arial" w:hAnsi="Arial" w:cs="Arial"/>
                                <w:color w:val="000000" w:themeColor="text1"/>
                                <w:sz w:val="18"/>
                                <w:szCs w:val="18"/>
                              </w:rPr>
                            </w:pPr>
                            <w:r>
                              <w:rPr>
                                <w:rFonts w:ascii="Arial" w:hAnsi="Arial" w:cs="Arial"/>
                                <w:color w:val="000000" w:themeColor="text1"/>
                                <w:sz w:val="18"/>
                                <w:szCs w:val="18"/>
                              </w:rPr>
                              <w:t xml:space="preserve">  regionaler Differenz und    </w:t>
                            </w:r>
                          </w:p>
                          <w:p w:rsidR="006106E2" w:rsidRDefault="006106E2" w:rsidP="006106E2">
                            <w:pPr>
                              <w:spacing w:after="0" w:line="240" w:lineRule="auto"/>
                              <w:rPr>
                                <w:rFonts w:ascii="Arial" w:hAnsi="Arial" w:cs="Arial"/>
                                <w:color w:val="000000" w:themeColor="text1"/>
                                <w:sz w:val="18"/>
                                <w:szCs w:val="18"/>
                              </w:rPr>
                            </w:pPr>
                            <w:r>
                              <w:rPr>
                                <w:rFonts w:ascii="Arial" w:hAnsi="Arial" w:cs="Arial"/>
                                <w:color w:val="000000" w:themeColor="text1"/>
                                <w:sz w:val="18"/>
                                <w:szCs w:val="18"/>
                              </w:rPr>
                              <w:t xml:space="preserve">  Neugier auf regionale Unterschiede</w:t>
                            </w:r>
                          </w:p>
                          <w:p w:rsidR="006106E2" w:rsidRDefault="006106E2" w:rsidP="006106E2">
                            <w:pPr>
                              <w:spacing w:after="0" w:line="240" w:lineRule="auto"/>
                              <w:rPr>
                                <w:rFonts w:ascii="Arial" w:hAnsi="Arial" w:cs="Arial"/>
                                <w:color w:val="000000" w:themeColor="text1"/>
                                <w:sz w:val="18"/>
                                <w:szCs w:val="18"/>
                              </w:rPr>
                            </w:pPr>
                            <w:r w:rsidRPr="006106E2">
                              <w:rPr>
                                <w:rFonts w:ascii="Arial" w:hAnsi="Arial" w:cs="Arial"/>
                                <w:color w:val="000000" w:themeColor="text1"/>
                                <w:sz w:val="18"/>
                                <w:szCs w:val="18"/>
                              </w:rPr>
                              <w:t>-</w:t>
                            </w:r>
                            <w:r>
                              <w:rPr>
                                <w:rFonts w:ascii="Arial" w:hAnsi="Arial" w:cs="Arial"/>
                                <w:color w:val="000000" w:themeColor="text1"/>
                                <w:sz w:val="18"/>
                                <w:szCs w:val="18"/>
                              </w:rPr>
                              <w:t xml:space="preserve"> praktische Bewältigung regionalkultureller </w:t>
                            </w:r>
                          </w:p>
                          <w:p w:rsidR="006106E2" w:rsidRPr="006106E2" w:rsidRDefault="006106E2" w:rsidP="006106E2">
                            <w:pPr>
                              <w:spacing w:after="0" w:line="240" w:lineRule="auto"/>
                              <w:rPr>
                                <w:rFonts w:ascii="Arial" w:hAnsi="Arial" w:cs="Arial"/>
                                <w:color w:val="000000" w:themeColor="text1"/>
                                <w:sz w:val="18"/>
                                <w:szCs w:val="18"/>
                              </w:rPr>
                            </w:pPr>
                            <w:r>
                              <w:rPr>
                                <w:rFonts w:ascii="Arial" w:hAnsi="Arial" w:cs="Arial"/>
                                <w:color w:val="000000" w:themeColor="text1"/>
                                <w:sz w:val="18"/>
                                <w:szCs w:val="18"/>
                              </w:rPr>
                              <w:t xml:space="preserve">  </w:t>
                            </w:r>
                            <w:proofErr w:type="spellStart"/>
                            <w:r>
                              <w:rPr>
                                <w:rFonts w:ascii="Arial" w:hAnsi="Arial" w:cs="Arial"/>
                                <w:color w:val="000000" w:themeColor="text1"/>
                                <w:sz w:val="18"/>
                                <w:szCs w:val="18"/>
                              </w:rPr>
                              <w:t>Begegnungsituationen</w:t>
                            </w:r>
                            <w:proofErr w:type="spellEnd"/>
                            <w:r>
                              <w:rPr>
                                <w:rFonts w:ascii="Arial" w:hAnsi="Arial" w:cs="Arial"/>
                                <w:color w:val="000000" w:themeColor="text1"/>
                                <w:sz w:val="18"/>
                                <w:szCs w:val="18"/>
                              </w:rPr>
                              <w:t xml:space="preserve"> </w:t>
                            </w:r>
                          </w:p>
                          <w:p w:rsidR="006106E2" w:rsidRPr="004B107D" w:rsidRDefault="006106E2" w:rsidP="006106E2">
                            <w:pPr>
                              <w:spacing w:after="0" w:line="240" w:lineRule="auto"/>
                              <w:rPr>
                                <w:rFonts w:ascii="Arial" w:hAnsi="Arial" w:cs="Arial"/>
                                <w:color w:val="000000" w:themeColor="text1"/>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B8F6ED0" id="Rechteck 18" o:spid="_x0000_s1037" style="position:absolute;left:0;text-align:left;margin-left:10.15pt;margin-top:22.75pt;width:205.5pt;height:90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" filled="f" stroked="f" strokeweight="1pt">
                <v:textbox>
                  <w:txbxContent>
                    <w:p w:rsidR="006106E2" w:rsidRDefault="006106E2" w:rsidP="006106E2">
                      <w:pPr>
                        <w:spacing w:after="0" w:line="240" w:lineRule="auto"/>
                        <w:rPr>
                          <w:rFonts w:ascii="Arial" w:hAnsi="Arial" w:cs="Arial"/>
                          <w:color w:val="000000" w:themeColor="text1"/>
                          <w:sz w:val="18"/>
                          <w:szCs w:val="18"/>
                        </w:rPr>
                      </w:pPr>
                      <w:r w:rsidRPr="004B107D">
                        <w:rPr>
                          <w:rFonts w:ascii="Arial" w:hAnsi="Arial" w:cs="Arial"/>
                          <w:color w:val="000000" w:themeColor="text1"/>
                          <w:sz w:val="18"/>
                          <w:szCs w:val="18"/>
                        </w:rPr>
                        <w:t xml:space="preserve">- </w:t>
                      </w:r>
                      <w:r>
                        <w:rPr>
                          <w:rFonts w:ascii="Arial" w:hAnsi="Arial" w:cs="Arial"/>
                          <w:color w:val="000000" w:themeColor="text1"/>
                          <w:sz w:val="18"/>
                          <w:szCs w:val="18"/>
                        </w:rPr>
                        <w:t xml:space="preserve">soziokulturelles </w:t>
                      </w:r>
                    </w:p>
                    <w:p w:rsidR="006106E2" w:rsidRDefault="006106E2" w:rsidP="006106E2">
                      <w:pPr>
                        <w:spacing w:after="0" w:line="240" w:lineRule="auto"/>
                        <w:rPr>
                          <w:rFonts w:ascii="Arial" w:hAnsi="Arial" w:cs="Arial"/>
                          <w:color w:val="000000" w:themeColor="text1"/>
                          <w:sz w:val="18"/>
                          <w:szCs w:val="18"/>
                        </w:rPr>
                      </w:pPr>
                      <w:r>
                        <w:rPr>
                          <w:rFonts w:ascii="Arial" w:hAnsi="Arial" w:cs="Arial"/>
                          <w:color w:val="000000" w:themeColor="text1"/>
                          <w:sz w:val="18"/>
                          <w:szCs w:val="18"/>
                        </w:rPr>
                        <w:t xml:space="preserve">  Orientierungswissen</w:t>
                      </w:r>
                    </w:p>
                    <w:p w:rsidR="006106E2" w:rsidRDefault="006106E2" w:rsidP="006106E2">
                      <w:pPr>
                        <w:spacing w:after="0" w:line="240" w:lineRule="auto"/>
                        <w:rPr>
                          <w:rFonts w:ascii="Arial" w:hAnsi="Arial" w:cs="Arial"/>
                          <w:color w:val="000000" w:themeColor="text1"/>
                          <w:sz w:val="18"/>
                          <w:szCs w:val="18"/>
                        </w:rPr>
                      </w:pPr>
                      <w:r w:rsidRPr="006106E2">
                        <w:rPr>
                          <w:rFonts w:ascii="Arial" w:hAnsi="Arial" w:cs="Arial"/>
                          <w:color w:val="000000" w:themeColor="text1"/>
                          <w:sz w:val="18"/>
                          <w:szCs w:val="18"/>
                        </w:rPr>
                        <w:t>-</w:t>
                      </w:r>
                      <w:r>
                        <w:rPr>
                          <w:rFonts w:ascii="Arial" w:hAnsi="Arial" w:cs="Arial"/>
                          <w:color w:val="000000" w:themeColor="text1"/>
                          <w:sz w:val="18"/>
                          <w:szCs w:val="18"/>
                        </w:rPr>
                        <w:t xml:space="preserve"> </w:t>
                      </w:r>
                      <w:r w:rsidRPr="006106E2">
                        <w:rPr>
                          <w:rFonts w:ascii="Arial" w:hAnsi="Arial" w:cs="Arial"/>
                          <w:color w:val="000000" w:themeColor="text1"/>
                          <w:sz w:val="18"/>
                          <w:szCs w:val="18"/>
                        </w:rPr>
                        <w:t xml:space="preserve">Wahrnehmung </w:t>
                      </w:r>
                      <w:r>
                        <w:rPr>
                          <w:rFonts w:ascii="Arial" w:hAnsi="Arial" w:cs="Arial"/>
                          <w:color w:val="000000" w:themeColor="text1"/>
                          <w:sz w:val="18"/>
                          <w:szCs w:val="18"/>
                        </w:rPr>
                        <w:t>von</w:t>
                      </w:r>
                    </w:p>
                    <w:p w:rsidR="006106E2" w:rsidRDefault="006106E2" w:rsidP="006106E2">
                      <w:pPr>
                        <w:spacing w:after="0" w:line="240" w:lineRule="auto"/>
                        <w:rPr>
                          <w:rFonts w:ascii="Arial" w:hAnsi="Arial" w:cs="Arial"/>
                          <w:color w:val="000000" w:themeColor="text1"/>
                          <w:sz w:val="18"/>
                          <w:szCs w:val="18"/>
                        </w:rPr>
                      </w:pPr>
                      <w:r>
                        <w:rPr>
                          <w:rFonts w:ascii="Arial" w:hAnsi="Arial" w:cs="Arial"/>
                          <w:color w:val="000000" w:themeColor="text1"/>
                          <w:sz w:val="18"/>
                          <w:szCs w:val="18"/>
                        </w:rPr>
                        <w:t xml:space="preserve">  regionaler Differenz und    </w:t>
                      </w:r>
                    </w:p>
                    <w:p w:rsidR="006106E2" w:rsidRDefault="006106E2" w:rsidP="006106E2">
                      <w:pPr>
                        <w:spacing w:after="0" w:line="240" w:lineRule="auto"/>
                        <w:rPr>
                          <w:rFonts w:ascii="Arial" w:hAnsi="Arial" w:cs="Arial"/>
                          <w:color w:val="000000" w:themeColor="text1"/>
                          <w:sz w:val="18"/>
                          <w:szCs w:val="18"/>
                        </w:rPr>
                      </w:pPr>
                      <w:r>
                        <w:rPr>
                          <w:rFonts w:ascii="Arial" w:hAnsi="Arial" w:cs="Arial"/>
                          <w:color w:val="000000" w:themeColor="text1"/>
                          <w:sz w:val="18"/>
                          <w:szCs w:val="18"/>
                        </w:rPr>
                        <w:t xml:space="preserve">  Neugier auf regionale Unterschiede</w:t>
                      </w:r>
                    </w:p>
                    <w:p w:rsidR="006106E2" w:rsidRDefault="006106E2" w:rsidP="006106E2">
                      <w:pPr>
                        <w:spacing w:after="0" w:line="240" w:lineRule="auto"/>
                        <w:rPr>
                          <w:rFonts w:ascii="Arial" w:hAnsi="Arial" w:cs="Arial"/>
                          <w:color w:val="000000" w:themeColor="text1"/>
                          <w:sz w:val="18"/>
                          <w:szCs w:val="18"/>
                        </w:rPr>
                      </w:pPr>
                      <w:r w:rsidRPr="006106E2">
                        <w:rPr>
                          <w:rFonts w:ascii="Arial" w:hAnsi="Arial" w:cs="Arial"/>
                          <w:color w:val="000000" w:themeColor="text1"/>
                          <w:sz w:val="18"/>
                          <w:szCs w:val="18"/>
                        </w:rPr>
                        <w:t>-</w:t>
                      </w:r>
                      <w:r>
                        <w:rPr>
                          <w:rFonts w:ascii="Arial" w:hAnsi="Arial" w:cs="Arial"/>
                          <w:color w:val="000000" w:themeColor="text1"/>
                          <w:sz w:val="18"/>
                          <w:szCs w:val="18"/>
                        </w:rPr>
                        <w:t xml:space="preserve"> praktische Bewältigung regionalkultureller </w:t>
                      </w:r>
                    </w:p>
                    <w:p w:rsidR="006106E2" w:rsidRPr="006106E2" w:rsidRDefault="006106E2" w:rsidP="006106E2">
                      <w:pPr>
                        <w:spacing w:after="0" w:line="240" w:lineRule="auto"/>
                        <w:rPr>
                          <w:rFonts w:ascii="Arial" w:hAnsi="Arial" w:cs="Arial"/>
                          <w:color w:val="000000" w:themeColor="text1"/>
                          <w:sz w:val="18"/>
                          <w:szCs w:val="18"/>
                        </w:rPr>
                      </w:pPr>
                      <w:r>
                        <w:rPr>
                          <w:rFonts w:ascii="Arial" w:hAnsi="Arial" w:cs="Arial"/>
                          <w:color w:val="000000" w:themeColor="text1"/>
                          <w:sz w:val="18"/>
                          <w:szCs w:val="18"/>
                        </w:rPr>
                        <w:t xml:space="preserve">  </w:t>
                      </w:r>
                      <w:proofErr w:type="spellStart"/>
                      <w:r>
                        <w:rPr>
                          <w:rFonts w:ascii="Arial" w:hAnsi="Arial" w:cs="Arial"/>
                          <w:color w:val="000000" w:themeColor="text1"/>
                          <w:sz w:val="18"/>
                          <w:szCs w:val="18"/>
                        </w:rPr>
                        <w:t>Begegnungsituationen</w:t>
                      </w:r>
                      <w:proofErr w:type="spellEnd"/>
                      <w:r>
                        <w:rPr>
                          <w:rFonts w:ascii="Arial" w:hAnsi="Arial" w:cs="Arial"/>
                          <w:color w:val="000000" w:themeColor="text1"/>
                          <w:sz w:val="18"/>
                          <w:szCs w:val="18"/>
                        </w:rPr>
                        <w:t xml:space="preserve"> </w:t>
                      </w:r>
                    </w:p>
                    <w:p w:rsidR="006106E2" w:rsidRPr="004B107D" w:rsidRDefault="006106E2" w:rsidP="006106E2">
                      <w:pPr>
                        <w:spacing w:after="0" w:line="240" w:lineRule="auto"/>
                        <w:rPr>
                          <w:rFonts w:ascii="Arial" w:hAnsi="Arial" w:cs="Arial"/>
                          <w:color w:val="000000" w:themeColor="text1"/>
                          <w:sz w:val="18"/>
                          <w:szCs w:val="18"/>
                        </w:rPr>
                      </w:pPr>
                    </w:p>
                  </w:txbxContent>
                </v:textbox>
              </v:rect>
            </w:pict>
          </mc:Fallback>
        </mc:AlternateContent>
      </w:r>
      <w:r>
        <w:rPr>
          <w:rFonts w:ascii="Arial" w:hAnsi="Arial" w:cs="Arial"/>
          <w:noProof/>
          <w:lang w:eastAsia="de-DE"/>
        </w:rPr>
        <mc:AlternateContent>
          <mc:Choice Requires="wps">
            <w:drawing>
              <wp:anchor distT="0" distB="0" distL="114300" distR="114300" simplePos="0" relativeHeight="251680768" behindDoc="0" locked="0" layoutInCell="1" allowOverlap="1" wp14:anchorId="186FC0D9" wp14:editId="12460AF8">
                <wp:simplePos x="0" y="0"/>
                <wp:positionH relativeFrom="column">
                  <wp:posOffset>2929255</wp:posOffset>
                </wp:positionH>
                <wp:positionV relativeFrom="paragraph">
                  <wp:posOffset>155575</wp:posOffset>
                </wp:positionV>
                <wp:extent cx="2686050" cy="1409700"/>
                <wp:effectExtent l="0" t="0" r="19050" b="19050"/>
                <wp:wrapNone/>
                <wp:docPr id="11" name="Rechteck 11"/>
                <wp:cNvGraphicFramePr/>
                <a:graphic xmlns:a="http://schemas.openxmlformats.org/drawingml/2006/main">
                  <a:graphicData uri="http://schemas.microsoft.com/office/word/2010/wordprocessingShape">
                    <wps:wsp>
                      <wps:cNvSpPr/>
                      <wps:spPr>
                        <a:xfrm>
                          <a:off x="0" y="0"/>
                          <a:ext cx="2686050" cy="1409700"/>
                        </a:xfrm>
                        <a:prstGeom prst="rect">
                          <a:avLst/>
                        </a:prstGeom>
                      </wps:spPr>
                      <wps:style>
                        <a:lnRef idx="2">
                          <a:schemeClr val="accent3"/>
                        </a:lnRef>
                        <a:fillRef idx="1">
                          <a:schemeClr val="lt1"/>
                        </a:fillRef>
                        <a:effectRef idx="0">
                          <a:schemeClr val="accent3"/>
                        </a:effectRef>
                        <a:fontRef idx="minor">
                          <a:schemeClr val="dk1"/>
                        </a:fontRef>
                      </wps:style>
                      <wps:txbx>
                        <w:txbxContent>
                          <w:p w:rsidR="006106E2" w:rsidRDefault="006106E2" w:rsidP="006106E2"/>
                          <w:p w:rsidR="006106E2" w:rsidRDefault="006106E2" w:rsidP="006106E2"/>
                          <w:p w:rsidR="006106E2" w:rsidRDefault="006106E2" w:rsidP="006106E2"/>
                          <w:p w:rsidR="006106E2" w:rsidRDefault="006106E2" w:rsidP="006106E2"/>
                          <w:p w:rsidR="006106E2" w:rsidRPr="006106E2" w:rsidRDefault="006106E2" w:rsidP="006106E2">
                            <w:pPr>
                              <w:jc w:val="center"/>
                              <w:rPr>
                                <w:rFonts w:ascii="Arial" w:hAnsi="Arial" w:cs="Arial"/>
                                <w:b/>
                              </w:rPr>
                            </w:pPr>
                            <w:r w:rsidRPr="006106E2">
                              <w:rPr>
                                <w:rFonts w:ascii="Arial" w:hAnsi="Arial" w:cs="Arial"/>
                                <w:b/>
                              </w:rPr>
                              <w:t>Methodenkompetenzen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86FC0D9" id="Rechteck 11" o:spid="_x0000_s1038" style="position:absolute;left:0;text-align:left;margin-left:230.65pt;margin-top:12.25pt;width:211.5pt;height:11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" fillcolor="white [3201]" strokecolor="#a5a5a5 [3206]" strokeweight="1pt">
                <v:textbox>
                  <w:txbxContent>
                    <w:p w:rsidR="006106E2" w:rsidRDefault="006106E2" w:rsidP="006106E2"/>
                    <w:p w:rsidR="006106E2" w:rsidRDefault="006106E2" w:rsidP="006106E2"/>
                    <w:p w:rsidR="006106E2" w:rsidRDefault="006106E2" w:rsidP="006106E2"/>
                    <w:p w:rsidR="006106E2" w:rsidRDefault="006106E2" w:rsidP="006106E2"/>
                    <w:p w:rsidR="006106E2" w:rsidRPr="006106E2" w:rsidRDefault="006106E2" w:rsidP="006106E2">
                      <w:pPr>
                        <w:jc w:val="center"/>
                        <w:rPr>
                          <w:rFonts w:ascii="Arial" w:hAnsi="Arial" w:cs="Arial"/>
                          <w:b/>
                        </w:rPr>
                      </w:pPr>
                      <w:r w:rsidRPr="006106E2">
                        <w:rPr>
                          <w:rFonts w:ascii="Arial" w:hAnsi="Arial" w:cs="Arial"/>
                          <w:b/>
                        </w:rPr>
                        <w:t>Methodenkompetenzen</w:t>
                      </w:r>
                    </w:p>
                  </w:txbxContent>
                </v:textbox>
              </v:rect>
            </w:pict>
          </mc:Fallback>
        </mc:AlternateContent>
      </w:r>
      <w:r w:rsidR="004B107D">
        <w:rPr>
          <w:rFonts w:ascii="Arial" w:hAnsi="Arial" w:cs="Arial"/>
          <w:noProof/>
          <w:lang w:eastAsia="de-DE"/>
        </w:rPr>
        <mc:AlternateContent>
          <mc:Choice Requires="wps">
            <w:drawing>
              <wp:anchor distT="0" distB="0" distL="114300" distR="114300" simplePos="0" relativeHeight="251678720" behindDoc="0" locked="0" layoutInCell="1" allowOverlap="1" wp14:anchorId="241F802C" wp14:editId="6784D4AD">
                <wp:simplePos x="0" y="0"/>
                <wp:positionH relativeFrom="column">
                  <wp:posOffset>90805</wp:posOffset>
                </wp:positionH>
                <wp:positionV relativeFrom="paragraph">
                  <wp:posOffset>184150</wp:posOffset>
                </wp:positionV>
                <wp:extent cx="2743200" cy="1390650"/>
                <wp:effectExtent l="0" t="0" r="19050" b="19050"/>
                <wp:wrapNone/>
                <wp:docPr id="10" name="Rechteck 10"/>
                <wp:cNvGraphicFramePr/>
                <a:graphic xmlns:a="http://schemas.openxmlformats.org/drawingml/2006/main">
                  <a:graphicData uri="http://schemas.microsoft.com/office/word/2010/wordprocessingShape">
                    <wps:wsp>
                      <wps:cNvSpPr/>
                      <wps:spPr>
                        <a:xfrm>
                          <a:off x="0" y="0"/>
                          <a:ext cx="2743200" cy="1390650"/>
                        </a:xfrm>
                        <a:prstGeom prst="rect">
                          <a:avLst/>
                        </a:prstGeom>
                      </wps:spPr>
                      <wps:style>
                        <a:lnRef idx="2">
                          <a:schemeClr val="accent3"/>
                        </a:lnRef>
                        <a:fillRef idx="1">
                          <a:schemeClr val="lt1"/>
                        </a:fillRef>
                        <a:effectRef idx="0">
                          <a:schemeClr val="accent3"/>
                        </a:effectRef>
                        <a:fontRef idx="minor">
                          <a:schemeClr val="dk1"/>
                        </a:fontRef>
                      </wps:style>
                      <wps:txbx>
                        <w:txbxContent>
                          <w:p w:rsidR="006106E2" w:rsidRDefault="006106E2" w:rsidP="006106E2"/>
                          <w:p w:rsidR="006106E2" w:rsidRDefault="006106E2" w:rsidP="006106E2"/>
                          <w:p w:rsidR="006106E2" w:rsidRDefault="006106E2" w:rsidP="006106E2"/>
                          <w:p w:rsidR="006106E2" w:rsidRDefault="006106E2" w:rsidP="006106E2"/>
                          <w:p w:rsidR="006106E2" w:rsidRPr="006106E2" w:rsidRDefault="006106E2" w:rsidP="006106E2">
                            <w:pPr>
                              <w:jc w:val="center"/>
                              <w:rPr>
                                <w:rFonts w:ascii="Arial" w:hAnsi="Arial" w:cs="Arial"/>
                                <w:b/>
                              </w:rPr>
                            </w:pPr>
                            <w:r>
                              <w:rPr>
                                <w:rFonts w:ascii="Arial" w:hAnsi="Arial" w:cs="Arial"/>
                                <w:b/>
                              </w:rPr>
                              <w:t>regionalkulturelle</w:t>
                            </w:r>
                            <w:r w:rsidRPr="006106E2">
                              <w:rPr>
                                <w:rFonts w:ascii="Arial" w:hAnsi="Arial" w:cs="Arial"/>
                                <w:b/>
                              </w:rPr>
                              <w:t xml:space="preserve"> Kompetenzen</w:t>
                            </w:r>
                          </w:p>
                          <w:p w:rsidR="006106E2" w:rsidRDefault="006106E2" w:rsidP="006106E2">
                            <w:proofErr w:type="spellStart"/>
                            <w:r>
                              <w:t>iNTERKULTURE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41F802C" id="Rechteck 10" o:spid="_x0000_s1039" style="position:absolute;left:0;text-align:left;margin-left:7.15pt;margin-top:14.5pt;width:3in;height:10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" fillcolor="white [3201]" strokecolor="#a5a5a5 [3206]" strokeweight="1pt">
                <v:textbox>
                  <w:txbxContent>
                    <w:p w:rsidR="006106E2" w:rsidRDefault="006106E2" w:rsidP="006106E2"/>
                    <w:p w:rsidR="006106E2" w:rsidRDefault="006106E2" w:rsidP="006106E2"/>
                    <w:p w:rsidR="006106E2" w:rsidRDefault="006106E2" w:rsidP="006106E2"/>
                    <w:p w:rsidR="006106E2" w:rsidRDefault="006106E2" w:rsidP="006106E2"/>
                    <w:p w:rsidR="006106E2" w:rsidRPr="006106E2" w:rsidRDefault="006106E2" w:rsidP="006106E2">
                      <w:pPr>
                        <w:jc w:val="center"/>
                        <w:rPr>
                          <w:rFonts w:ascii="Arial" w:hAnsi="Arial" w:cs="Arial"/>
                          <w:b/>
                        </w:rPr>
                      </w:pPr>
                      <w:r>
                        <w:rPr>
                          <w:rFonts w:ascii="Arial" w:hAnsi="Arial" w:cs="Arial"/>
                          <w:b/>
                        </w:rPr>
                        <w:t>regionalkulturelle</w:t>
                      </w:r>
                      <w:r w:rsidRPr="006106E2">
                        <w:rPr>
                          <w:rFonts w:ascii="Arial" w:hAnsi="Arial" w:cs="Arial"/>
                          <w:b/>
                        </w:rPr>
                        <w:t xml:space="preserve"> Kompetenzen</w:t>
                      </w:r>
                    </w:p>
                    <w:p w:rsidR="006106E2" w:rsidRDefault="006106E2" w:rsidP="006106E2">
                      <w:proofErr w:type="spellStart"/>
                      <w:r>
                        <w:t>iNTERKULTURE</w:t>
                      </w:r>
                      <w:proofErr w:type="spellEnd"/>
                    </w:p>
                  </w:txbxContent>
                </v:textbox>
              </v:rect>
            </w:pict>
          </mc:Fallback>
        </mc:AlternateContent>
      </w:r>
    </w:p>
    <w:p w:rsidR="00C84416" w:rsidRDefault="004B107D" w:rsidP="00AB7BA4">
      <w:pPr>
        <w:spacing w:before="240" w:line="360" w:lineRule="auto"/>
        <w:jc w:val="both"/>
        <w:rPr>
          <w:rFonts w:ascii="Arial" w:hAnsi="Arial" w:cs="Arial"/>
        </w:rPr>
      </w:pPr>
      <w:r>
        <w:rPr>
          <w:rFonts w:ascii="Arial" w:hAnsi="Arial" w:cs="Arial"/>
          <w:noProof/>
          <w:lang w:eastAsia="de-DE"/>
        </w:rPr>
        <mc:AlternateContent>
          <mc:Choice Requires="wps">
            <w:drawing>
              <wp:anchor distT="0" distB="0" distL="114300" distR="114300" simplePos="0" relativeHeight="251686912" behindDoc="0" locked="0" layoutInCell="1" allowOverlap="1" wp14:anchorId="796A87F5" wp14:editId="06EEBC71">
                <wp:simplePos x="0" y="0"/>
                <wp:positionH relativeFrom="margin">
                  <wp:posOffset>2433955</wp:posOffset>
                </wp:positionH>
                <wp:positionV relativeFrom="paragraph">
                  <wp:posOffset>211455</wp:posOffset>
                </wp:positionV>
                <wp:extent cx="892224" cy="323850"/>
                <wp:effectExtent l="0" t="0" r="0" b="0"/>
                <wp:wrapNone/>
                <wp:docPr id="15" name="Rechteck 15"/>
                <wp:cNvGraphicFramePr/>
                <a:graphic xmlns:a="http://schemas.openxmlformats.org/drawingml/2006/main">
                  <a:graphicData uri="http://schemas.microsoft.com/office/word/2010/wordprocessingShape">
                    <wps:wsp>
                      <wps:cNvSpPr/>
                      <wps:spPr>
                        <a:xfrm>
                          <a:off x="0" y="0"/>
                          <a:ext cx="892224" cy="32385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4B107D" w:rsidRDefault="004B107D" w:rsidP="004B107D">
                            <w:pPr>
                              <w:jc w:val="center"/>
                            </w:pPr>
                            <w:r>
                              <w:t>Interaktion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796A87F5" id="Rechteck 15" o:spid="_x0000_s1040" style="position:absolute;left:0;text-align:left;margin-left:191.65pt;margin-top:16.65pt;width:70.25pt;height:25.5pt;z-index:2516869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" filled="f" stroked="f" strokeweight="1pt">
                <v:textbox>
                  <w:txbxContent>
                    <w:p w:rsidR="004B107D" w:rsidRDefault="004B107D" w:rsidP="004B107D">
                      <w:pPr>
                        <w:jc w:val="center"/>
                      </w:pPr>
                      <w:r>
                        <w:t>Interaktion</w:t>
                      </w:r>
                    </w:p>
                  </w:txbxContent>
                </v:textbox>
                <w10:wrap anchorx="margin"/>
              </v:rect>
            </w:pict>
          </mc:Fallback>
        </mc:AlternateContent>
      </w:r>
    </w:p>
    <w:p w:rsidR="00C84416" w:rsidRDefault="00C84416" w:rsidP="00AB7BA4">
      <w:pPr>
        <w:spacing w:before="240" w:line="360" w:lineRule="auto"/>
        <w:jc w:val="both"/>
        <w:rPr>
          <w:rFonts w:ascii="Arial" w:hAnsi="Arial" w:cs="Arial"/>
        </w:rPr>
      </w:pPr>
    </w:p>
    <w:p w:rsidR="00C84416" w:rsidRDefault="00C84416" w:rsidP="00AB7BA4">
      <w:pPr>
        <w:spacing w:before="240" w:line="360" w:lineRule="auto"/>
        <w:jc w:val="both"/>
        <w:rPr>
          <w:rFonts w:ascii="Arial" w:hAnsi="Arial" w:cs="Arial"/>
        </w:rPr>
      </w:pPr>
    </w:p>
    <w:p w:rsidR="00AB7BA4" w:rsidRDefault="006106E2" w:rsidP="001401C9">
      <w:pPr>
        <w:spacing w:before="240" w:line="360" w:lineRule="auto"/>
        <w:rPr>
          <w:rFonts w:ascii="Arial" w:hAnsi="Arial" w:cs="Arial"/>
        </w:rPr>
      </w:pPr>
      <w:r>
        <w:rPr>
          <w:rFonts w:ascii="Arial" w:hAnsi="Arial" w:cs="Arial"/>
          <w:noProof/>
          <w:lang w:eastAsia="de-DE"/>
        </w:rPr>
        <mc:AlternateContent>
          <mc:Choice Requires="wps">
            <w:drawing>
              <wp:anchor distT="0" distB="0" distL="114300" distR="114300" simplePos="0" relativeHeight="251695104" behindDoc="0" locked="0" layoutInCell="1" allowOverlap="1">
                <wp:simplePos x="0" y="0"/>
                <wp:positionH relativeFrom="column">
                  <wp:posOffset>-23495</wp:posOffset>
                </wp:positionH>
                <wp:positionV relativeFrom="paragraph">
                  <wp:posOffset>125095</wp:posOffset>
                </wp:positionV>
                <wp:extent cx="5753100" cy="504825"/>
                <wp:effectExtent l="0" t="0" r="0" b="0"/>
                <wp:wrapNone/>
                <wp:docPr id="20" name="Rechteck 20"/>
                <wp:cNvGraphicFramePr/>
                <a:graphic xmlns:a="http://schemas.openxmlformats.org/drawingml/2006/main">
                  <a:graphicData uri="http://schemas.microsoft.com/office/word/2010/wordprocessingShape">
                    <wps:wsp>
                      <wps:cNvSpPr/>
                      <wps:spPr>
                        <a:xfrm>
                          <a:off x="0" y="0"/>
                          <a:ext cx="5753100" cy="5048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6106E2" w:rsidRPr="006106E2" w:rsidRDefault="006106E2" w:rsidP="006106E2">
                            <w:pPr>
                              <w:spacing w:after="0" w:line="360" w:lineRule="auto"/>
                              <w:jc w:val="both"/>
                              <w:rPr>
                                <w:rFonts w:ascii="Arial" w:hAnsi="Arial" w:cs="Arial"/>
                                <w:sz w:val="18"/>
                                <w:szCs w:val="18"/>
                              </w:rPr>
                            </w:pPr>
                            <w:r w:rsidRPr="006106E2">
                              <w:rPr>
                                <w:rFonts w:ascii="Arial" w:hAnsi="Arial" w:cs="Arial"/>
                                <w:sz w:val="18"/>
                                <w:szCs w:val="18"/>
                              </w:rPr>
                              <w:t>Abbildung 1: Kompetenzbereiche im Fach Niederdeutsch (eigene Darstellung nach Niedersächsisches Kultusministerium 2006b, S. 10;  Freie Hansestadt Hamburg 2011, S. 12).</w:t>
                            </w:r>
                          </w:p>
                          <w:p w:rsidR="006106E2" w:rsidRDefault="006106E2" w:rsidP="006106E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id="Rechteck 20" o:spid="_x0000_s1041" style="position:absolute;margin-left:-1.85pt;margin-top:9.85pt;width:453pt;height:39.7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" filled="f" stroked="f" strokeweight="1pt">
                <v:textbox>
                  <w:txbxContent>
                    <w:p w:rsidR="006106E2" w:rsidRPr="006106E2" w:rsidRDefault="006106E2" w:rsidP="006106E2">
                      <w:pPr>
                        <w:spacing w:after="0" w:line="360" w:lineRule="auto"/>
                        <w:jc w:val="both"/>
                        <w:rPr>
                          <w:rFonts w:ascii="Arial" w:hAnsi="Arial" w:cs="Arial"/>
                          <w:sz w:val="18"/>
                          <w:szCs w:val="18"/>
                        </w:rPr>
                      </w:pPr>
                      <w:r w:rsidRPr="006106E2">
                        <w:rPr>
                          <w:rFonts w:ascii="Arial" w:hAnsi="Arial" w:cs="Arial"/>
                          <w:sz w:val="18"/>
                          <w:szCs w:val="18"/>
                        </w:rPr>
                        <w:t>Abbildung 1: Kompetenzbereiche im Fach Niederdeutsch (eigene Darstellung nach Niedersächsisches Kultusministerium 2006b, S. 10;  Freie Hansestadt Hamburg 2011, S. 12).</w:t>
                      </w:r>
                    </w:p>
                    <w:p w:rsidR="006106E2" w:rsidRDefault="006106E2" w:rsidP="006106E2">
                      <w:pPr>
                        <w:jc w:val="center"/>
                      </w:pPr>
                    </w:p>
                  </w:txbxContent>
                </v:textbox>
              </v:rect>
            </w:pict>
          </mc:Fallback>
        </mc:AlternateContent>
      </w:r>
    </w:p>
    <w:p w:rsidR="006106E2" w:rsidRDefault="006106E2" w:rsidP="004B107D">
      <w:pPr>
        <w:spacing w:before="240" w:line="360" w:lineRule="auto"/>
        <w:jc w:val="both"/>
        <w:rPr>
          <w:rFonts w:ascii="Arial" w:hAnsi="Arial" w:cs="Arial"/>
        </w:rPr>
      </w:pPr>
    </w:p>
    <w:p w:rsidR="001401C9" w:rsidRDefault="00AB7BA4" w:rsidP="004B107D">
      <w:pPr>
        <w:spacing w:before="240" w:line="360" w:lineRule="auto"/>
        <w:jc w:val="both"/>
        <w:rPr>
          <w:rFonts w:ascii="Arial" w:hAnsi="Arial" w:cs="Arial"/>
        </w:rPr>
      </w:pPr>
      <w:r>
        <w:rPr>
          <w:rFonts w:ascii="Arial" w:hAnsi="Arial" w:cs="Arial"/>
        </w:rPr>
        <w:t xml:space="preserve">Erfolgreiches sprachliches Handeln umfasst die Fähigkeit zur Rezeption, Produktion und Interaktion. </w:t>
      </w:r>
      <w:r w:rsidR="00C84416">
        <w:rPr>
          <w:rFonts w:ascii="Arial" w:hAnsi="Arial" w:cs="Arial"/>
        </w:rPr>
        <w:t xml:space="preserve">Hierbei greifen die drei im Strukturmodell dargestellten Bereiche der funktionale kommunikativen Kompetenzen sowie der Methoden- und regionalkulturellen Kompetenzen ineinander </w:t>
      </w:r>
      <w:r w:rsidR="00C84416" w:rsidRPr="00F03675">
        <w:rPr>
          <w:rFonts w:ascii="Arial" w:hAnsi="Arial" w:cs="Arial"/>
        </w:rPr>
        <w:t>(</w:t>
      </w:r>
      <w:r w:rsidR="00C84416">
        <w:rPr>
          <w:rFonts w:ascii="Arial" w:hAnsi="Arial" w:cs="Arial"/>
        </w:rPr>
        <w:t xml:space="preserve">vgl. </w:t>
      </w:r>
      <w:r w:rsidR="00C84416" w:rsidRPr="00F03675">
        <w:rPr>
          <w:rFonts w:ascii="Arial" w:hAnsi="Arial" w:cs="Arial"/>
        </w:rPr>
        <w:t>Niedersächsisch</w:t>
      </w:r>
      <w:r w:rsidR="00C84416">
        <w:rPr>
          <w:rFonts w:ascii="Arial" w:hAnsi="Arial" w:cs="Arial"/>
        </w:rPr>
        <w:t>es Kultusministerium 2006b, S. 9</w:t>
      </w:r>
      <w:r w:rsidR="00C84416" w:rsidRPr="00F03675">
        <w:rPr>
          <w:rFonts w:ascii="Arial" w:hAnsi="Arial" w:cs="Arial"/>
        </w:rPr>
        <w:t>)</w:t>
      </w:r>
      <w:r w:rsidR="00C84416" w:rsidRPr="003D1C80">
        <w:rPr>
          <w:rFonts w:ascii="Arial" w:hAnsi="Arial" w:cs="Arial"/>
        </w:rPr>
        <w:t>.</w:t>
      </w:r>
    </w:p>
    <w:p w:rsidR="00C84416" w:rsidRPr="00C84416" w:rsidRDefault="00C84416" w:rsidP="00C84416">
      <w:pPr>
        <w:autoSpaceDE w:val="0"/>
        <w:autoSpaceDN w:val="0"/>
        <w:adjustRightInd w:val="0"/>
        <w:spacing w:after="0" w:line="360" w:lineRule="auto"/>
        <w:jc w:val="both"/>
        <w:rPr>
          <w:rFonts w:ascii="Arial" w:hAnsi="Arial" w:cs="Arial"/>
        </w:rPr>
      </w:pPr>
      <w:r>
        <w:rPr>
          <w:rFonts w:ascii="Arial" w:hAnsi="Arial" w:cs="Arial"/>
        </w:rPr>
        <w:t>„</w:t>
      </w:r>
      <w:r w:rsidRPr="00C84416">
        <w:rPr>
          <w:rFonts w:ascii="Arial" w:hAnsi="Arial" w:cs="Arial"/>
        </w:rPr>
        <w:t>Bei den funktionalen kommunikativen Kompetenzen wirken die kommunikativen Fertigkeiten und die sprachlichen Mittel zusammen. Die kommunikativen Fertigkeiten sind Hör- und Hör-/ Sehverstehen, Sprechen, Lesen, Schreiben und Sprachmit</w:t>
      </w:r>
      <w:r>
        <w:rPr>
          <w:rFonts w:ascii="Arial" w:hAnsi="Arial" w:cs="Arial"/>
        </w:rPr>
        <w:t xml:space="preserve">tlung. In den Fertigkeiten Hör- und Hör-/ Sehverstehen </w:t>
      </w:r>
      <w:r w:rsidRPr="00C84416">
        <w:rPr>
          <w:rFonts w:ascii="Arial" w:hAnsi="Arial" w:cs="Arial"/>
        </w:rPr>
        <w:t>und Sprechen erreichen die Schülerinnen und Schüler eine höhere Kompetenzstu</w:t>
      </w:r>
      <w:r>
        <w:rPr>
          <w:rFonts w:ascii="Arial" w:hAnsi="Arial" w:cs="Arial"/>
        </w:rPr>
        <w:t xml:space="preserve">fe als im Lesen und </w:t>
      </w:r>
      <w:r w:rsidRPr="00C84416">
        <w:rPr>
          <w:rFonts w:ascii="Arial" w:hAnsi="Arial" w:cs="Arial"/>
        </w:rPr>
        <w:t>Schreiben. Mit Sprachmittlung ist in erster Linie die Fertigkeit</w:t>
      </w:r>
      <w:r>
        <w:rPr>
          <w:rFonts w:ascii="Arial" w:hAnsi="Arial" w:cs="Arial"/>
        </w:rPr>
        <w:t xml:space="preserve"> des sinngemäßen Übertragens in </w:t>
      </w:r>
      <w:r w:rsidRPr="00C84416">
        <w:rPr>
          <w:rFonts w:ascii="Arial" w:hAnsi="Arial" w:cs="Arial"/>
        </w:rPr>
        <w:t>Fremd- und Herkunftssprache zur Bewältigung von Kommunikationssituationen gemeint.</w:t>
      </w:r>
    </w:p>
    <w:p w:rsidR="00C84416" w:rsidRDefault="00C84416" w:rsidP="00C84416">
      <w:pPr>
        <w:autoSpaceDE w:val="0"/>
        <w:autoSpaceDN w:val="0"/>
        <w:adjustRightInd w:val="0"/>
        <w:spacing w:after="0" w:line="240" w:lineRule="auto"/>
        <w:jc w:val="both"/>
        <w:rPr>
          <w:rFonts w:ascii="Arial" w:hAnsi="Arial" w:cs="Arial"/>
        </w:rPr>
      </w:pPr>
    </w:p>
    <w:p w:rsidR="00C84416" w:rsidRDefault="00C84416" w:rsidP="00C84416">
      <w:pPr>
        <w:autoSpaceDE w:val="0"/>
        <w:autoSpaceDN w:val="0"/>
        <w:adjustRightInd w:val="0"/>
        <w:spacing w:after="0" w:line="360" w:lineRule="auto"/>
        <w:jc w:val="both"/>
        <w:rPr>
          <w:rFonts w:ascii="Arial" w:hAnsi="Arial" w:cs="Arial"/>
        </w:rPr>
      </w:pPr>
      <w:r w:rsidRPr="00C84416">
        <w:rPr>
          <w:rFonts w:ascii="Arial" w:hAnsi="Arial" w:cs="Arial"/>
        </w:rPr>
        <w:t>Zu den sprachlichen Mitteln gehören Wortschatz, Grammatik, Auss</w:t>
      </w:r>
      <w:r>
        <w:rPr>
          <w:rFonts w:ascii="Arial" w:hAnsi="Arial" w:cs="Arial"/>
        </w:rPr>
        <w:t xml:space="preserve">prache und Intonation. Sie sind </w:t>
      </w:r>
      <w:r w:rsidRPr="00C84416">
        <w:rPr>
          <w:rFonts w:ascii="Arial" w:hAnsi="Arial" w:cs="Arial"/>
        </w:rPr>
        <w:t>funktionale Bestandteile der Kommunikation und haben g</w:t>
      </w:r>
      <w:r>
        <w:rPr>
          <w:rFonts w:ascii="Arial" w:hAnsi="Arial" w:cs="Arial"/>
        </w:rPr>
        <w:t xml:space="preserve">rundsätzlich dienende </w:t>
      </w:r>
      <w:r>
        <w:rPr>
          <w:rFonts w:ascii="Arial" w:hAnsi="Arial" w:cs="Arial"/>
        </w:rPr>
        <w:lastRenderedPageBreak/>
        <w:t xml:space="preserve">Funktion. </w:t>
      </w:r>
      <w:r w:rsidRPr="00C84416">
        <w:rPr>
          <w:rFonts w:ascii="Arial" w:hAnsi="Arial" w:cs="Arial"/>
        </w:rPr>
        <w:t>Darüber hinaus werden Methodenkompetenzen</w:t>
      </w:r>
      <w:r>
        <w:rPr>
          <w:rFonts w:ascii="Arial" w:hAnsi="Arial" w:cs="Arial"/>
        </w:rPr>
        <w:t xml:space="preserve"> erworben. Die Lernenden setzen sich mit fachspezifischen </w:t>
      </w:r>
      <w:r w:rsidRPr="00C84416">
        <w:rPr>
          <w:rFonts w:ascii="Arial" w:hAnsi="Arial" w:cs="Arial"/>
        </w:rPr>
        <w:t>Methoden, Arbeitstechniken, Lernstrategien und der Organisation des Sprachlernprozesses</w:t>
      </w:r>
      <w:r>
        <w:rPr>
          <w:rFonts w:ascii="Arial" w:hAnsi="Arial" w:cs="Arial"/>
        </w:rPr>
        <w:t xml:space="preserve"> </w:t>
      </w:r>
      <w:r w:rsidRPr="00C84416">
        <w:rPr>
          <w:rFonts w:ascii="Arial" w:hAnsi="Arial" w:cs="Arial"/>
        </w:rPr>
        <w:t>auseinander, um ihren Lernwe</w:t>
      </w:r>
      <w:r>
        <w:rPr>
          <w:rFonts w:ascii="Arial" w:hAnsi="Arial" w:cs="Arial"/>
        </w:rPr>
        <w:t xml:space="preserve">g zunehmend selbstständiger und effektiver gestalten zu können“ </w:t>
      </w:r>
      <w:r w:rsidRPr="00F03675">
        <w:rPr>
          <w:rFonts w:ascii="Arial" w:hAnsi="Arial" w:cs="Arial"/>
        </w:rPr>
        <w:t>(Niedersächsisch</w:t>
      </w:r>
      <w:r>
        <w:rPr>
          <w:rFonts w:ascii="Arial" w:hAnsi="Arial" w:cs="Arial"/>
        </w:rPr>
        <w:t>es Kultusministerium 2006b, S. 9f</w:t>
      </w:r>
      <w:r w:rsidRPr="00F03675">
        <w:rPr>
          <w:rFonts w:ascii="Arial" w:hAnsi="Arial" w:cs="Arial"/>
        </w:rPr>
        <w:t>)</w:t>
      </w:r>
      <w:r>
        <w:rPr>
          <w:rFonts w:ascii="Arial" w:hAnsi="Arial" w:cs="Arial"/>
        </w:rPr>
        <w:t xml:space="preserve">. </w:t>
      </w:r>
    </w:p>
    <w:p w:rsidR="00C84416" w:rsidRDefault="00C84416" w:rsidP="00C84416">
      <w:pPr>
        <w:autoSpaceDE w:val="0"/>
        <w:autoSpaceDN w:val="0"/>
        <w:adjustRightInd w:val="0"/>
        <w:spacing w:after="0" w:line="360" w:lineRule="auto"/>
        <w:jc w:val="both"/>
        <w:rPr>
          <w:rFonts w:ascii="Arial" w:hAnsi="Arial" w:cs="Arial"/>
        </w:rPr>
      </w:pPr>
    </w:p>
    <w:p w:rsidR="00C84416" w:rsidRDefault="00C84416" w:rsidP="00C84416">
      <w:pPr>
        <w:autoSpaceDE w:val="0"/>
        <w:autoSpaceDN w:val="0"/>
        <w:adjustRightInd w:val="0"/>
        <w:spacing w:after="0" w:line="360" w:lineRule="auto"/>
        <w:jc w:val="both"/>
        <w:rPr>
          <w:rFonts w:ascii="Arial" w:hAnsi="Arial" w:cs="Arial"/>
        </w:rPr>
      </w:pPr>
      <w:r>
        <w:rPr>
          <w:rFonts w:ascii="Arial" w:hAnsi="Arial" w:cs="Arial"/>
        </w:rPr>
        <w:t>Im Bereich der regionalkulturellen</w:t>
      </w:r>
      <w:r w:rsidRPr="00C84416">
        <w:rPr>
          <w:rFonts w:ascii="Arial" w:hAnsi="Arial" w:cs="Arial"/>
        </w:rPr>
        <w:t xml:space="preserve"> Kompetenzen werden Schülerinnen </w:t>
      </w:r>
      <w:r>
        <w:rPr>
          <w:rFonts w:ascii="Arial" w:hAnsi="Arial" w:cs="Arial"/>
        </w:rPr>
        <w:t>und Schüler zunehmend befähigt,</w:t>
      </w:r>
      <w:r w:rsidRPr="00C84416">
        <w:rPr>
          <w:rFonts w:ascii="Arial" w:hAnsi="Arial" w:cs="Arial"/>
        </w:rPr>
        <w:t xml:space="preserve"> </w:t>
      </w:r>
      <w:r>
        <w:rPr>
          <w:rFonts w:ascii="Arial" w:hAnsi="Arial" w:cs="Arial"/>
        </w:rPr>
        <w:t xml:space="preserve">regionale Differenz wahrzunehmen und regionalkulturelle Begegnungssituationen praktisch zu bewältigen. Sie eignen sich soziokulturelles Orientierungswissen an </w:t>
      </w:r>
      <w:r w:rsidR="004B107D">
        <w:rPr>
          <w:rFonts w:ascii="Arial" w:hAnsi="Arial" w:cs="Arial"/>
        </w:rPr>
        <w:t xml:space="preserve">und entwickeln eine Neugier für regionalkulturelle Unterschiede </w:t>
      </w:r>
      <w:r w:rsidR="004B107D" w:rsidRPr="00F03675">
        <w:rPr>
          <w:rFonts w:ascii="Arial" w:hAnsi="Arial" w:cs="Arial"/>
        </w:rPr>
        <w:t>(vgl. Frei</w:t>
      </w:r>
      <w:r w:rsidR="004B107D">
        <w:rPr>
          <w:rFonts w:ascii="Arial" w:hAnsi="Arial" w:cs="Arial"/>
        </w:rPr>
        <w:t>e Hansestadt Hamburg 2011, S. 12</w:t>
      </w:r>
      <w:r w:rsidR="004B107D" w:rsidRPr="00F03675">
        <w:rPr>
          <w:rFonts w:ascii="Arial" w:hAnsi="Arial" w:cs="Arial"/>
        </w:rPr>
        <w:t>)</w:t>
      </w:r>
      <w:r w:rsidR="004B107D">
        <w:rPr>
          <w:rFonts w:ascii="Arial" w:hAnsi="Arial" w:cs="Arial"/>
        </w:rPr>
        <w:t>.</w:t>
      </w:r>
    </w:p>
    <w:p w:rsidR="00C84416" w:rsidRPr="00C84416" w:rsidRDefault="00C84416" w:rsidP="00C84416">
      <w:pPr>
        <w:autoSpaceDE w:val="0"/>
        <w:autoSpaceDN w:val="0"/>
        <w:adjustRightInd w:val="0"/>
        <w:spacing w:after="0" w:line="240" w:lineRule="auto"/>
        <w:jc w:val="both"/>
        <w:rPr>
          <w:rFonts w:ascii="Arial" w:hAnsi="Arial" w:cs="Arial"/>
        </w:rPr>
      </w:pPr>
    </w:p>
    <w:p w:rsidR="000F2B1D" w:rsidRDefault="000F2B1D" w:rsidP="00D51C6A">
      <w:pPr>
        <w:pStyle w:val="Nele1"/>
      </w:pPr>
      <w:bookmarkStart w:id="4" w:name="_Toc410844110"/>
      <w:r w:rsidRPr="00D51C6A">
        <w:t>Erwartete Kompetenzen</w:t>
      </w:r>
      <w:bookmarkEnd w:id="4"/>
    </w:p>
    <w:p w:rsidR="006106E2" w:rsidRDefault="007D2545" w:rsidP="007D2545">
      <w:pPr>
        <w:pStyle w:val="berschrift1"/>
        <w:spacing w:line="360" w:lineRule="auto"/>
        <w:jc w:val="both"/>
        <w:rPr>
          <w:rFonts w:ascii="Arial" w:hAnsi="Arial" w:cs="Arial"/>
          <w:color w:val="auto"/>
          <w:sz w:val="22"/>
          <w:szCs w:val="22"/>
        </w:rPr>
      </w:pPr>
      <w:bookmarkStart w:id="5" w:name="_Toc410843272"/>
      <w:bookmarkStart w:id="6" w:name="_Toc410844111"/>
      <w:r>
        <w:rPr>
          <w:rFonts w:ascii="Arial" w:hAnsi="Arial" w:cs="Arial"/>
          <w:color w:val="auto"/>
          <w:sz w:val="22"/>
          <w:szCs w:val="22"/>
        </w:rPr>
        <w:t>„</w:t>
      </w:r>
      <w:r w:rsidRPr="007D2545">
        <w:rPr>
          <w:rFonts w:ascii="Arial" w:hAnsi="Arial" w:cs="Arial"/>
          <w:color w:val="auto"/>
          <w:sz w:val="22"/>
          <w:szCs w:val="22"/>
        </w:rPr>
        <w:t>Im Bereich der funktionalen kommunikativen Kompetenzen haben die kommunikativen Fertigkeiten</w:t>
      </w:r>
      <w:r>
        <w:rPr>
          <w:rFonts w:ascii="Arial" w:hAnsi="Arial" w:cs="Arial"/>
          <w:color w:val="auto"/>
          <w:sz w:val="22"/>
          <w:szCs w:val="22"/>
        </w:rPr>
        <w:t xml:space="preserve"> </w:t>
      </w:r>
      <w:r w:rsidRPr="007D2545">
        <w:rPr>
          <w:rFonts w:ascii="Arial" w:hAnsi="Arial" w:cs="Arial"/>
          <w:color w:val="auto"/>
          <w:sz w:val="22"/>
          <w:szCs w:val="22"/>
        </w:rPr>
        <w:t>Priorität. Sprachliche Mittel dienen ihrer Realisierung. Vorrangig ist demnach die kommunikative Absicht,</w:t>
      </w:r>
      <w:r>
        <w:rPr>
          <w:rFonts w:ascii="Arial" w:hAnsi="Arial" w:cs="Arial"/>
          <w:color w:val="auto"/>
          <w:sz w:val="22"/>
          <w:szCs w:val="22"/>
        </w:rPr>
        <w:t xml:space="preserve"> </w:t>
      </w:r>
      <w:r w:rsidRPr="007D2545">
        <w:rPr>
          <w:rFonts w:ascii="Arial" w:hAnsi="Arial" w:cs="Arial"/>
          <w:color w:val="auto"/>
          <w:sz w:val="22"/>
          <w:szCs w:val="22"/>
        </w:rPr>
        <w:t>die durch unterschiedliche sprachliche Mittel verwirklicht werden kann.</w:t>
      </w:r>
      <w:bookmarkEnd w:id="5"/>
      <w:bookmarkEnd w:id="6"/>
    </w:p>
    <w:p w:rsidR="007D2545" w:rsidRPr="007D2545" w:rsidRDefault="007D2545" w:rsidP="007D2545"/>
    <w:p w:rsidR="007D2545" w:rsidRDefault="007D2545" w:rsidP="007D2545">
      <w:pPr>
        <w:autoSpaceDE w:val="0"/>
        <w:autoSpaceDN w:val="0"/>
        <w:adjustRightInd w:val="0"/>
        <w:spacing w:after="0" w:line="360" w:lineRule="auto"/>
        <w:jc w:val="both"/>
        <w:rPr>
          <w:rFonts w:ascii="Arial" w:hAnsi="Arial" w:cs="Arial"/>
        </w:rPr>
      </w:pPr>
      <w:r w:rsidRPr="007D2545">
        <w:rPr>
          <w:rFonts w:ascii="Arial" w:hAnsi="Arial" w:cs="Arial"/>
        </w:rPr>
        <w:t xml:space="preserve">Da sich Sprachenlernen darüber hinaus in jeder </w:t>
      </w:r>
      <w:proofErr w:type="spellStart"/>
      <w:r w:rsidRPr="007D2545">
        <w:rPr>
          <w:rFonts w:ascii="Arial" w:hAnsi="Arial" w:cs="Arial"/>
        </w:rPr>
        <w:t>Lernerbiografie</w:t>
      </w:r>
      <w:proofErr w:type="spellEnd"/>
      <w:r w:rsidRPr="007D2545">
        <w:rPr>
          <w:rFonts w:ascii="Arial" w:hAnsi="Arial" w:cs="Arial"/>
        </w:rPr>
        <w:t xml:space="preserve"> anders vollzieht und keiner linearen</w:t>
      </w:r>
      <w:r>
        <w:rPr>
          <w:rFonts w:ascii="Arial" w:hAnsi="Arial" w:cs="Arial"/>
        </w:rPr>
        <w:t xml:space="preserve"> </w:t>
      </w:r>
      <w:r w:rsidRPr="007D2545">
        <w:rPr>
          <w:rFonts w:ascii="Arial" w:hAnsi="Arial" w:cs="Arial"/>
        </w:rPr>
        <w:t>Progression folgt, ist es nicht möglich, konkr</w:t>
      </w:r>
      <w:r>
        <w:rPr>
          <w:rFonts w:ascii="Arial" w:hAnsi="Arial" w:cs="Arial"/>
        </w:rPr>
        <w:t xml:space="preserve">ete Vorgaben dafür festzulegen. </w:t>
      </w:r>
      <w:r w:rsidRPr="007D2545">
        <w:rPr>
          <w:rFonts w:ascii="Arial" w:hAnsi="Arial" w:cs="Arial"/>
        </w:rPr>
        <w:t>Dennoch</w:t>
      </w:r>
      <w:r>
        <w:rPr>
          <w:rFonts w:ascii="Arial" w:hAnsi="Arial" w:cs="Arial"/>
        </w:rPr>
        <w:t xml:space="preserve"> werden in diesem [schuleigenen Curriculum]</w:t>
      </w:r>
      <w:r w:rsidRPr="007D2545">
        <w:rPr>
          <w:rFonts w:ascii="Arial" w:hAnsi="Arial" w:cs="Arial"/>
        </w:rPr>
        <w:t xml:space="preserve"> die zu erreichen</w:t>
      </w:r>
      <w:r>
        <w:rPr>
          <w:rFonts w:ascii="Arial" w:hAnsi="Arial" w:cs="Arial"/>
        </w:rPr>
        <w:t xml:space="preserve">den funktionalen kommunikativen Kompetenzen </w:t>
      </w:r>
      <w:r w:rsidRPr="007D2545">
        <w:rPr>
          <w:rFonts w:ascii="Arial" w:hAnsi="Arial" w:cs="Arial"/>
        </w:rPr>
        <w:t>am Ende des 4. Schuljahrgangs beschrieben. Diese definie</w:t>
      </w:r>
      <w:r>
        <w:rPr>
          <w:rFonts w:ascii="Arial" w:hAnsi="Arial" w:cs="Arial"/>
        </w:rPr>
        <w:t xml:space="preserve">ren sprachliche Leistungen, die </w:t>
      </w:r>
      <w:r w:rsidRPr="007D2545">
        <w:rPr>
          <w:rFonts w:ascii="Arial" w:hAnsi="Arial" w:cs="Arial"/>
        </w:rPr>
        <w:t>eine erfolgreiche Mitarbeit im folgenden Schuljahr erwarten lassen. D</w:t>
      </w:r>
      <w:r>
        <w:rPr>
          <w:rFonts w:ascii="Arial" w:hAnsi="Arial" w:cs="Arial"/>
        </w:rPr>
        <w:t xml:space="preserve">ie sprachlichen Mittel sind aus </w:t>
      </w:r>
      <w:r w:rsidRPr="007D2545">
        <w:rPr>
          <w:rFonts w:ascii="Arial" w:hAnsi="Arial" w:cs="Arial"/>
        </w:rPr>
        <w:t xml:space="preserve">den genannten Gründen jedoch nicht als progressive Aufzählung von </w:t>
      </w:r>
      <w:r>
        <w:rPr>
          <w:rFonts w:ascii="Arial" w:hAnsi="Arial" w:cs="Arial"/>
        </w:rPr>
        <w:t xml:space="preserve">Strukturen festzulegen. Für den </w:t>
      </w:r>
      <w:r w:rsidRPr="007D2545">
        <w:rPr>
          <w:rFonts w:ascii="Arial" w:hAnsi="Arial" w:cs="Arial"/>
        </w:rPr>
        <w:t>Wortschatz werden Themenbereiche angegeben; die konkrete Auswahl der zu vermittelnden Lexi</w:t>
      </w:r>
      <w:r>
        <w:rPr>
          <w:rFonts w:ascii="Arial" w:hAnsi="Arial" w:cs="Arial"/>
        </w:rPr>
        <w:t xml:space="preserve">k </w:t>
      </w:r>
      <w:r w:rsidRPr="007D2545">
        <w:rPr>
          <w:rFonts w:ascii="Arial" w:hAnsi="Arial" w:cs="Arial"/>
        </w:rPr>
        <w:t>ergibt sich aus den individuellen Bedürfnissen und Interessen. Da</w:t>
      </w:r>
      <w:r>
        <w:rPr>
          <w:rFonts w:ascii="Arial" w:hAnsi="Arial" w:cs="Arial"/>
        </w:rPr>
        <w:t xml:space="preserve">zu entwickelt die Fachkonferenz </w:t>
      </w:r>
      <w:r w:rsidRPr="007D2545">
        <w:rPr>
          <w:rFonts w:ascii="Arial" w:hAnsi="Arial" w:cs="Arial"/>
        </w:rPr>
        <w:t>schuleigene Arbeitspläne.</w:t>
      </w:r>
    </w:p>
    <w:p w:rsidR="007D2545" w:rsidRPr="007D2545" w:rsidRDefault="007D2545" w:rsidP="007D2545">
      <w:pPr>
        <w:autoSpaceDE w:val="0"/>
        <w:autoSpaceDN w:val="0"/>
        <w:adjustRightInd w:val="0"/>
        <w:spacing w:after="0" w:line="360" w:lineRule="auto"/>
        <w:jc w:val="both"/>
        <w:rPr>
          <w:rFonts w:ascii="Arial" w:hAnsi="Arial" w:cs="Arial"/>
        </w:rPr>
      </w:pPr>
    </w:p>
    <w:p w:rsidR="007D2545" w:rsidRDefault="007D2545" w:rsidP="007D2545">
      <w:pPr>
        <w:autoSpaceDE w:val="0"/>
        <w:autoSpaceDN w:val="0"/>
        <w:adjustRightInd w:val="0"/>
        <w:spacing w:after="0" w:line="360" w:lineRule="auto"/>
        <w:jc w:val="both"/>
        <w:rPr>
          <w:rFonts w:ascii="Arial" w:hAnsi="Arial" w:cs="Arial"/>
        </w:rPr>
      </w:pPr>
      <w:r w:rsidRPr="007D2545">
        <w:rPr>
          <w:rFonts w:ascii="Arial" w:hAnsi="Arial" w:cs="Arial"/>
        </w:rPr>
        <w:t>Um den Vermittlungsprozess sprachlicher Inhalte und Formen vorzu</w:t>
      </w:r>
      <w:r>
        <w:rPr>
          <w:rFonts w:ascii="Arial" w:hAnsi="Arial" w:cs="Arial"/>
        </w:rPr>
        <w:t xml:space="preserve">bereiten und die Grundlagen für </w:t>
      </w:r>
      <w:r w:rsidRPr="007D2545">
        <w:rPr>
          <w:rFonts w:ascii="Arial" w:hAnsi="Arial" w:cs="Arial"/>
        </w:rPr>
        <w:t>deren schulische Verwendung transparent</w:t>
      </w:r>
      <w:r>
        <w:rPr>
          <w:rFonts w:ascii="Arial" w:hAnsi="Arial" w:cs="Arial"/>
        </w:rPr>
        <w:t xml:space="preserve"> und nachvollziehbar zu machen, werden im Folgenden die </w:t>
      </w:r>
      <w:r w:rsidRPr="007D2545">
        <w:rPr>
          <w:rFonts w:ascii="Arial" w:hAnsi="Arial" w:cs="Arial"/>
        </w:rPr>
        <w:t>wesentlichen Kompetenzen aufgeschlüsselt, gegliedert und getrennt beschrieben.</w:t>
      </w:r>
    </w:p>
    <w:p w:rsidR="007D2545" w:rsidRPr="007D2545" w:rsidRDefault="007D2545" w:rsidP="007D2545">
      <w:pPr>
        <w:autoSpaceDE w:val="0"/>
        <w:autoSpaceDN w:val="0"/>
        <w:adjustRightInd w:val="0"/>
        <w:spacing w:after="0" w:line="360" w:lineRule="auto"/>
        <w:jc w:val="both"/>
        <w:rPr>
          <w:rFonts w:ascii="Arial" w:hAnsi="Arial" w:cs="Arial"/>
        </w:rPr>
      </w:pPr>
    </w:p>
    <w:p w:rsidR="007D2545" w:rsidRPr="007D2545" w:rsidRDefault="007D2545" w:rsidP="007D2545">
      <w:pPr>
        <w:autoSpaceDE w:val="0"/>
        <w:autoSpaceDN w:val="0"/>
        <w:adjustRightInd w:val="0"/>
        <w:spacing w:after="0" w:line="360" w:lineRule="auto"/>
        <w:jc w:val="both"/>
        <w:rPr>
          <w:rFonts w:ascii="Arial" w:hAnsi="Arial" w:cs="Arial"/>
          <w:b/>
          <w:bCs/>
        </w:rPr>
      </w:pPr>
      <w:r w:rsidRPr="007D2545">
        <w:rPr>
          <w:rFonts w:ascii="Arial" w:hAnsi="Arial" w:cs="Arial"/>
          <w:b/>
          <w:bCs/>
        </w:rPr>
        <w:t>Kommunikative Fertigkeiten</w:t>
      </w:r>
    </w:p>
    <w:p w:rsidR="007D2545" w:rsidRPr="007D2545" w:rsidRDefault="007D2545" w:rsidP="007D2545">
      <w:pPr>
        <w:autoSpaceDE w:val="0"/>
        <w:autoSpaceDN w:val="0"/>
        <w:adjustRightInd w:val="0"/>
        <w:spacing w:after="0" w:line="360" w:lineRule="auto"/>
        <w:jc w:val="both"/>
        <w:rPr>
          <w:rFonts w:ascii="Arial" w:hAnsi="Arial" w:cs="Arial"/>
        </w:rPr>
      </w:pPr>
      <w:r w:rsidRPr="007D2545">
        <w:rPr>
          <w:rFonts w:ascii="Arial" w:hAnsi="Arial" w:cs="Arial"/>
        </w:rPr>
        <w:lastRenderedPageBreak/>
        <w:t>Die Beschreibung erfolgt in enger Anlehnung an den Gemeinsamen europäischen Referenzrahme</w:t>
      </w:r>
      <w:r>
        <w:rPr>
          <w:rFonts w:ascii="Arial" w:hAnsi="Arial" w:cs="Arial"/>
        </w:rPr>
        <w:t xml:space="preserve">n </w:t>
      </w:r>
      <w:r w:rsidRPr="007D2545">
        <w:rPr>
          <w:rFonts w:ascii="Arial" w:hAnsi="Arial" w:cs="Arial"/>
        </w:rPr>
        <w:t>für Sprachen (</w:t>
      </w:r>
      <w:proofErr w:type="spellStart"/>
      <w:r w:rsidRPr="007D2545">
        <w:rPr>
          <w:rFonts w:ascii="Arial" w:hAnsi="Arial" w:cs="Arial"/>
        </w:rPr>
        <w:t>GeR</w:t>
      </w:r>
      <w:proofErr w:type="spellEnd"/>
      <w:r w:rsidRPr="007D2545">
        <w:rPr>
          <w:rFonts w:ascii="Arial" w:hAnsi="Arial" w:cs="Arial"/>
        </w:rPr>
        <w:t>), der im Auftrag des Europarates erstellt wurd</w:t>
      </w:r>
      <w:r>
        <w:rPr>
          <w:rFonts w:ascii="Arial" w:hAnsi="Arial" w:cs="Arial"/>
        </w:rPr>
        <w:t>e, um das Lehren und Lernen von</w:t>
      </w:r>
      <w:r w:rsidR="0031731F">
        <w:rPr>
          <w:rFonts w:ascii="Arial" w:hAnsi="Arial" w:cs="Arial"/>
        </w:rPr>
        <w:t xml:space="preserve"> </w:t>
      </w:r>
      <w:r w:rsidRPr="007D2545">
        <w:rPr>
          <w:rFonts w:ascii="Arial" w:hAnsi="Arial" w:cs="Arial"/>
        </w:rPr>
        <w:t>Sprachen in Europa zu koordinieren und vergleichbar zu machen.</w:t>
      </w:r>
    </w:p>
    <w:p w:rsidR="007D2545" w:rsidRDefault="007D2545" w:rsidP="007D2545">
      <w:pPr>
        <w:autoSpaceDE w:val="0"/>
        <w:autoSpaceDN w:val="0"/>
        <w:adjustRightInd w:val="0"/>
        <w:spacing w:after="0" w:line="360" w:lineRule="auto"/>
        <w:jc w:val="both"/>
        <w:rPr>
          <w:rFonts w:ascii="Arial" w:hAnsi="Arial" w:cs="Arial"/>
        </w:rPr>
      </w:pPr>
      <w:r w:rsidRPr="007D2545">
        <w:rPr>
          <w:rFonts w:ascii="Arial" w:hAnsi="Arial" w:cs="Arial"/>
        </w:rPr>
        <w:t>Am Ende des vierten Schuljahrgangs erreichen die Schülerinnen und Schüler in den Fertigkeitsbe</w:t>
      </w:r>
      <w:r>
        <w:rPr>
          <w:rFonts w:ascii="Arial" w:hAnsi="Arial" w:cs="Arial"/>
        </w:rPr>
        <w:t xml:space="preserve">reichen </w:t>
      </w:r>
      <w:r w:rsidRPr="007D2545">
        <w:rPr>
          <w:rFonts w:ascii="Arial" w:hAnsi="Arial" w:cs="Arial"/>
        </w:rPr>
        <w:t>Hör-, Hör-/ Sehverstehen und Sprechen (zusammenhängend</w:t>
      </w:r>
      <w:r>
        <w:rPr>
          <w:rFonts w:ascii="Arial" w:hAnsi="Arial" w:cs="Arial"/>
        </w:rPr>
        <w:t xml:space="preserve">es Sprechen) die Niveaustufe A1 </w:t>
      </w:r>
      <w:r w:rsidRPr="007D2545">
        <w:rPr>
          <w:rFonts w:ascii="Arial" w:hAnsi="Arial" w:cs="Arial"/>
        </w:rPr>
        <w:t xml:space="preserve">des </w:t>
      </w:r>
      <w:proofErr w:type="spellStart"/>
      <w:r w:rsidRPr="007D2545">
        <w:rPr>
          <w:rFonts w:ascii="Arial" w:hAnsi="Arial" w:cs="Arial"/>
        </w:rPr>
        <w:t>GeR</w:t>
      </w:r>
      <w:proofErr w:type="spellEnd"/>
      <w:r w:rsidRPr="007D2545">
        <w:rPr>
          <w:rFonts w:ascii="Arial" w:hAnsi="Arial" w:cs="Arial"/>
        </w:rPr>
        <w:t>. In den Fertigkeitsbereichen Sprechen (an Gesprächen t</w:t>
      </w:r>
      <w:r>
        <w:rPr>
          <w:rFonts w:ascii="Arial" w:hAnsi="Arial" w:cs="Arial"/>
        </w:rPr>
        <w:t xml:space="preserve">eilnehmen), Lesen und Schreiben </w:t>
      </w:r>
      <w:r w:rsidRPr="007D2545">
        <w:rPr>
          <w:rFonts w:ascii="Arial" w:hAnsi="Arial" w:cs="Arial"/>
        </w:rPr>
        <w:t>nähern sie sich dieser Stufe an. Die Entwicklung der Kompetenz im Be</w:t>
      </w:r>
      <w:r>
        <w:rPr>
          <w:rFonts w:ascii="Arial" w:hAnsi="Arial" w:cs="Arial"/>
        </w:rPr>
        <w:t xml:space="preserve">reich Sprachmittlung ist von </w:t>
      </w:r>
      <w:r w:rsidRPr="007D2545">
        <w:rPr>
          <w:rFonts w:ascii="Arial" w:hAnsi="Arial" w:cs="Arial"/>
        </w:rPr>
        <w:t>diesen vier Fertigkeitsbereichen abhängig, kann jedoch noch nicht sc</w:t>
      </w:r>
      <w:r>
        <w:rPr>
          <w:rFonts w:ascii="Arial" w:hAnsi="Arial" w:cs="Arial"/>
        </w:rPr>
        <w:t xml:space="preserve">hulstufenspezifisch beschrieben </w:t>
      </w:r>
      <w:r w:rsidRPr="007D2545">
        <w:rPr>
          <w:rFonts w:ascii="Arial" w:hAnsi="Arial" w:cs="Arial"/>
        </w:rPr>
        <w:t>werden.</w:t>
      </w:r>
    </w:p>
    <w:p w:rsidR="007D2545" w:rsidRPr="007D2545" w:rsidRDefault="007D2545" w:rsidP="007D2545">
      <w:pPr>
        <w:autoSpaceDE w:val="0"/>
        <w:autoSpaceDN w:val="0"/>
        <w:adjustRightInd w:val="0"/>
        <w:spacing w:after="0" w:line="360" w:lineRule="auto"/>
        <w:jc w:val="both"/>
        <w:rPr>
          <w:rFonts w:ascii="Arial" w:hAnsi="Arial" w:cs="Arial"/>
        </w:rPr>
      </w:pPr>
    </w:p>
    <w:p w:rsidR="007D2545" w:rsidRDefault="007D2545" w:rsidP="007D2545">
      <w:pPr>
        <w:autoSpaceDE w:val="0"/>
        <w:autoSpaceDN w:val="0"/>
        <w:adjustRightInd w:val="0"/>
        <w:spacing w:after="0" w:line="360" w:lineRule="auto"/>
        <w:jc w:val="both"/>
        <w:rPr>
          <w:rFonts w:ascii="Arial" w:hAnsi="Arial" w:cs="Arial"/>
        </w:rPr>
      </w:pPr>
      <w:r w:rsidRPr="007D2545">
        <w:rPr>
          <w:rFonts w:ascii="Arial" w:hAnsi="Arial" w:cs="Arial"/>
        </w:rPr>
        <w:t>Die erwarteten Kompetenzen werden durch beispielhafte Überprüfungsm</w:t>
      </w:r>
      <w:r>
        <w:rPr>
          <w:rFonts w:ascii="Arial" w:hAnsi="Arial" w:cs="Arial"/>
        </w:rPr>
        <w:t xml:space="preserve">öglichkeiten konkretisiert, die </w:t>
      </w:r>
      <w:r w:rsidRPr="007D2545">
        <w:rPr>
          <w:rFonts w:ascii="Arial" w:hAnsi="Arial" w:cs="Arial"/>
        </w:rPr>
        <w:t>Rückmeldungen über die individuellen Lernstände der Schülerin</w:t>
      </w:r>
      <w:r>
        <w:rPr>
          <w:rFonts w:ascii="Arial" w:hAnsi="Arial" w:cs="Arial"/>
        </w:rPr>
        <w:t xml:space="preserve">nen und Schüler ermöglichen und </w:t>
      </w:r>
      <w:r w:rsidRPr="007D2545">
        <w:rPr>
          <w:rFonts w:ascii="Arial" w:hAnsi="Arial" w:cs="Arial"/>
        </w:rPr>
        <w:t>damit der weiteren Unterrichtsplanung dienen können.</w:t>
      </w:r>
    </w:p>
    <w:p w:rsidR="007D2545" w:rsidRDefault="007D2545" w:rsidP="007D2545">
      <w:pPr>
        <w:autoSpaceDE w:val="0"/>
        <w:autoSpaceDN w:val="0"/>
        <w:adjustRightInd w:val="0"/>
        <w:spacing w:after="0" w:line="360" w:lineRule="auto"/>
        <w:jc w:val="both"/>
        <w:rPr>
          <w:rFonts w:ascii="Arial" w:hAnsi="Arial" w:cs="Arial"/>
        </w:rPr>
      </w:pPr>
    </w:p>
    <w:tbl>
      <w:tblPr>
        <w:tblStyle w:val="Tabellenraster"/>
        <w:tblW w:w="0" w:type="auto"/>
        <w:jc w:val="center"/>
        <w:tblLook w:val="04A0" w:firstRow="1" w:lastRow="0" w:firstColumn="1" w:lastColumn="0" w:noHBand="0" w:noVBand="1"/>
      </w:tblPr>
      <w:tblGrid>
        <w:gridCol w:w="1508"/>
        <w:gridCol w:w="1588"/>
        <w:gridCol w:w="1477"/>
        <w:gridCol w:w="1502"/>
        <w:gridCol w:w="1489"/>
        <w:gridCol w:w="1498"/>
      </w:tblGrid>
      <w:tr w:rsidR="00227637" w:rsidRPr="007D2545" w:rsidTr="00227637">
        <w:trPr>
          <w:jc w:val="center"/>
        </w:trPr>
        <w:tc>
          <w:tcPr>
            <w:tcW w:w="1508" w:type="dxa"/>
            <w:shd w:val="clear" w:color="auto" w:fill="BFBFBF" w:themeFill="background1" w:themeFillShade="BF"/>
            <w:vAlign w:val="center"/>
          </w:tcPr>
          <w:p w:rsidR="007D2545" w:rsidRPr="00227637" w:rsidRDefault="007D2545" w:rsidP="00227637">
            <w:pPr>
              <w:autoSpaceDE w:val="0"/>
              <w:autoSpaceDN w:val="0"/>
              <w:adjustRightInd w:val="0"/>
              <w:jc w:val="center"/>
              <w:rPr>
                <w:rFonts w:ascii="Arial" w:hAnsi="Arial" w:cs="Arial"/>
                <w:b/>
                <w:sz w:val="16"/>
              </w:rPr>
            </w:pPr>
            <w:r w:rsidRPr="00227637">
              <w:rPr>
                <w:rFonts w:ascii="Arial" w:hAnsi="Arial" w:cs="Arial"/>
                <w:b/>
                <w:sz w:val="16"/>
              </w:rPr>
              <w:t>Schuljahrgang</w:t>
            </w:r>
          </w:p>
        </w:tc>
        <w:tc>
          <w:tcPr>
            <w:tcW w:w="1588" w:type="dxa"/>
            <w:shd w:val="clear" w:color="auto" w:fill="BFBFBF" w:themeFill="background1" w:themeFillShade="BF"/>
            <w:vAlign w:val="center"/>
          </w:tcPr>
          <w:p w:rsidR="007D2545" w:rsidRDefault="007D2545" w:rsidP="00227637">
            <w:pPr>
              <w:autoSpaceDE w:val="0"/>
              <w:autoSpaceDN w:val="0"/>
              <w:adjustRightInd w:val="0"/>
              <w:jc w:val="center"/>
              <w:rPr>
                <w:rFonts w:ascii="Arial" w:hAnsi="Arial" w:cs="Arial"/>
                <w:b/>
                <w:sz w:val="16"/>
              </w:rPr>
            </w:pPr>
            <w:r w:rsidRPr="00227637">
              <w:rPr>
                <w:rFonts w:ascii="Arial" w:hAnsi="Arial" w:cs="Arial"/>
                <w:b/>
                <w:sz w:val="16"/>
              </w:rPr>
              <w:t>Hör- u. Hör/Seh- verstehen</w:t>
            </w:r>
          </w:p>
          <w:p w:rsidR="00227637" w:rsidRPr="00227637" w:rsidRDefault="00227637" w:rsidP="00227637">
            <w:pPr>
              <w:autoSpaceDE w:val="0"/>
              <w:autoSpaceDN w:val="0"/>
              <w:adjustRightInd w:val="0"/>
              <w:jc w:val="center"/>
              <w:rPr>
                <w:rFonts w:ascii="Arial" w:hAnsi="Arial" w:cs="Arial"/>
                <w:b/>
                <w:sz w:val="16"/>
              </w:rPr>
            </w:pPr>
          </w:p>
        </w:tc>
        <w:tc>
          <w:tcPr>
            <w:tcW w:w="2979" w:type="dxa"/>
            <w:gridSpan w:val="2"/>
            <w:shd w:val="clear" w:color="auto" w:fill="BFBFBF" w:themeFill="background1" w:themeFillShade="BF"/>
            <w:vAlign w:val="center"/>
          </w:tcPr>
          <w:p w:rsidR="007D2545" w:rsidRPr="00227637" w:rsidRDefault="007D2545" w:rsidP="00227637">
            <w:pPr>
              <w:autoSpaceDE w:val="0"/>
              <w:autoSpaceDN w:val="0"/>
              <w:adjustRightInd w:val="0"/>
              <w:jc w:val="center"/>
              <w:rPr>
                <w:rFonts w:ascii="Arial" w:hAnsi="Arial" w:cs="Arial"/>
                <w:b/>
                <w:sz w:val="16"/>
              </w:rPr>
            </w:pPr>
            <w:r w:rsidRPr="00227637">
              <w:rPr>
                <w:rFonts w:ascii="Arial" w:hAnsi="Arial" w:cs="Arial"/>
                <w:b/>
                <w:sz w:val="16"/>
              </w:rPr>
              <w:t>Sprechen</w:t>
            </w:r>
          </w:p>
        </w:tc>
        <w:tc>
          <w:tcPr>
            <w:tcW w:w="1489" w:type="dxa"/>
            <w:shd w:val="clear" w:color="auto" w:fill="BFBFBF" w:themeFill="background1" w:themeFillShade="BF"/>
            <w:vAlign w:val="center"/>
          </w:tcPr>
          <w:p w:rsidR="007D2545" w:rsidRPr="00227637" w:rsidRDefault="007D2545" w:rsidP="00227637">
            <w:pPr>
              <w:autoSpaceDE w:val="0"/>
              <w:autoSpaceDN w:val="0"/>
              <w:adjustRightInd w:val="0"/>
              <w:jc w:val="center"/>
              <w:rPr>
                <w:rFonts w:ascii="Arial" w:hAnsi="Arial" w:cs="Arial"/>
                <w:b/>
                <w:sz w:val="16"/>
              </w:rPr>
            </w:pPr>
            <w:r w:rsidRPr="00227637">
              <w:rPr>
                <w:rFonts w:ascii="Arial" w:hAnsi="Arial" w:cs="Arial"/>
                <w:b/>
                <w:sz w:val="16"/>
              </w:rPr>
              <w:t>Lesen</w:t>
            </w:r>
          </w:p>
        </w:tc>
        <w:tc>
          <w:tcPr>
            <w:tcW w:w="1498" w:type="dxa"/>
            <w:shd w:val="clear" w:color="auto" w:fill="BFBFBF" w:themeFill="background1" w:themeFillShade="BF"/>
            <w:vAlign w:val="center"/>
          </w:tcPr>
          <w:p w:rsidR="007D2545" w:rsidRPr="00227637" w:rsidRDefault="007D2545" w:rsidP="00227637">
            <w:pPr>
              <w:autoSpaceDE w:val="0"/>
              <w:autoSpaceDN w:val="0"/>
              <w:adjustRightInd w:val="0"/>
              <w:jc w:val="center"/>
              <w:rPr>
                <w:rFonts w:ascii="Arial" w:hAnsi="Arial" w:cs="Arial"/>
                <w:b/>
                <w:sz w:val="16"/>
              </w:rPr>
            </w:pPr>
            <w:r w:rsidRPr="00227637">
              <w:rPr>
                <w:rFonts w:ascii="Arial" w:hAnsi="Arial" w:cs="Arial"/>
                <w:b/>
                <w:sz w:val="16"/>
              </w:rPr>
              <w:t>Schreiben</w:t>
            </w:r>
          </w:p>
        </w:tc>
      </w:tr>
      <w:tr w:rsidR="00227637" w:rsidRPr="007D2545" w:rsidTr="00227637">
        <w:trPr>
          <w:jc w:val="center"/>
        </w:trPr>
        <w:tc>
          <w:tcPr>
            <w:tcW w:w="1508" w:type="dxa"/>
            <w:shd w:val="clear" w:color="auto" w:fill="BFBFBF" w:themeFill="background1" w:themeFillShade="BF"/>
            <w:vAlign w:val="center"/>
          </w:tcPr>
          <w:p w:rsidR="007D2545" w:rsidRPr="00227637" w:rsidRDefault="007D2545" w:rsidP="00227637">
            <w:pPr>
              <w:autoSpaceDE w:val="0"/>
              <w:autoSpaceDN w:val="0"/>
              <w:adjustRightInd w:val="0"/>
              <w:jc w:val="center"/>
              <w:rPr>
                <w:rFonts w:ascii="Arial" w:hAnsi="Arial" w:cs="Arial"/>
                <w:b/>
                <w:sz w:val="16"/>
              </w:rPr>
            </w:pPr>
          </w:p>
        </w:tc>
        <w:tc>
          <w:tcPr>
            <w:tcW w:w="1588" w:type="dxa"/>
            <w:shd w:val="clear" w:color="auto" w:fill="BFBFBF" w:themeFill="background1" w:themeFillShade="BF"/>
            <w:vAlign w:val="center"/>
          </w:tcPr>
          <w:p w:rsidR="007D2545" w:rsidRPr="00227637" w:rsidRDefault="007D2545" w:rsidP="00227637">
            <w:pPr>
              <w:autoSpaceDE w:val="0"/>
              <w:autoSpaceDN w:val="0"/>
              <w:adjustRightInd w:val="0"/>
              <w:jc w:val="center"/>
              <w:rPr>
                <w:rFonts w:ascii="Arial" w:hAnsi="Arial" w:cs="Arial"/>
                <w:b/>
                <w:sz w:val="16"/>
              </w:rPr>
            </w:pPr>
          </w:p>
        </w:tc>
        <w:tc>
          <w:tcPr>
            <w:tcW w:w="1477" w:type="dxa"/>
            <w:shd w:val="clear" w:color="auto" w:fill="BFBFBF" w:themeFill="background1" w:themeFillShade="BF"/>
            <w:vAlign w:val="center"/>
          </w:tcPr>
          <w:p w:rsidR="007D2545" w:rsidRPr="00227637" w:rsidRDefault="007D2545" w:rsidP="00227637">
            <w:pPr>
              <w:autoSpaceDE w:val="0"/>
              <w:autoSpaceDN w:val="0"/>
              <w:adjustRightInd w:val="0"/>
              <w:jc w:val="center"/>
              <w:rPr>
                <w:rFonts w:ascii="Arial" w:hAnsi="Arial" w:cs="Arial"/>
                <w:b/>
                <w:sz w:val="16"/>
              </w:rPr>
            </w:pPr>
            <w:proofErr w:type="spellStart"/>
            <w:r w:rsidRPr="00227637">
              <w:rPr>
                <w:rFonts w:ascii="Arial" w:hAnsi="Arial" w:cs="Arial"/>
                <w:b/>
                <w:sz w:val="16"/>
              </w:rPr>
              <w:t>Zusammenhän-gendes</w:t>
            </w:r>
            <w:proofErr w:type="spellEnd"/>
          </w:p>
          <w:p w:rsidR="007D2545" w:rsidRPr="00227637" w:rsidRDefault="007D2545" w:rsidP="00227637">
            <w:pPr>
              <w:autoSpaceDE w:val="0"/>
              <w:autoSpaceDN w:val="0"/>
              <w:adjustRightInd w:val="0"/>
              <w:jc w:val="center"/>
              <w:rPr>
                <w:rFonts w:ascii="Arial" w:hAnsi="Arial" w:cs="Arial"/>
                <w:b/>
                <w:sz w:val="16"/>
              </w:rPr>
            </w:pPr>
            <w:r w:rsidRPr="00227637">
              <w:rPr>
                <w:rFonts w:ascii="Arial" w:hAnsi="Arial" w:cs="Arial"/>
                <w:b/>
                <w:sz w:val="16"/>
              </w:rPr>
              <w:t>Sprechen</w:t>
            </w:r>
          </w:p>
        </w:tc>
        <w:tc>
          <w:tcPr>
            <w:tcW w:w="1502" w:type="dxa"/>
            <w:shd w:val="clear" w:color="auto" w:fill="BFBFBF" w:themeFill="background1" w:themeFillShade="BF"/>
            <w:vAlign w:val="center"/>
          </w:tcPr>
          <w:p w:rsidR="00227637" w:rsidRPr="00227637" w:rsidRDefault="00227637" w:rsidP="00227637">
            <w:pPr>
              <w:autoSpaceDE w:val="0"/>
              <w:autoSpaceDN w:val="0"/>
              <w:adjustRightInd w:val="0"/>
              <w:jc w:val="center"/>
              <w:rPr>
                <w:rFonts w:ascii="Arial" w:hAnsi="Arial" w:cs="Arial"/>
                <w:b/>
                <w:sz w:val="16"/>
              </w:rPr>
            </w:pPr>
            <w:r w:rsidRPr="00227637">
              <w:rPr>
                <w:rFonts w:ascii="Arial" w:hAnsi="Arial" w:cs="Arial"/>
                <w:b/>
                <w:sz w:val="16"/>
              </w:rPr>
              <w:t>An</w:t>
            </w:r>
          </w:p>
          <w:p w:rsidR="007D2545" w:rsidRPr="00227637" w:rsidRDefault="00227637" w:rsidP="00227637">
            <w:pPr>
              <w:autoSpaceDE w:val="0"/>
              <w:autoSpaceDN w:val="0"/>
              <w:adjustRightInd w:val="0"/>
              <w:jc w:val="center"/>
              <w:rPr>
                <w:rFonts w:ascii="Arial" w:hAnsi="Arial" w:cs="Arial"/>
                <w:b/>
                <w:sz w:val="16"/>
              </w:rPr>
            </w:pPr>
            <w:r w:rsidRPr="00227637">
              <w:rPr>
                <w:rFonts w:ascii="Arial" w:hAnsi="Arial" w:cs="Arial"/>
                <w:b/>
                <w:sz w:val="16"/>
              </w:rPr>
              <w:t>Gesprächen teilnehmen</w:t>
            </w:r>
          </w:p>
        </w:tc>
        <w:tc>
          <w:tcPr>
            <w:tcW w:w="1489" w:type="dxa"/>
            <w:shd w:val="clear" w:color="auto" w:fill="BFBFBF" w:themeFill="background1" w:themeFillShade="BF"/>
            <w:vAlign w:val="center"/>
          </w:tcPr>
          <w:p w:rsidR="007D2545" w:rsidRPr="00227637" w:rsidRDefault="007D2545" w:rsidP="00227637">
            <w:pPr>
              <w:autoSpaceDE w:val="0"/>
              <w:autoSpaceDN w:val="0"/>
              <w:adjustRightInd w:val="0"/>
              <w:jc w:val="center"/>
              <w:rPr>
                <w:rFonts w:ascii="Arial" w:hAnsi="Arial" w:cs="Arial"/>
                <w:b/>
                <w:sz w:val="16"/>
              </w:rPr>
            </w:pPr>
          </w:p>
        </w:tc>
        <w:tc>
          <w:tcPr>
            <w:tcW w:w="1498" w:type="dxa"/>
            <w:shd w:val="clear" w:color="auto" w:fill="BFBFBF" w:themeFill="background1" w:themeFillShade="BF"/>
            <w:vAlign w:val="center"/>
          </w:tcPr>
          <w:p w:rsidR="007D2545" w:rsidRPr="00227637" w:rsidRDefault="007D2545" w:rsidP="00227637">
            <w:pPr>
              <w:autoSpaceDE w:val="0"/>
              <w:autoSpaceDN w:val="0"/>
              <w:adjustRightInd w:val="0"/>
              <w:jc w:val="center"/>
              <w:rPr>
                <w:rFonts w:ascii="Arial" w:hAnsi="Arial" w:cs="Arial"/>
                <w:b/>
                <w:sz w:val="16"/>
              </w:rPr>
            </w:pPr>
          </w:p>
        </w:tc>
      </w:tr>
      <w:tr w:rsidR="00227637" w:rsidRPr="007D2545" w:rsidTr="00227637">
        <w:trPr>
          <w:jc w:val="center"/>
        </w:trPr>
        <w:tc>
          <w:tcPr>
            <w:tcW w:w="1508" w:type="dxa"/>
            <w:vAlign w:val="center"/>
          </w:tcPr>
          <w:p w:rsidR="00227637" w:rsidRPr="00227637" w:rsidRDefault="00227637" w:rsidP="00227637">
            <w:pPr>
              <w:autoSpaceDE w:val="0"/>
              <w:autoSpaceDN w:val="0"/>
              <w:adjustRightInd w:val="0"/>
              <w:jc w:val="center"/>
              <w:rPr>
                <w:rFonts w:ascii="Arial" w:hAnsi="Arial" w:cs="Arial"/>
                <w:b/>
                <w:sz w:val="16"/>
              </w:rPr>
            </w:pPr>
            <w:r w:rsidRPr="00227637">
              <w:rPr>
                <w:rFonts w:ascii="Arial" w:hAnsi="Arial" w:cs="Arial"/>
                <w:b/>
                <w:sz w:val="16"/>
              </w:rPr>
              <w:t>Am Ende des 4. Schuljahrgangs</w:t>
            </w:r>
          </w:p>
        </w:tc>
        <w:tc>
          <w:tcPr>
            <w:tcW w:w="1588" w:type="dxa"/>
            <w:vAlign w:val="center"/>
          </w:tcPr>
          <w:p w:rsidR="00227637" w:rsidRPr="00227637" w:rsidRDefault="00227637" w:rsidP="00227637">
            <w:pPr>
              <w:autoSpaceDE w:val="0"/>
              <w:autoSpaceDN w:val="0"/>
              <w:adjustRightInd w:val="0"/>
              <w:jc w:val="center"/>
              <w:rPr>
                <w:rFonts w:ascii="Arial" w:hAnsi="Arial" w:cs="Arial"/>
                <w:sz w:val="16"/>
              </w:rPr>
            </w:pPr>
            <w:r w:rsidRPr="00227637">
              <w:rPr>
                <w:rFonts w:ascii="Arial" w:hAnsi="Arial" w:cs="Arial"/>
                <w:sz w:val="16"/>
              </w:rPr>
              <w:t>A1</w:t>
            </w:r>
          </w:p>
        </w:tc>
        <w:tc>
          <w:tcPr>
            <w:tcW w:w="1477" w:type="dxa"/>
            <w:vAlign w:val="center"/>
          </w:tcPr>
          <w:p w:rsidR="00227637" w:rsidRDefault="00227637" w:rsidP="00227637">
            <w:pPr>
              <w:autoSpaceDE w:val="0"/>
              <w:autoSpaceDN w:val="0"/>
              <w:adjustRightInd w:val="0"/>
              <w:jc w:val="center"/>
              <w:rPr>
                <w:rFonts w:ascii="Arial" w:hAnsi="Arial" w:cs="Arial"/>
                <w:sz w:val="16"/>
              </w:rPr>
            </w:pPr>
          </w:p>
          <w:p w:rsidR="00227637" w:rsidRDefault="00227637" w:rsidP="00227637">
            <w:pPr>
              <w:autoSpaceDE w:val="0"/>
              <w:autoSpaceDN w:val="0"/>
              <w:adjustRightInd w:val="0"/>
              <w:jc w:val="center"/>
              <w:rPr>
                <w:rFonts w:ascii="Arial" w:hAnsi="Arial" w:cs="Arial"/>
                <w:sz w:val="16"/>
              </w:rPr>
            </w:pPr>
            <w:r w:rsidRPr="00227637">
              <w:rPr>
                <w:rFonts w:ascii="Arial" w:hAnsi="Arial" w:cs="Arial"/>
                <w:sz w:val="16"/>
              </w:rPr>
              <w:t>A1</w:t>
            </w:r>
          </w:p>
          <w:p w:rsidR="00227637" w:rsidRPr="00227637" w:rsidRDefault="00227637" w:rsidP="00227637">
            <w:pPr>
              <w:autoSpaceDE w:val="0"/>
              <w:autoSpaceDN w:val="0"/>
              <w:adjustRightInd w:val="0"/>
              <w:rPr>
                <w:rFonts w:ascii="Arial" w:hAnsi="Arial" w:cs="Arial"/>
                <w:sz w:val="16"/>
              </w:rPr>
            </w:pPr>
          </w:p>
        </w:tc>
        <w:tc>
          <w:tcPr>
            <w:tcW w:w="1502" w:type="dxa"/>
            <w:vAlign w:val="center"/>
          </w:tcPr>
          <w:p w:rsidR="00227637" w:rsidRPr="00227637" w:rsidRDefault="00227637" w:rsidP="00227637">
            <w:pPr>
              <w:autoSpaceDE w:val="0"/>
              <w:autoSpaceDN w:val="0"/>
              <w:adjustRightInd w:val="0"/>
              <w:jc w:val="center"/>
              <w:rPr>
                <w:rFonts w:ascii="Arial" w:hAnsi="Arial" w:cs="Arial"/>
                <w:sz w:val="16"/>
              </w:rPr>
            </w:pPr>
            <w:r w:rsidRPr="00227637">
              <w:rPr>
                <w:rFonts w:ascii="Arial" w:hAnsi="Arial" w:cs="Arial"/>
                <w:sz w:val="16"/>
              </w:rPr>
              <w:t>Annäherung an A1</w:t>
            </w:r>
          </w:p>
        </w:tc>
        <w:tc>
          <w:tcPr>
            <w:tcW w:w="1489" w:type="dxa"/>
            <w:vAlign w:val="center"/>
          </w:tcPr>
          <w:p w:rsidR="00227637" w:rsidRPr="00227637" w:rsidRDefault="00227637" w:rsidP="00227637">
            <w:pPr>
              <w:jc w:val="center"/>
              <w:rPr>
                <w:sz w:val="16"/>
              </w:rPr>
            </w:pPr>
            <w:r w:rsidRPr="00227637">
              <w:rPr>
                <w:rFonts w:ascii="Arial" w:hAnsi="Arial" w:cs="Arial"/>
                <w:sz w:val="16"/>
              </w:rPr>
              <w:t>Annäherung an A1</w:t>
            </w:r>
          </w:p>
        </w:tc>
        <w:tc>
          <w:tcPr>
            <w:tcW w:w="1498" w:type="dxa"/>
            <w:vAlign w:val="center"/>
          </w:tcPr>
          <w:p w:rsidR="00227637" w:rsidRPr="00227637" w:rsidRDefault="00227637" w:rsidP="00227637">
            <w:pPr>
              <w:jc w:val="center"/>
              <w:rPr>
                <w:sz w:val="16"/>
              </w:rPr>
            </w:pPr>
            <w:r w:rsidRPr="00227637">
              <w:rPr>
                <w:rFonts w:ascii="Arial" w:hAnsi="Arial" w:cs="Arial"/>
                <w:sz w:val="16"/>
              </w:rPr>
              <w:t>Annäherung an A1</w:t>
            </w:r>
          </w:p>
        </w:tc>
      </w:tr>
    </w:tbl>
    <w:p w:rsidR="00227637" w:rsidRDefault="00227637" w:rsidP="00227637">
      <w:pPr>
        <w:spacing w:after="0" w:line="360" w:lineRule="auto"/>
        <w:jc w:val="both"/>
        <w:rPr>
          <w:rFonts w:ascii="Arial" w:hAnsi="Arial" w:cs="Arial"/>
          <w:sz w:val="18"/>
          <w:szCs w:val="18"/>
        </w:rPr>
      </w:pPr>
    </w:p>
    <w:p w:rsidR="00227637" w:rsidRDefault="00227637" w:rsidP="00227637">
      <w:pPr>
        <w:spacing w:after="0" w:line="360" w:lineRule="auto"/>
        <w:jc w:val="both"/>
        <w:rPr>
          <w:rFonts w:ascii="Arial" w:hAnsi="Arial" w:cs="Arial"/>
          <w:sz w:val="18"/>
          <w:szCs w:val="18"/>
        </w:rPr>
      </w:pPr>
      <w:r>
        <w:rPr>
          <w:rFonts w:ascii="Arial" w:hAnsi="Arial" w:cs="Arial"/>
          <w:sz w:val="18"/>
          <w:szCs w:val="18"/>
        </w:rPr>
        <w:t>Abbildung 2</w:t>
      </w:r>
      <w:r w:rsidRPr="006106E2">
        <w:rPr>
          <w:rFonts w:ascii="Arial" w:hAnsi="Arial" w:cs="Arial"/>
          <w:sz w:val="18"/>
          <w:szCs w:val="18"/>
        </w:rPr>
        <w:t xml:space="preserve">: </w:t>
      </w:r>
      <w:r>
        <w:rPr>
          <w:rFonts w:ascii="Arial" w:hAnsi="Arial" w:cs="Arial"/>
          <w:sz w:val="18"/>
          <w:szCs w:val="18"/>
        </w:rPr>
        <w:t xml:space="preserve">Erwartete Kompetenzen am Ende des 4. Schuljahrgangs </w:t>
      </w:r>
      <w:r w:rsidRPr="006106E2">
        <w:rPr>
          <w:rFonts w:ascii="Arial" w:hAnsi="Arial" w:cs="Arial"/>
          <w:sz w:val="18"/>
          <w:szCs w:val="18"/>
        </w:rPr>
        <w:t>(Niedersächsisches</w:t>
      </w:r>
      <w:r>
        <w:rPr>
          <w:rFonts w:ascii="Arial" w:hAnsi="Arial" w:cs="Arial"/>
          <w:sz w:val="18"/>
          <w:szCs w:val="18"/>
        </w:rPr>
        <w:t xml:space="preserve"> Kultusministerium 2006b, S. 11).</w:t>
      </w:r>
      <w:r w:rsidRPr="006106E2">
        <w:rPr>
          <w:rFonts w:ascii="Arial" w:hAnsi="Arial" w:cs="Arial"/>
          <w:sz w:val="18"/>
          <w:szCs w:val="18"/>
        </w:rPr>
        <w:t xml:space="preserve">  </w:t>
      </w:r>
    </w:p>
    <w:p w:rsidR="00227637" w:rsidRPr="006106E2" w:rsidRDefault="00227637" w:rsidP="00227637">
      <w:pPr>
        <w:spacing w:after="0" w:line="360" w:lineRule="auto"/>
        <w:jc w:val="both"/>
        <w:rPr>
          <w:rFonts w:ascii="Arial" w:hAnsi="Arial" w:cs="Arial"/>
          <w:sz w:val="18"/>
          <w:szCs w:val="18"/>
        </w:rPr>
      </w:pPr>
    </w:p>
    <w:p w:rsidR="00227637" w:rsidRPr="00227637" w:rsidRDefault="00227637" w:rsidP="00227637">
      <w:pPr>
        <w:autoSpaceDE w:val="0"/>
        <w:autoSpaceDN w:val="0"/>
        <w:adjustRightInd w:val="0"/>
        <w:spacing w:after="0" w:line="360" w:lineRule="auto"/>
        <w:jc w:val="both"/>
        <w:rPr>
          <w:rFonts w:ascii="Arial" w:hAnsi="Arial" w:cs="Arial"/>
          <w:b/>
          <w:bCs/>
        </w:rPr>
      </w:pPr>
      <w:r w:rsidRPr="00227637">
        <w:rPr>
          <w:rFonts w:ascii="Arial" w:hAnsi="Arial" w:cs="Arial"/>
          <w:b/>
          <w:bCs/>
        </w:rPr>
        <w:t>Hör- und Hör-/ Sehverstehen</w:t>
      </w:r>
    </w:p>
    <w:p w:rsidR="00227637" w:rsidRDefault="00227637" w:rsidP="00227637">
      <w:pPr>
        <w:autoSpaceDE w:val="0"/>
        <w:autoSpaceDN w:val="0"/>
        <w:adjustRightInd w:val="0"/>
        <w:spacing w:after="0" w:line="360" w:lineRule="auto"/>
        <w:jc w:val="both"/>
        <w:rPr>
          <w:rFonts w:ascii="Arial" w:hAnsi="Arial" w:cs="Arial"/>
        </w:rPr>
      </w:pPr>
      <w:r w:rsidRPr="00227637">
        <w:rPr>
          <w:rFonts w:ascii="Arial" w:hAnsi="Arial" w:cs="Arial"/>
        </w:rPr>
        <w:t>Am Ende des vierten Schuljahrgangs erkennen die Schülerinnen und Schüler vertraute Wörter und</w:t>
      </w:r>
      <w:r>
        <w:rPr>
          <w:rFonts w:ascii="Arial" w:hAnsi="Arial" w:cs="Arial"/>
        </w:rPr>
        <w:t xml:space="preserve"> </w:t>
      </w:r>
      <w:r w:rsidRPr="00227637">
        <w:rPr>
          <w:rFonts w:ascii="Arial" w:hAnsi="Arial" w:cs="Arial"/>
        </w:rPr>
        <w:t>grundlegende Satzmuster wieder und verstehen sie, wenn langsam und deutlich gesprochen wird</w:t>
      </w:r>
      <w:r>
        <w:rPr>
          <w:rFonts w:ascii="Arial" w:hAnsi="Arial" w:cs="Arial"/>
        </w:rPr>
        <w:t xml:space="preserve"> </w:t>
      </w:r>
      <w:r w:rsidRPr="00227637">
        <w:rPr>
          <w:rFonts w:ascii="Arial" w:hAnsi="Arial" w:cs="Arial"/>
        </w:rPr>
        <w:t>(A1).</w:t>
      </w:r>
    </w:p>
    <w:p w:rsidR="00227637" w:rsidRPr="00227637" w:rsidRDefault="00227637" w:rsidP="00227637">
      <w:pPr>
        <w:autoSpaceDE w:val="0"/>
        <w:autoSpaceDN w:val="0"/>
        <w:adjustRightInd w:val="0"/>
        <w:spacing w:after="0" w:line="360" w:lineRule="auto"/>
        <w:jc w:val="both"/>
        <w:rPr>
          <w:rFonts w:ascii="Arial" w:hAnsi="Arial" w:cs="Arial"/>
        </w:rPr>
      </w:pPr>
    </w:p>
    <w:p w:rsidR="00227637" w:rsidRPr="00227637" w:rsidRDefault="00227637" w:rsidP="00227637">
      <w:pPr>
        <w:autoSpaceDE w:val="0"/>
        <w:autoSpaceDN w:val="0"/>
        <w:adjustRightInd w:val="0"/>
        <w:spacing w:after="0" w:line="360" w:lineRule="auto"/>
        <w:jc w:val="both"/>
        <w:rPr>
          <w:rFonts w:ascii="Arial" w:hAnsi="Arial" w:cs="Arial"/>
        </w:rPr>
      </w:pPr>
      <w:r w:rsidRPr="00227637">
        <w:rPr>
          <w:rFonts w:ascii="Arial" w:hAnsi="Arial" w:cs="Arial"/>
        </w:rPr>
        <w:t>Die Schülerinnen und Schüler</w:t>
      </w:r>
    </w:p>
    <w:p w:rsidR="00227637" w:rsidRPr="00227637" w:rsidRDefault="00227637" w:rsidP="00227637">
      <w:pPr>
        <w:pStyle w:val="Listenabsatz"/>
        <w:numPr>
          <w:ilvl w:val="0"/>
          <w:numId w:val="17"/>
        </w:numPr>
        <w:autoSpaceDE w:val="0"/>
        <w:autoSpaceDN w:val="0"/>
        <w:adjustRightInd w:val="0"/>
        <w:spacing w:after="0" w:line="360" w:lineRule="auto"/>
        <w:jc w:val="both"/>
        <w:rPr>
          <w:rFonts w:ascii="Arial" w:hAnsi="Arial" w:cs="Arial"/>
        </w:rPr>
      </w:pPr>
      <w:r w:rsidRPr="00227637">
        <w:rPr>
          <w:rFonts w:ascii="Arial" w:hAnsi="Arial" w:cs="Arial"/>
        </w:rPr>
        <w:t>unterscheiden die [niederdeutsche] Sprache in authentischen Situationen von anderen Sprachen,</w:t>
      </w:r>
    </w:p>
    <w:p w:rsidR="00227637" w:rsidRPr="00227637" w:rsidRDefault="00227637" w:rsidP="00227637">
      <w:pPr>
        <w:pStyle w:val="Listenabsatz"/>
        <w:numPr>
          <w:ilvl w:val="0"/>
          <w:numId w:val="17"/>
        </w:numPr>
        <w:autoSpaceDE w:val="0"/>
        <w:autoSpaceDN w:val="0"/>
        <w:adjustRightInd w:val="0"/>
        <w:spacing w:after="0" w:line="360" w:lineRule="auto"/>
        <w:jc w:val="both"/>
        <w:rPr>
          <w:rFonts w:ascii="Arial" w:hAnsi="Arial" w:cs="Arial"/>
        </w:rPr>
      </w:pPr>
      <w:r w:rsidRPr="00227637">
        <w:rPr>
          <w:rFonts w:ascii="Arial" w:hAnsi="Arial" w:cs="Arial"/>
        </w:rPr>
        <w:t>erkennen Schlüsselwörter wieder, die sich auf die eigene Person und die unmittelbare Lebensweltbeziehen,</w:t>
      </w:r>
    </w:p>
    <w:p w:rsidR="00227637" w:rsidRPr="00227637" w:rsidRDefault="00227637" w:rsidP="00227637">
      <w:pPr>
        <w:pStyle w:val="Listenabsatz"/>
        <w:numPr>
          <w:ilvl w:val="0"/>
          <w:numId w:val="17"/>
        </w:numPr>
        <w:autoSpaceDE w:val="0"/>
        <w:autoSpaceDN w:val="0"/>
        <w:adjustRightInd w:val="0"/>
        <w:spacing w:after="0" w:line="360" w:lineRule="auto"/>
        <w:jc w:val="both"/>
        <w:rPr>
          <w:rFonts w:ascii="Arial" w:hAnsi="Arial" w:cs="Arial"/>
        </w:rPr>
      </w:pPr>
      <w:r w:rsidRPr="00227637">
        <w:rPr>
          <w:rFonts w:ascii="Arial" w:hAnsi="Arial" w:cs="Arial"/>
        </w:rPr>
        <w:t>verstehen einfache Anweisungen im Unterrichtsalltag,</w:t>
      </w:r>
    </w:p>
    <w:p w:rsidR="00227637" w:rsidRPr="00227637" w:rsidRDefault="00227637" w:rsidP="00227637">
      <w:pPr>
        <w:pStyle w:val="Listenabsatz"/>
        <w:numPr>
          <w:ilvl w:val="0"/>
          <w:numId w:val="17"/>
        </w:numPr>
        <w:autoSpaceDE w:val="0"/>
        <w:autoSpaceDN w:val="0"/>
        <w:adjustRightInd w:val="0"/>
        <w:spacing w:after="0" w:line="360" w:lineRule="auto"/>
        <w:jc w:val="both"/>
        <w:rPr>
          <w:rFonts w:ascii="Arial" w:hAnsi="Arial" w:cs="Arial"/>
        </w:rPr>
      </w:pPr>
      <w:r w:rsidRPr="00227637">
        <w:rPr>
          <w:rFonts w:ascii="Arial" w:hAnsi="Arial" w:cs="Arial"/>
        </w:rPr>
        <w:t>verstehen einfache Fragen und Aussagen, die sich auf die eigene Person und die unmittelbare</w:t>
      </w:r>
    </w:p>
    <w:p w:rsidR="00227637" w:rsidRPr="00227637" w:rsidRDefault="00227637" w:rsidP="00227637">
      <w:pPr>
        <w:pStyle w:val="Listenabsatz"/>
        <w:numPr>
          <w:ilvl w:val="0"/>
          <w:numId w:val="16"/>
        </w:numPr>
        <w:autoSpaceDE w:val="0"/>
        <w:autoSpaceDN w:val="0"/>
        <w:adjustRightInd w:val="0"/>
        <w:spacing w:after="0" w:line="360" w:lineRule="auto"/>
        <w:jc w:val="both"/>
        <w:rPr>
          <w:rFonts w:ascii="Arial" w:hAnsi="Arial" w:cs="Arial"/>
        </w:rPr>
      </w:pPr>
      <w:r w:rsidRPr="00227637">
        <w:rPr>
          <w:rFonts w:ascii="Arial" w:hAnsi="Arial" w:cs="Arial"/>
        </w:rPr>
        <w:t>Lebenswelt beziehen,</w:t>
      </w:r>
    </w:p>
    <w:p w:rsidR="00227637" w:rsidRPr="00227637" w:rsidRDefault="00227637" w:rsidP="00227637">
      <w:pPr>
        <w:pStyle w:val="Listenabsatz"/>
        <w:numPr>
          <w:ilvl w:val="0"/>
          <w:numId w:val="17"/>
        </w:numPr>
        <w:autoSpaceDE w:val="0"/>
        <w:autoSpaceDN w:val="0"/>
        <w:adjustRightInd w:val="0"/>
        <w:spacing w:after="0" w:line="360" w:lineRule="auto"/>
        <w:jc w:val="both"/>
        <w:rPr>
          <w:rFonts w:ascii="Arial" w:hAnsi="Arial" w:cs="Arial"/>
        </w:rPr>
      </w:pPr>
      <w:r w:rsidRPr="00227637">
        <w:rPr>
          <w:rFonts w:ascii="Arial" w:hAnsi="Arial" w:cs="Arial"/>
        </w:rPr>
        <w:lastRenderedPageBreak/>
        <w:t>verstehen den groben Handlungsablauf einfacher Dialoge und Geschichten,</w:t>
      </w:r>
    </w:p>
    <w:p w:rsidR="00227637" w:rsidRDefault="00227637" w:rsidP="00227637">
      <w:pPr>
        <w:pStyle w:val="Listenabsatz"/>
        <w:numPr>
          <w:ilvl w:val="0"/>
          <w:numId w:val="17"/>
        </w:numPr>
        <w:autoSpaceDE w:val="0"/>
        <w:autoSpaceDN w:val="0"/>
        <w:adjustRightInd w:val="0"/>
        <w:spacing w:after="0" w:line="360" w:lineRule="auto"/>
        <w:jc w:val="both"/>
        <w:rPr>
          <w:rFonts w:ascii="Arial" w:hAnsi="Arial" w:cs="Arial"/>
        </w:rPr>
      </w:pPr>
      <w:r w:rsidRPr="00227637">
        <w:rPr>
          <w:rFonts w:ascii="Arial" w:hAnsi="Arial" w:cs="Arial"/>
        </w:rPr>
        <w:t>entnehmen Hörtexten wesentliche Informationen, wenn Schlüsselwörter und Strukturen bekannt sind.</w:t>
      </w:r>
    </w:p>
    <w:p w:rsidR="00227637" w:rsidRPr="00227637" w:rsidRDefault="00227637" w:rsidP="00227637">
      <w:pPr>
        <w:autoSpaceDE w:val="0"/>
        <w:autoSpaceDN w:val="0"/>
        <w:adjustRightInd w:val="0"/>
        <w:spacing w:after="0" w:line="360" w:lineRule="auto"/>
        <w:jc w:val="both"/>
        <w:rPr>
          <w:rFonts w:ascii="Arial" w:hAnsi="Arial" w:cs="Arial"/>
        </w:rPr>
      </w:pPr>
    </w:p>
    <w:p w:rsidR="00227637" w:rsidRPr="00227637" w:rsidRDefault="00227637" w:rsidP="00227637">
      <w:pPr>
        <w:autoSpaceDE w:val="0"/>
        <w:autoSpaceDN w:val="0"/>
        <w:adjustRightInd w:val="0"/>
        <w:spacing w:after="0" w:line="360" w:lineRule="auto"/>
        <w:jc w:val="both"/>
        <w:rPr>
          <w:rFonts w:ascii="Arial" w:hAnsi="Arial" w:cs="Arial"/>
          <w:b/>
          <w:bCs/>
        </w:rPr>
      </w:pPr>
      <w:r w:rsidRPr="00227637">
        <w:rPr>
          <w:rFonts w:ascii="Arial" w:hAnsi="Arial" w:cs="Arial"/>
          <w:b/>
          <w:bCs/>
        </w:rPr>
        <w:t>Mögliche Aufgaben zur Überprüfung</w:t>
      </w:r>
    </w:p>
    <w:p w:rsidR="00227637" w:rsidRPr="00227637" w:rsidRDefault="00227637" w:rsidP="00227637">
      <w:pPr>
        <w:autoSpaceDE w:val="0"/>
        <w:autoSpaceDN w:val="0"/>
        <w:adjustRightInd w:val="0"/>
        <w:spacing w:after="0" w:line="360" w:lineRule="auto"/>
        <w:jc w:val="both"/>
        <w:rPr>
          <w:rFonts w:ascii="Arial" w:hAnsi="Arial" w:cs="Arial"/>
        </w:rPr>
      </w:pPr>
      <w:r w:rsidRPr="00227637">
        <w:rPr>
          <w:rFonts w:ascii="Arial" w:hAnsi="Arial" w:cs="Arial"/>
        </w:rPr>
        <w:t>Die Schülerinnen und Schüler</w:t>
      </w:r>
    </w:p>
    <w:p w:rsidR="00227637" w:rsidRPr="00227637" w:rsidRDefault="00227637" w:rsidP="00227637">
      <w:pPr>
        <w:pStyle w:val="Listenabsatz"/>
        <w:numPr>
          <w:ilvl w:val="0"/>
          <w:numId w:val="17"/>
        </w:numPr>
        <w:autoSpaceDE w:val="0"/>
        <w:autoSpaceDN w:val="0"/>
        <w:adjustRightInd w:val="0"/>
        <w:spacing w:after="0" w:line="360" w:lineRule="auto"/>
        <w:jc w:val="both"/>
        <w:rPr>
          <w:rFonts w:ascii="Arial" w:hAnsi="Arial" w:cs="Arial"/>
        </w:rPr>
      </w:pPr>
      <w:r w:rsidRPr="00227637">
        <w:rPr>
          <w:rFonts w:ascii="Arial" w:hAnsi="Arial" w:cs="Arial"/>
        </w:rPr>
        <w:t>ordnen gesprochene Aussagen auf Wort- und Satzebene entsprechenden Bildern zu,</w:t>
      </w:r>
    </w:p>
    <w:p w:rsidR="00227637" w:rsidRPr="00227637" w:rsidRDefault="00227637" w:rsidP="00227637">
      <w:pPr>
        <w:pStyle w:val="Listenabsatz"/>
        <w:numPr>
          <w:ilvl w:val="0"/>
          <w:numId w:val="17"/>
        </w:numPr>
        <w:autoSpaceDE w:val="0"/>
        <w:autoSpaceDN w:val="0"/>
        <w:adjustRightInd w:val="0"/>
        <w:spacing w:after="0" w:line="360" w:lineRule="auto"/>
        <w:jc w:val="both"/>
        <w:rPr>
          <w:rFonts w:ascii="Arial" w:hAnsi="Arial" w:cs="Arial"/>
        </w:rPr>
      </w:pPr>
      <w:r w:rsidRPr="00227637">
        <w:rPr>
          <w:rFonts w:ascii="Arial" w:hAnsi="Arial" w:cs="Arial"/>
        </w:rPr>
        <w:t>befolgen einfache Anweisungen im Unterrichtsalltag,</w:t>
      </w:r>
    </w:p>
    <w:p w:rsidR="00227637" w:rsidRPr="00227637" w:rsidRDefault="00227637" w:rsidP="00227637">
      <w:pPr>
        <w:pStyle w:val="Listenabsatz"/>
        <w:numPr>
          <w:ilvl w:val="0"/>
          <w:numId w:val="17"/>
        </w:numPr>
        <w:autoSpaceDE w:val="0"/>
        <w:autoSpaceDN w:val="0"/>
        <w:adjustRightInd w:val="0"/>
        <w:spacing w:after="0" w:line="360" w:lineRule="auto"/>
        <w:jc w:val="both"/>
        <w:rPr>
          <w:rFonts w:ascii="Arial" w:hAnsi="Arial" w:cs="Arial"/>
        </w:rPr>
      </w:pPr>
      <w:r w:rsidRPr="00227637">
        <w:rPr>
          <w:rFonts w:ascii="Arial" w:hAnsi="Arial" w:cs="Arial"/>
        </w:rPr>
        <w:t>setzen gesprochene Aussagen in Mimik und / oder Gestik um,</w:t>
      </w:r>
    </w:p>
    <w:p w:rsidR="00227637" w:rsidRPr="00227637" w:rsidRDefault="00227637" w:rsidP="00227637">
      <w:pPr>
        <w:pStyle w:val="Listenabsatz"/>
        <w:numPr>
          <w:ilvl w:val="0"/>
          <w:numId w:val="17"/>
        </w:numPr>
        <w:autoSpaceDE w:val="0"/>
        <w:autoSpaceDN w:val="0"/>
        <w:adjustRightInd w:val="0"/>
        <w:spacing w:after="0" w:line="360" w:lineRule="auto"/>
        <w:jc w:val="both"/>
        <w:rPr>
          <w:rFonts w:ascii="Arial" w:hAnsi="Arial" w:cs="Arial"/>
        </w:rPr>
      </w:pPr>
      <w:r w:rsidRPr="00227637">
        <w:rPr>
          <w:rFonts w:ascii="Arial" w:hAnsi="Arial" w:cs="Arial"/>
        </w:rPr>
        <w:t>malen aus, zeichnen oder nummerieren nach Anweisungen auf Wort- und Satzebene,</w:t>
      </w:r>
    </w:p>
    <w:p w:rsidR="00227637" w:rsidRPr="00227637" w:rsidRDefault="00227637" w:rsidP="00227637">
      <w:pPr>
        <w:pStyle w:val="Listenabsatz"/>
        <w:numPr>
          <w:ilvl w:val="0"/>
          <w:numId w:val="17"/>
        </w:numPr>
        <w:autoSpaceDE w:val="0"/>
        <w:autoSpaceDN w:val="0"/>
        <w:adjustRightInd w:val="0"/>
        <w:spacing w:after="0" w:line="360" w:lineRule="auto"/>
        <w:jc w:val="both"/>
        <w:rPr>
          <w:rFonts w:ascii="Arial" w:hAnsi="Arial" w:cs="Arial"/>
        </w:rPr>
      </w:pPr>
      <w:r w:rsidRPr="00227637">
        <w:rPr>
          <w:rFonts w:ascii="Arial" w:hAnsi="Arial" w:cs="Arial"/>
        </w:rPr>
        <w:t>reagieren verbal oder nonverbal auf erarbeitete und ausreichend oft wiederholte Fragen.</w:t>
      </w:r>
    </w:p>
    <w:p w:rsidR="00227637" w:rsidRDefault="00227637" w:rsidP="00227637">
      <w:pPr>
        <w:autoSpaceDE w:val="0"/>
        <w:autoSpaceDN w:val="0"/>
        <w:adjustRightInd w:val="0"/>
        <w:spacing w:after="0" w:line="360" w:lineRule="auto"/>
        <w:jc w:val="both"/>
        <w:rPr>
          <w:rFonts w:ascii="Arial" w:hAnsi="Arial" w:cs="Arial"/>
          <w:b/>
          <w:bCs/>
        </w:rPr>
      </w:pPr>
    </w:p>
    <w:p w:rsidR="00227637" w:rsidRPr="00227637" w:rsidRDefault="00227637" w:rsidP="00227637">
      <w:pPr>
        <w:autoSpaceDE w:val="0"/>
        <w:autoSpaceDN w:val="0"/>
        <w:adjustRightInd w:val="0"/>
        <w:spacing w:after="0" w:line="360" w:lineRule="auto"/>
        <w:jc w:val="both"/>
        <w:rPr>
          <w:rFonts w:ascii="Arial" w:hAnsi="Arial" w:cs="Arial"/>
          <w:b/>
          <w:bCs/>
        </w:rPr>
      </w:pPr>
      <w:r w:rsidRPr="00227637">
        <w:rPr>
          <w:rFonts w:ascii="Arial" w:hAnsi="Arial" w:cs="Arial"/>
          <w:b/>
          <w:bCs/>
        </w:rPr>
        <w:t>Sprechen</w:t>
      </w:r>
    </w:p>
    <w:p w:rsidR="00227637" w:rsidRPr="00227637" w:rsidRDefault="00227637" w:rsidP="00227637">
      <w:pPr>
        <w:autoSpaceDE w:val="0"/>
        <w:autoSpaceDN w:val="0"/>
        <w:adjustRightInd w:val="0"/>
        <w:spacing w:after="0" w:line="360" w:lineRule="auto"/>
        <w:jc w:val="both"/>
        <w:rPr>
          <w:rFonts w:ascii="Arial" w:hAnsi="Arial" w:cs="Arial"/>
          <w:b/>
          <w:bCs/>
          <w:u w:val="single"/>
        </w:rPr>
      </w:pPr>
      <w:r w:rsidRPr="00227637">
        <w:rPr>
          <w:rFonts w:ascii="Arial" w:hAnsi="Arial" w:cs="Arial"/>
          <w:b/>
          <w:bCs/>
          <w:u w:val="single"/>
        </w:rPr>
        <w:t>Zusammenhängendes Sprechen</w:t>
      </w:r>
    </w:p>
    <w:p w:rsidR="00227637" w:rsidRDefault="00227637" w:rsidP="00227637">
      <w:pPr>
        <w:autoSpaceDE w:val="0"/>
        <w:autoSpaceDN w:val="0"/>
        <w:adjustRightInd w:val="0"/>
        <w:spacing w:after="0" w:line="360" w:lineRule="auto"/>
        <w:jc w:val="both"/>
        <w:rPr>
          <w:rFonts w:ascii="Arial" w:hAnsi="Arial" w:cs="Arial"/>
        </w:rPr>
      </w:pPr>
      <w:r w:rsidRPr="00227637">
        <w:rPr>
          <w:rFonts w:ascii="Arial" w:hAnsi="Arial" w:cs="Arial"/>
        </w:rPr>
        <w:t>Am Ende des vierten Schuljahrgangs sprechen die Schülerinnen und Schüler in einfacher Form zu</w:t>
      </w:r>
      <w:r>
        <w:rPr>
          <w:rFonts w:ascii="Arial" w:hAnsi="Arial" w:cs="Arial"/>
        </w:rPr>
        <w:t xml:space="preserve"> </w:t>
      </w:r>
      <w:r w:rsidRPr="00227637">
        <w:rPr>
          <w:rFonts w:ascii="Arial" w:hAnsi="Arial" w:cs="Arial"/>
        </w:rPr>
        <w:t>Themen, die sich auf die eigene Person und die unmittelbare Lebenswelt beziehen (A1).</w:t>
      </w:r>
    </w:p>
    <w:p w:rsidR="00227637" w:rsidRPr="00227637" w:rsidRDefault="00227637" w:rsidP="00227637">
      <w:pPr>
        <w:autoSpaceDE w:val="0"/>
        <w:autoSpaceDN w:val="0"/>
        <w:adjustRightInd w:val="0"/>
        <w:spacing w:after="0" w:line="360" w:lineRule="auto"/>
        <w:jc w:val="both"/>
        <w:rPr>
          <w:rFonts w:ascii="Arial" w:hAnsi="Arial" w:cs="Arial"/>
        </w:rPr>
      </w:pPr>
    </w:p>
    <w:p w:rsidR="00227637" w:rsidRPr="00227637" w:rsidRDefault="00227637" w:rsidP="00227637">
      <w:pPr>
        <w:autoSpaceDE w:val="0"/>
        <w:autoSpaceDN w:val="0"/>
        <w:adjustRightInd w:val="0"/>
        <w:spacing w:after="0" w:line="360" w:lineRule="auto"/>
        <w:jc w:val="both"/>
        <w:rPr>
          <w:rFonts w:ascii="Arial" w:hAnsi="Arial" w:cs="Arial"/>
        </w:rPr>
      </w:pPr>
      <w:r w:rsidRPr="00227637">
        <w:rPr>
          <w:rFonts w:ascii="Arial" w:hAnsi="Arial" w:cs="Arial"/>
        </w:rPr>
        <w:t>Die Schülerinnen und Schüler</w:t>
      </w:r>
    </w:p>
    <w:p w:rsidR="00227637" w:rsidRPr="00227637" w:rsidRDefault="00227637" w:rsidP="00227637">
      <w:pPr>
        <w:pStyle w:val="Listenabsatz"/>
        <w:numPr>
          <w:ilvl w:val="0"/>
          <w:numId w:val="17"/>
        </w:numPr>
        <w:autoSpaceDE w:val="0"/>
        <w:autoSpaceDN w:val="0"/>
        <w:adjustRightInd w:val="0"/>
        <w:spacing w:after="0" w:line="360" w:lineRule="auto"/>
        <w:jc w:val="both"/>
        <w:rPr>
          <w:rFonts w:ascii="Arial" w:hAnsi="Arial" w:cs="Arial"/>
        </w:rPr>
      </w:pPr>
      <w:r w:rsidRPr="00227637">
        <w:rPr>
          <w:rFonts w:ascii="Arial" w:hAnsi="Arial" w:cs="Arial"/>
        </w:rPr>
        <w:t>sprechen zuvor eingeführte, gefestigte kurze Texte,</w:t>
      </w:r>
    </w:p>
    <w:p w:rsidR="00227637" w:rsidRPr="00227637" w:rsidRDefault="00227637" w:rsidP="00227637">
      <w:pPr>
        <w:pStyle w:val="Listenabsatz"/>
        <w:numPr>
          <w:ilvl w:val="0"/>
          <w:numId w:val="17"/>
        </w:numPr>
        <w:autoSpaceDE w:val="0"/>
        <w:autoSpaceDN w:val="0"/>
        <w:adjustRightInd w:val="0"/>
        <w:spacing w:after="0" w:line="360" w:lineRule="auto"/>
        <w:jc w:val="both"/>
        <w:rPr>
          <w:rFonts w:ascii="Arial" w:hAnsi="Arial" w:cs="Arial"/>
        </w:rPr>
      </w:pPr>
      <w:r w:rsidRPr="00227637">
        <w:rPr>
          <w:rFonts w:ascii="Arial" w:hAnsi="Arial" w:cs="Arial"/>
        </w:rPr>
        <w:t>sprechen mit Hilfe eingeführter, gefestigter und geübter Redemittel über die eigene Person</w:t>
      </w:r>
    </w:p>
    <w:p w:rsidR="00227637" w:rsidRPr="00227637" w:rsidRDefault="00227637" w:rsidP="00227637">
      <w:pPr>
        <w:pStyle w:val="Listenabsatz"/>
        <w:numPr>
          <w:ilvl w:val="0"/>
          <w:numId w:val="19"/>
        </w:numPr>
        <w:autoSpaceDE w:val="0"/>
        <w:autoSpaceDN w:val="0"/>
        <w:adjustRightInd w:val="0"/>
        <w:spacing w:after="0" w:line="360" w:lineRule="auto"/>
        <w:jc w:val="both"/>
        <w:rPr>
          <w:rFonts w:ascii="Arial" w:hAnsi="Arial" w:cs="Arial"/>
        </w:rPr>
      </w:pPr>
      <w:r w:rsidRPr="00227637">
        <w:rPr>
          <w:rFonts w:ascii="Arial" w:hAnsi="Arial" w:cs="Arial"/>
        </w:rPr>
        <w:t>und die unmittelbare Lebenswelt,</w:t>
      </w:r>
    </w:p>
    <w:p w:rsidR="00227637" w:rsidRPr="00227637" w:rsidRDefault="00227637" w:rsidP="00227637">
      <w:pPr>
        <w:pStyle w:val="Listenabsatz"/>
        <w:numPr>
          <w:ilvl w:val="0"/>
          <w:numId w:val="19"/>
        </w:numPr>
        <w:autoSpaceDE w:val="0"/>
        <w:autoSpaceDN w:val="0"/>
        <w:adjustRightInd w:val="0"/>
        <w:spacing w:after="0" w:line="360" w:lineRule="auto"/>
        <w:jc w:val="both"/>
        <w:rPr>
          <w:rFonts w:ascii="Arial" w:hAnsi="Arial" w:cs="Arial"/>
        </w:rPr>
      </w:pPr>
      <w:r w:rsidRPr="00227637">
        <w:rPr>
          <w:rFonts w:ascii="Arial" w:hAnsi="Arial" w:cs="Arial"/>
        </w:rPr>
        <w:t>benennen und beschreiben vertraute Gegenstände und Tätigkeiten aus ihrer unmittelbaren</w:t>
      </w:r>
    </w:p>
    <w:p w:rsidR="00227637" w:rsidRPr="00227637" w:rsidRDefault="00227637" w:rsidP="00227637">
      <w:pPr>
        <w:pStyle w:val="Listenabsatz"/>
        <w:numPr>
          <w:ilvl w:val="0"/>
          <w:numId w:val="19"/>
        </w:numPr>
        <w:autoSpaceDE w:val="0"/>
        <w:autoSpaceDN w:val="0"/>
        <w:adjustRightInd w:val="0"/>
        <w:spacing w:after="0" w:line="360" w:lineRule="auto"/>
        <w:jc w:val="both"/>
        <w:rPr>
          <w:rFonts w:ascii="Arial" w:hAnsi="Arial" w:cs="Arial"/>
        </w:rPr>
      </w:pPr>
      <w:r w:rsidRPr="00227637">
        <w:rPr>
          <w:rFonts w:ascii="Arial" w:hAnsi="Arial" w:cs="Arial"/>
        </w:rPr>
        <w:t>Lebenswelt mit Hilfe einfacher, bekannter Redemittel,</w:t>
      </w:r>
    </w:p>
    <w:p w:rsidR="007D2545" w:rsidRPr="00227637" w:rsidRDefault="00227637" w:rsidP="00227637">
      <w:pPr>
        <w:pStyle w:val="Listenabsatz"/>
        <w:numPr>
          <w:ilvl w:val="0"/>
          <w:numId w:val="19"/>
        </w:numPr>
        <w:autoSpaceDE w:val="0"/>
        <w:autoSpaceDN w:val="0"/>
        <w:adjustRightInd w:val="0"/>
        <w:spacing w:after="0" w:line="360" w:lineRule="auto"/>
        <w:jc w:val="both"/>
        <w:rPr>
          <w:rFonts w:ascii="Arial" w:hAnsi="Arial" w:cs="Arial"/>
        </w:rPr>
      </w:pPr>
      <w:r w:rsidRPr="00227637">
        <w:rPr>
          <w:rFonts w:ascii="Arial" w:hAnsi="Arial" w:cs="Arial"/>
        </w:rPr>
        <w:t>verwenden einfache, bekannte Redemittel der alltäglichen Unterrichtssprache.</w:t>
      </w:r>
    </w:p>
    <w:p w:rsidR="007D2545" w:rsidRDefault="007D2545" w:rsidP="00227637">
      <w:pPr>
        <w:autoSpaceDE w:val="0"/>
        <w:autoSpaceDN w:val="0"/>
        <w:adjustRightInd w:val="0"/>
        <w:spacing w:after="0" w:line="360" w:lineRule="auto"/>
        <w:jc w:val="both"/>
        <w:rPr>
          <w:rFonts w:ascii="Arial" w:hAnsi="Arial" w:cs="Arial"/>
        </w:rPr>
      </w:pPr>
    </w:p>
    <w:p w:rsidR="00227637" w:rsidRPr="00227637" w:rsidRDefault="00227637" w:rsidP="00227637">
      <w:pPr>
        <w:autoSpaceDE w:val="0"/>
        <w:autoSpaceDN w:val="0"/>
        <w:adjustRightInd w:val="0"/>
        <w:spacing w:after="0" w:line="360" w:lineRule="auto"/>
        <w:jc w:val="both"/>
        <w:rPr>
          <w:rFonts w:ascii="Arial" w:hAnsi="Arial" w:cs="Arial"/>
          <w:b/>
          <w:bCs/>
        </w:rPr>
      </w:pPr>
      <w:r w:rsidRPr="00227637">
        <w:rPr>
          <w:rFonts w:ascii="Arial" w:hAnsi="Arial" w:cs="Arial"/>
          <w:b/>
          <w:bCs/>
        </w:rPr>
        <w:t>Mögliche Aufgaben zur Überprüfung</w:t>
      </w:r>
    </w:p>
    <w:p w:rsidR="00227637" w:rsidRPr="00227637" w:rsidRDefault="00227637" w:rsidP="00227637">
      <w:pPr>
        <w:pStyle w:val="Listenabsatz"/>
        <w:numPr>
          <w:ilvl w:val="0"/>
          <w:numId w:val="20"/>
        </w:numPr>
        <w:autoSpaceDE w:val="0"/>
        <w:autoSpaceDN w:val="0"/>
        <w:adjustRightInd w:val="0"/>
        <w:spacing w:after="0" w:line="360" w:lineRule="auto"/>
        <w:jc w:val="both"/>
        <w:rPr>
          <w:rFonts w:ascii="Arial" w:hAnsi="Arial" w:cs="Arial"/>
        </w:rPr>
      </w:pPr>
      <w:r w:rsidRPr="00227637">
        <w:rPr>
          <w:rFonts w:ascii="Arial" w:hAnsi="Arial" w:cs="Arial"/>
        </w:rPr>
        <w:t>Die Schülerinnen und Schüler</w:t>
      </w:r>
    </w:p>
    <w:p w:rsidR="00227637" w:rsidRPr="00227637" w:rsidRDefault="000E09E2" w:rsidP="00227637">
      <w:pPr>
        <w:pStyle w:val="Listenabsatz"/>
        <w:numPr>
          <w:ilvl w:val="0"/>
          <w:numId w:val="20"/>
        </w:numPr>
        <w:autoSpaceDE w:val="0"/>
        <w:autoSpaceDN w:val="0"/>
        <w:adjustRightInd w:val="0"/>
        <w:spacing w:after="0" w:line="360" w:lineRule="auto"/>
        <w:jc w:val="both"/>
        <w:rPr>
          <w:rFonts w:ascii="Arial" w:hAnsi="Arial" w:cs="Arial"/>
        </w:rPr>
      </w:pPr>
      <w:r>
        <w:rPr>
          <w:rFonts w:ascii="Arial" w:hAnsi="Arial" w:cs="Arial"/>
        </w:rPr>
        <w:t>geben Lieder […]</w:t>
      </w:r>
      <w:r w:rsidR="00227637" w:rsidRPr="00227637">
        <w:rPr>
          <w:rFonts w:ascii="Arial" w:hAnsi="Arial" w:cs="Arial"/>
          <w:i/>
          <w:iCs/>
        </w:rPr>
        <w:t xml:space="preserve"> </w:t>
      </w:r>
      <w:r w:rsidR="00227637" w:rsidRPr="00227637">
        <w:rPr>
          <w:rFonts w:ascii="Arial" w:hAnsi="Arial" w:cs="Arial"/>
        </w:rPr>
        <w:t>oder Reime im Chor, in der Gruppe oder alleine wieder,</w:t>
      </w:r>
    </w:p>
    <w:p w:rsidR="00227637" w:rsidRPr="00227637" w:rsidRDefault="00227637" w:rsidP="00227637">
      <w:pPr>
        <w:pStyle w:val="Listenabsatz"/>
        <w:numPr>
          <w:ilvl w:val="0"/>
          <w:numId w:val="20"/>
        </w:numPr>
        <w:autoSpaceDE w:val="0"/>
        <w:autoSpaceDN w:val="0"/>
        <w:adjustRightInd w:val="0"/>
        <w:spacing w:after="0" w:line="360" w:lineRule="auto"/>
        <w:jc w:val="both"/>
        <w:rPr>
          <w:rFonts w:ascii="Arial" w:hAnsi="Arial" w:cs="Arial"/>
        </w:rPr>
      </w:pPr>
      <w:r w:rsidRPr="00227637">
        <w:rPr>
          <w:rFonts w:ascii="Arial" w:hAnsi="Arial" w:cs="Arial"/>
        </w:rPr>
        <w:t>äußern Wünsche und Gefühle,</w:t>
      </w:r>
    </w:p>
    <w:p w:rsidR="00227637" w:rsidRPr="000E09E2" w:rsidRDefault="00227637" w:rsidP="000E09E2">
      <w:pPr>
        <w:pStyle w:val="Listenabsatz"/>
        <w:numPr>
          <w:ilvl w:val="0"/>
          <w:numId w:val="20"/>
        </w:numPr>
        <w:autoSpaceDE w:val="0"/>
        <w:autoSpaceDN w:val="0"/>
        <w:adjustRightInd w:val="0"/>
        <w:spacing w:after="0" w:line="360" w:lineRule="auto"/>
        <w:jc w:val="both"/>
        <w:rPr>
          <w:rFonts w:ascii="Arial" w:hAnsi="Arial" w:cs="Arial"/>
        </w:rPr>
      </w:pPr>
      <w:r w:rsidRPr="00227637">
        <w:rPr>
          <w:rFonts w:ascii="Arial" w:hAnsi="Arial" w:cs="Arial"/>
        </w:rPr>
        <w:t>präsentieren Arbeitsergebnisse, z. B. eigene Bilder oder Modelle, in einfacher Form mit Hilfe</w:t>
      </w:r>
      <w:r w:rsidR="000E09E2">
        <w:rPr>
          <w:rFonts w:ascii="Arial" w:hAnsi="Arial" w:cs="Arial"/>
        </w:rPr>
        <w:t xml:space="preserve"> </w:t>
      </w:r>
      <w:r w:rsidRPr="000E09E2">
        <w:rPr>
          <w:rFonts w:ascii="Arial" w:hAnsi="Arial" w:cs="Arial"/>
        </w:rPr>
        <w:t>vorgegebener Redemittel oder in Einwortsätzen,</w:t>
      </w:r>
    </w:p>
    <w:p w:rsidR="00227637" w:rsidRPr="000E09E2" w:rsidRDefault="00227637" w:rsidP="000E09E2">
      <w:pPr>
        <w:pStyle w:val="Listenabsatz"/>
        <w:numPr>
          <w:ilvl w:val="0"/>
          <w:numId w:val="20"/>
        </w:numPr>
        <w:autoSpaceDE w:val="0"/>
        <w:autoSpaceDN w:val="0"/>
        <w:adjustRightInd w:val="0"/>
        <w:spacing w:after="0" w:line="360" w:lineRule="auto"/>
        <w:jc w:val="both"/>
        <w:rPr>
          <w:rFonts w:ascii="Arial" w:hAnsi="Arial" w:cs="Arial"/>
        </w:rPr>
      </w:pPr>
      <w:r w:rsidRPr="00227637">
        <w:rPr>
          <w:rFonts w:ascii="Arial" w:hAnsi="Arial" w:cs="Arial"/>
        </w:rPr>
        <w:lastRenderedPageBreak/>
        <w:t>beschreiben Bilder oder Gegenstände in einfacher Form mit Hilfe einfacher, bekannter Redemittel</w:t>
      </w:r>
      <w:r w:rsidR="000E09E2">
        <w:rPr>
          <w:rFonts w:ascii="Arial" w:hAnsi="Arial" w:cs="Arial"/>
        </w:rPr>
        <w:t>m</w:t>
      </w:r>
      <w:r w:rsidRPr="000E09E2">
        <w:rPr>
          <w:rFonts w:ascii="Arial" w:hAnsi="Arial" w:cs="Arial"/>
        </w:rPr>
        <w:t>oder in Einwortsätzen,</w:t>
      </w:r>
    </w:p>
    <w:p w:rsidR="00227637" w:rsidRDefault="00227637" w:rsidP="00227637">
      <w:pPr>
        <w:pStyle w:val="Listenabsatz"/>
        <w:numPr>
          <w:ilvl w:val="0"/>
          <w:numId w:val="20"/>
        </w:numPr>
        <w:autoSpaceDE w:val="0"/>
        <w:autoSpaceDN w:val="0"/>
        <w:adjustRightInd w:val="0"/>
        <w:spacing w:after="0" w:line="360" w:lineRule="auto"/>
        <w:jc w:val="both"/>
        <w:rPr>
          <w:rFonts w:ascii="Arial" w:hAnsi="Arial" w:cs="Arial"/>
        </w:rPr>
      </w:pPr>
      <w:r w:rsidRPr="00227637">
        <w:rPr>
          <w:rFonts w:ascii="Arial" w:hAnsi="Arial" w:cs="Arial"/>
        </w:rPr>
        <w:t>geben kurze Anweisungen.</w:t>
      </w:r>
    </w:p>
    <w:p w:rsidR="00227637" w:rsidRPr="00227637" w:rsidRDefault="00227637" w:rsidP="00227637">
      <w:pPr>
        <w:pStyle w:val="Listenabsatz"/>
        <w:autoSpaceDE w:val="0"/>
        <w:autoSpaceDN w:val="0"/>
        <w:adjustRightInd w:val="0"/>
        <w:spacing w:after="0" w:line="360" w:lineRule="auto"/>
        <w:jc w:val="both"/>
        <w:rPr>
          <w:rFonts w:ascii="Arial" w:hAnsi="Arial" w:cs="Arial"/>
        </w:rPr>
      </w:pPr>
    </w:p>
    <w:p w:rsidR="000E09E2" w:rsidRDefault="000E09E2" w:rsidP="00227637">
      <w:pPr>
        <w:autoSpaceDE w:val="0"/>
        <w:autoSpaceDN w:val="0"/>
        <w:adjustRightInd w:val="0"/>
        <w:spacing w:after="0" w:line="360" w:lineRule="auto"/>
        <w:jc w:val="both"/>
        <w:rPr>
          <w:rFonts w:ascii="Arial" w:hAnsi="Arial" w:cs="Arial"/>
          <w:b/>
          <w:bCs/>
        </w:rPr>
      </w:pPr>
    </w:p>
    <w:p w:rsidR="00626131" w:rsidRDefault="00626131" w:rsidP="00227637">
      <w:pPr>
        <w:autoSpaceDE w:val="0"/>
        <w:autoSpaceDN w:val="0"/>
        <w:adjustRightInd w:val="0"/>
        <w:spacing w:after="0" w:line="360" w:lineRule="auto"/>
        <w:jc w:val="both"/>
        <w:rPr>
          <w:rFonts w:ascii="Arial" w:hAnsi="Arial" w:cs="Arial"/>
          <w:b/>
          <w:bCs/>
        </w:rPr>
      </w:pPr>
    </w:p>
    <w:p w:rsidR="00227637" w:rsidRPr="00227637" w:rsidRDefault="00227637" w:rsidP="00227637">
      <w:pPr>
        <w:autoSpaceDE w:val="0"/>
        <w:autoSpaceDN w:val="0"/>
        <w:adjustRightInd w:val="0"/>
        <w:spacing w:after="0" w:line="360" w:lineRule="auto"/>
        <w:jc w:val="both"/>
        <w:rPr>
          <w:rFonts w:ascii="Arial" w:hAnsi="Arial" w:cs="Arial"/>
          <w:b/>
          <w:bCs/>
        </w:rPr>
      </w:pPr>
      <w:r w:rsidRPr="00227637">
        <w:rPr>
          <w:rFonts w:ascii="Arial" w:hAnsi="Arial" w:cs="Arial"/>
          <w:b/>
          <w:bCs/>
        </w:rPr>
        <w:t>An Gesprächen teilnehmen</w:t>
      </w:r>
    </w:p>
    <w:p w:rsidR="00227637" w:rsidRDefault="00227637" w:rsidP="00227637">
      <w:pPr>
        <w:autoSpaceDE w:val="0"/>
        <w:autoSpaceDN w:val="0"/>
        <w:adjustRightInd w:val="0"/>
        <w:spacing w:after="0" w:line="360" w:lineRule="auto"/>
        <w:jc w:val="both"/>
        <w:rPr>
          <w:rFonts w:ascii="Arial" w:hAnsi="Arial" w:cs="Arial"/>
        </w:rPr>
      </w:pPr>
      <w:r w:rsidRPr="00227637">
        <w:rPr>
          <w:rFonts w:ascii="Arial" w:hAnsi="Arial" w:cs="Arial"/>
        </w:rPr>
        <w:t>Am Ende des vierten Schuljahrgangs verständigen sich die Schülerinnen und Schüler in einfacher</w:t>
      </w:r>
      <w:r>
        <w:rPr>
          <w:rFonts w:ascii="Arial" w:hAnsi="Arial" w:cs="Arial"/>
        </w:rPr>
        <w:t xml:space="preserve"> </w:t>
      </w:r>
      <w:r w:rsidRPr="00227637">
        <w:rPr>
          <w:rFonts w:ascii="Arial" w:hAnsi="Arial" w:cs="Arial"/>
        </w:rPr>
        <w:t>Form über Themen, die sich auf die eigene Person und die unmittelbare Lebenswelt beziehen, wenn</w:t>
      </w:r>
      <w:r>
        <w:rPr>
          <w:rFonts w:ascii="Arial" w:hAnsi="Arial" w:cs="Arial"/>
        </w:rPr>
        <w:t xml:space="preserve"> </w:t>
      </w:r>
      <w:r w:rsidRPr="00227637">
        <w:rPr>
          <w:rFonts w:ascii="Arial" w:hAnsi="Arial" w:cs="Arial"/>
        </w:rPr>
        <w:t>andere sich darauf einlassen, Dinge zu wiederholen, in langsamer Form zu paraphrasieren und ihnen</w:t>
      </w:r>
      <w:r>
        <w:rPr>
          <w:rFonts w:ascii="Arial" w:hAnsi="Arial" w:cs="Arial"/>
        </w:rPr>
        <w:t xml:space="preserve"> </w:t>
      </w:r>
      <w:r w:rsidRPr="00227637">
        <w:rPr>
          <w:rFonts w:ascii="Arial" w:hAnsi="Arial" w:cs="Arial"/>
        </w:rPr>
        <w:t>bei der Formulierung zu helfen (Annäherung an A1).</w:t>
      </w:r>
    </w:p>
    <w:p w:rsidR="00227637" w:rsidRPr="00227637" w:rsidRDefault="00227637" w:rsidP="00227637">
      <w:pPr>
        <w:autoSpaceDE w:val="0"/>
        <w:autoSpaceDN w:val="0"/>
        <w:adjustRightInd w:val="0"/>
        <w:spacing w:after="0" w:line="360" w:lineRule="auto"/>
        <w:jc w:val="both"/>
        <w:rPr>
          <w:rFonts w:ascii="Arial" w:hAnsi="Arial" w:cs="Arial"/>
        </w:rPr>
      </w:pPr>
    </w:p>
    <w:p w:rsidR="00227637" w:rsidRPr="00227637" w:rsidRDefault="00227637" w:rsidP="00227637">
      <w:pPr>
        <w:autoSpaceDE w:val="0"/>
        <w:autoSpaceDN w:val="0"/>
        <w:adjustRightInd w:val="0"/>
        <w:spacing w:after="0" w:line="360" w:lineRule="auto"/>
        <w:jc w:val="both"/>
        <w:rPr>
          <w:rFonts w:ascii="Arial" w:hAnsi="Arial" w:cs="Arial"/>
        </w:rPr>
      </w:pPr>
      <w:r w:rsidRPr="00227637">
        <w:rPr>
          <w:rFonts w:ascii="Arial" w:hAnsi="Arial" w:cs="Arial"/>
        </w:rPr>
        <w:t>Die Schülerinnen und Schüler</w:t>
      </w:r>
    </w:p>
    <w:p w:rsidR="00227637" w:rsidRPr="00227637" w:rsidRDefault="00227637" w:rsidP="00227637">
      <w:pPr>
        <w:pStyle w:val="Listenabsatz"/>
        <w:numPr>
          <w:ilvl w:val="0"/>
          <w:numId w:val="20"/>
        </w:numPr>
        <w:autoSpaceDE w:val="0"/>
        <w:autoSpaceDN w:val="0"/>
        <w:adjustRightInd w:val="0"/>
        <w:spacing w:after="0" w:line="360" w:lineRule="auto"/>
        <w:jc w:val="both"/>
        <w:rPr>
          <w:rFonts w:ascii="Arial" w:hAnsi="Arial" w:cs="Arial"/>
        </w:rPr>
      </w:pPr>
      <w:r w:rsidRPr="00227637">
        <w:rPr>
          <w:rFonts w:ascii="Arial" w:hAnsi="Arial" w:cs="Arial"/>
        </w:rPr>
        <w:t>stellen sich oder andere Personen vor,</w:t>
      </w:r>
    </w:p>
    <w:p w:rsidR="00227637" w:rsidRPr="00227637" w:rsidRDefault="00227637" w:rsidP="00227637">
      <w:pPr>
        <w:pStyle w:val="Listenabsatz"/>
        <w:numPr>
          <w:ilvl w:val="0"/>
          <w:numId w:val="20"/>
        </w:numPr>
        <w:autoSpaceDE w:val="0"/>
        <w:autoSpaceDN w:val="0"/>
        <w:adjustRightInd w:val="0"/>
        <w:spacing w:after="0" w:line="360" w:lineRule="auto"/>
        <w:jc w:val="both"/>
        <w:rPr>
          <w:rFonts w:ascii="Arial" w:hAnsi="Arial" w:cs="Arial"/>
        </w:rPr>
      </w:pPr>
      <w:r w:rsidRPr="00227637">
        <w:rPr>
          <w:rFonts w:ascii="Arial" w:hAnsi="Arial" w:cs="Arial"/>
        </w:rPr>
        <w:t>gebrauchen einfache Gruß- und Abschiedsformeln,</w:t>
      </w:r>
    </w:p>
    <w:p w:rsidR="00227637" w:rsidRPr="00227637" w:rsidRDefault="00227637" w:rsidP="00227637">
      <w:pPr>
        <w:pStyle w:val="Listenabsatz"/>
        <w:numPr>
          <w:ilvl w:val="0"/>
          <w:numId w:val="20"/>
        </w:numPr>
        <w:autoSpaceDE w:val="0"/>
        <w:autoSpaceDN w:val="0"/>
        <w:adjustRightInd w:val="0"/>
        <w:spacing w:after="0" w:line="360" w:lineRule="auto"/>
        <w:jc w:val="both"/>
        <w:rPr>
          <w:rFonts w:ascii="Arial" w:hAnsi="Arial" w:cs="Arial"/>
        </w:rPr>
      </w:pPr>
      <w:r w:rsidRPr="00227637">
        <w:rPr>
          <w:rFonts w:ascii="Arial" w:hAnsi="Arial" w:cs="Arial"/>
        </w:rPr>
        <w:t>beginnen und beenden Gespräche,</w:t>
      </w:r>
    </w:p>
    <w:p w:rsidR="00227637" w:rsidRPr="00227637" w:rsidRDefault="00227637" w:rsidP="00227637">
      <w:pPr>
        <w:pStyle w:val="Listenabsatz"/>
        <w:numPr>
          <w:ilvl w:val="0"/>
          <w:numId w:val="20"/>
        </w:numPr>
        <w:autoSpaceDE w:val="0"/>
        <w:autoSpaceDN w:val="0"/>
        <w:adjustRightInd w:val="0"/>
        <w:spacing w:after="0" w:line="360" w:lineRule="auto"/>
        <w:jc w:val="both"/>
        <w:rPr>
          <w:rFonts w:ascii="Arial" w:hAnsi="Arial" w:cs="Arial"/>
        </w:rPr>
      </w:pPr>
      <w:r w:rsidRPr="00227637">
        <w:rPr>
          <w:rFonts w:ascii="Arial" w:hAnsi="Arial" w:cs="Arial"/>
        </w:rPr>
        <w:t>bitten um etwas,</w:t>
      </w:r>
    </w:p>
    <w:p w:rsidR="00227637" w:rsidRPr="00227637" w:rsidRDefault="00227637" w:rsidP="00227637">
      <w:pPr>
        <w:pStyle w:val="Listenabsatz"/>
        <w:numPr>
          <w:ilvl w:val="0"/>
          <w:numId w:val="20"/>
        </w:numPr>
        <w:autoSpaceDE w:val="0"/>
        <w:autoSpaceDN w:val="0"/>
        <w:adjustRightInd w:val="0"/>
        <w:spacing w:after="0" w:line="360" w:lineRule="auto"/>
        <w:jc w:val="both"/>
        <w:rPr>
          <w:rFonts w:ascii="Arial" w:hAnsi="Arial" w:cs="Arial"/>
        </w:rPr>
      </w:pPr>
      <w:r w:rsidRPr="00227637">
        <w:rPr>
          <w:rFonts w:ascii="Arial" w:hAnsi="Arial" w:cs="Arial"/>
        </w:rPr>
        <w:t>stellen kurze Fragen zu Themen der eigenen Person und der unmittelbaren Lebenswelt,</w:t>
      </w:r>
    </w:p>
    <w:p w:rsidR="00227637" w:rsidRPr="00227637" w:rsidRDefault="00227637" w:rsidP="00227637">
      <w:pPr>
        <w:pStyle w:val="Listenabsatz"/>
        <w:numPr>
          <w:ilvl w:val="0"/>
          <w:numId w:val="20"/>
        </w:numPr>
        <w:autoSpaceDE w:val="0"/>
        <w:autoSpaceDN w:val="0"/>
        <w:adjustRightInd w:val="0"/>
        <w:spacing w:after="0" w:line="360" w:lineRule="auto"/>
        <w:jc w:val="both"/>
        <w:rPr>
          <w:rFonts w:ascii="Arial" w:hAnsi="Arial" w:cs="Arial"/>
        </w:rPr>
      </w:pPr>
      <w:r w:rsidRPr="00227637">
        <w:rPr>
          <w:rFonts w:ascii="Arial" w:hAnsi="Arial" w:cs="Arial"/>
        </w:rPr>
        <w:t>beantworten kurze Fragen zu Themen der eigenen Person und der unmittelbaren Lebenswelt</w:t>
      </w:r>
    </w:p>
    <w:p w:rsidR="00227637" w:rsidRDefault="00227637" w:rsidP="00227637">
      <w:pPr>
        <w:pStyle w:val="Listenabsatz"/>
        <w:numPr>
          <w:ilvl w:val="0"/>
          <w:numId w:val="21"/>
        </w:numPr>
        <w:autoSpaceDE w:val="0"/>
        <w:autoSpaceDN w:val="0"/>
        <w:adjustRightInd w:val="0"/>
        <w:spacing w:after="0" w:line="360" w:lineRule="auto"/>
        <w:jc w:val="both"/>
        <w:rPr>
          <w:rFonts w:ascii="Arial" w:hAnsi="Arial" w:cs="Arial"/>
        </w:rPr>
      </w:pPr>
      <w:r w:rsidRPr="00227637">
        <w:rPr>
          <w:rFonts w:ascii="Arial" w:hAnsi="Arial" w:cs="Arial"/>
        </w:rPr>
        <w:t>mit Hilfe einfacher bekannter Redemittel oder in Einwortsätzen.</w:t>
      </w:r>
    </w:p>
    <w:p w:rsidR="00227637" w:rsidRPr="00227637" w:rsidRDefault="00227637" w:rsidP="00227637">
      <w:pPr>
        <w:pStyle w:val="Listenabsatz"/>
        <w:autoSpaceDE w:val="0"/>
        <w:autoSpaceDN w:val="0"/>
        <w:adjustRightInd w:val="0"/>
        <w:spacing w:after="0" w:line="360" w:lineRule="auto"/>
        <w:jc w:val="both"/>
        <w:rPr>
          <w:rFonts w:ascii="Arial" w:hAnsi="Arial" w:cs="Arial"/>
        </w:rPr>
      </w:pPr>
    </w:p>
    <w:p w:rsidR="00227637" w:rsidRPr="00227637" w:rsidRDefault="00227637" w:rsidP="00227637">
      <w:pPr>
        <w:autoSpaceDE w:val="0"/>
        <w:autoSpaceDN w:val="0"/>
        <w:adjustRightInd w:val="0"/>
        <w:spacing w:after="0" w:line="360" w:lineRule="auto"/>
        <w:jc w:val="both"/>
        <w:rPr>
          <w:rFonts w:ascii="Arial" w:hAnsi="Arial" w:cs="Arial"/>
          <w:b/>
          <w:bCs/>
        </w:rPr>
      </w:pPr>
      <w:r w:rsidRPr="00227637">
        <w:rPr>
          <w:rFonts w:ascii="Arial" w:hAnsi="Arial" w:cs="Arial"/>
          <w:b/>
          <w:bCs/>
        </w:rPr>
        <w:t>Mögliche Aufgaben zur Überprüfung</w:t>
      </w:r>
    </w:p>
    <w:p w:rsidR="00227637" w:rsidRPr="00227637" w:rsidRDefault="00227637" w:rsidP="00227637">
      <w:pPr>
        <w:autoSpaceDE w:val="0"/>
        <w:autoSpaceDN w:val="0"/>
        <w:adjustRightInd w:val="0"/>
        <w:spacing w:after="0" w:line="360" w:lineRule="auto"/>
        <w:jc w:val="both"/>
        <w:rPr>
          <w:rFonts w:ascii="Arial" w:hAnsi="Arial" w:cs="Arial"/>
        </w:rPr>
      </w:pPr>
      <w:r w:rsidRPr="00227637">
        <w:rPr>
          <w:rFonts w:ascii="Arial" w:hAnsi="Arial" w:cs="Arial"/>
        </w:rPr>
        <w:t>Die Schülerinnen und Schüler</w:t>
      </w:r>
    </w:p>
    <w:p w:rsidR="00227637" w:rsidRPr="00227637" w:rsidRDefault="00227637" w:rsidP="00227637">
      <w:pPr>
        <w:autoSpaceDE w:val="0"/>
        <w:autoSpaceDN w:val="0"/>
        <w:adjustRightInd w:val="0"/>
        <w:spacing w:after="0" w:line="360" w:lineRule="auto"/>
        <w:jc w:val="both"/>
        <w:rPr>
          <w:rFonts w:ascii="Arial" w:hAnsi="Arial" w:cs="Arial"/>
        </w:rPr>
      </w:pPr>
      <w:r w:rsidRPr="00227637">
        <w:rPr>
          <w:rFonts w:ascii="Arial" w:hAnsi="Arial" w:cs="Arial"/>
        </w:rPr>
        <w:t>• führen kurze, einfache Interviewgespräche,</w:t>
      </w:r>
    </w:p>
    <w:p w:rsidR="00227637" w:rsidRPr="00227637" w:rsidRDefault="00227637" w:rsidP="00227637">
      <w:pPr>
        <w:autoSpaceDE w:val="0"/>
        <w:autoSpaceDN w:val="0"/>
        <w:adjustRightInd w:val="0"/>
        <w:spacing w:after="0" w:line="360" w:lineRule="auto"/>
        <w:jc w:val="both"/>
        <w:rPr>
          <w:rFonts w:ascii="Arial" w:hAnsi="Arial" w:cs="Arial"/>
        </w:rPr>
      </w:pPr>
      <w:r w:rsidRPr="00227637">
        <w:rPr>
          <w:rFonts w:ascii="Arial" w:hAnsi="Arial" w:cs="Arial"/>
        </w:rPr>
        <w:t>• präsentieren eingeführte, gefestigte und geübte Dialoge, Rollenspiele oder Sketche,</w:t>
      </w:r>
    </w:p>
    <w:p w:rsidR="00227637" w:rsidRPr="00227637" w:rsidRDefault="00227637" w:rsidP="00227637">
      <w:pPr>
        <w:autoSpaceDE w:val="0"/>
        <w:autoSpaceDN w:val="0"/>
        <w:adjustRightInd w:val="0"/>
        <w:spacing w:after="0" w:line="360" w:lineRule="auto"/>
        <w:jc w:val="both"/>
        <w:rPr>
          <w:rFonts w:ascii="Arial" w:hAnsi="Arial" w:cs="Arial"/>
        </w:rPr>
      </w:pPr>
      <w:r w:rsidRPr="00227637">
        <w:rPr>
          <w:rFonts w:ascii="Arial" w:hAnsi="Arial" w:cs="Arial"/>
        </w:rPr>
        <w:t xml:space="preserve">• tauschen Informationen aus, </w:t>
      </w:r>
      <w:r>
        <w:rPr>
          <w:rFonts w:ascii="Arial" w:hAnsi="Arial" w:cs="Arial"/>
        </w:rPr>
        <w:t>[…]</w:t>
      </w:r>
    </w:p>
    <w:p w:rsidR="00227637" w:rsidRDefault="00227637" w:rsidP="00227637">
      <w:pPr>
        <w:autoSpaceDE w:val="0"/>
        <w:autoSpaceDN w:val="0"/>
        <w:adjustRightInd w:val="0"/>
        <w:spacing w:after="0" w:line="360" w:lineRule="auto"/>
        <w:jc w:val="both"/>
        <w:rPr>
          <w:rFonts w:ascii="Arial" w:hAnsi="Arial" w:cs="Arial"/>
        </w:rPr>
      </w:pPr>
      <w:r w:rsidRPr="00227637">
        <w:rPr>
          <w:rFonts w:ascii="Arial" w:hAnsi="Arial" w:cs="Arial"/>
        </w:rPr>
        <w:t>• wenden einfache Redemittel in Spielsituationen an.</w:t>
      </w:r>
    </w:p>
    <w:p w:rsidR="00227637" w:rsidRPr="00227637" w:rsidRDefault="00227637" w:rsidP="00227637">
      <w:pPr>
        <w:autoSpaceDE w:val="0"/>
        <w:autoSpaceDN w:val="0"/>
        <w:adjustRightInd w:val="0"/>
        <w:spacing w:after="0" w:line="360" w:lineRule="auto"/>
        <w:jc w:val="both"/>
        <w:rPr>
          <w:rFonts w:ascii="Arial" w:hAnsi="Arial" w:cs="Arial"/>
        </w:rPr>
      </w:pPr>
    </w:p>
    <w:p w:rsidR="00227637" w:rsidRPr="00227637" w:rsidRDefault="00227637" w:rsidP="00227637">
      <w:pPr>
        <w:autoSpaceDE w:val="0"/>
        <w:autoSpaceDN w:val="0"/>
        <w:adjustRightInd w:val="0"/>
        <w:spacing w:after="0" w:line="360" w:lineRule="auto"/>
        <w:jc w:val="both"/>
        <w:rPr>
          <w:rFonts w:ascii="Arial" w:hAnsi="Arial" w:cs="Arial"/>
          <w:b/>
          <w:bCs/>
        </w:rPr>
      </w:pPr>
      <w:r w:rsidRPr="00227637">
        <w:rPr>
          <w:rFonts w:ascii="Arial" w:hAnsi="Arial" w:cs="Arial"/>
          <w:b/>
          <w:bCs/>
        </w:rPr>
        <w:t>Lesen</w:t>
      </w:r>
    </w:p>
    <w:p w:rsidR="00227637" w:rsidRDefault="00227637" w:rsidP="00227637">
      <w:pPr>
        <w:autoSpaceDE w:val="0"/>
        <w:autoSpaceDN w:val="0"/>
        <w:adjustRightInd w:val="0"/>
        <w:spacing w:after="0" w:line="360" w:lineRule="auto"/>
        <w:jc w:val="both"/>
        <w:rPr>
          <w:rFonts w:ascii="Arial" w:hAnsi="Arial" w:cs="Arial"/>
        </w:rPr>
      </w:pPr>
      <w:r w:rsidRPr="00227637">
        <w:rPr>
          <w:rFonts w:ascii="Arial" w:hAnsi="Arial" w:cs="Arial"/>
        </w:rPr>
        <w:t xml:space="preserve">Am Ende des vierten Schuljahrgangs erkennen die Schülerinnen und Schüler das </w:t>
      </w:r>
      <w:proofErr w:type="spellStart"/>
      <w:r w:rsidRPr="00227637">
        <w:rPr>
          <w:rFonts w:ascii="Arial" w:hAnsi="Arial" w:cs="Arial"/>
        </w:rPr>
        <w:t>Wortbild</w:t>
      </w:r>
      <w:proofErr w:type="spellEnd"/>
      <w:r w:rsidRPr="00227637">
        <w:rPr>
          <w:rFonts w:ascii="Arial" w:hAnsi="Arial" w:cs="Arial"/>
        </w:rPr>
        <w:t xml:space="preserve"> vertrauter</w:t>
      </w:r>
      <w:r>
        <w:rPr>
          <w:rFonts w:ascii="Arial" w:hAnsi="Arial" w:cs="Arial"/>
        </w:rPr>
        <w:t xml:space="preserve"> </w:t>
      </w:r>
      <w:r w:rsidRPr="00227637">
        <w:rPr>
          <w:rFonts w:ascii="Arial" w:hAnsi="Arial" w:cs="Arial"/>
        </w:rPr>
        <w:t>Wörter und grundlegender Satzmuster ganzheitlich wieder und verstehen sie (Annäherung an A1).</w:t>
      </w:r>
    </w:p>
    <w:p w:rsidR="00227637" w:rsidRPr="00227637" w:rsidRDefault="00227637" w:rsidP="00227637">
      <w:pPr>
        <w:autoSpaceDE w:val="0"/>
        <w:autoSpaceDN w:val="0"/>
        <w:adjustRightInd w:val="0"/>
        <w:spacing w:after="0" w:line="360" w:lineRule="auto"/>
        <w:jc w:val="both"/>
        <w:rPr>
          <w:rFonts w:ascii="Arial" w:hAnsi="Arial" w:cs="Arial"/>
        </w:rPr>
      </w:pPr>
    </w:p>
    <w:p w:rsidR="00227637" w:rsidRPr="00227637" w:rsidRDefault="00227637" w:rsidP="00227637">
      <w:pPr>
        <w:autoSpaceDE w:val="0"/>
        <w:autoSpaceDN w:val="0"/>
        <w:adjustRightInd w:val="0"/>
        <w:spacing w:after="0" w:line="360" w:lineRule="auto"/>
        <w:jc w:val="both"/>
        <w:rPr>
          <w:rFonts w:ascii="Arial" w:hAnsi="Arial" w:cs="Arial"/>
        </w:rPr>
      </w:pPr>
      <w:r w:rsidRPr="00227637">
        <w:rPr>
          <w:rFonts w:ascii="Arial" w:hAnsi="Arial" w:cs="Arial"/>
        </w:rPr>
        <w:t>Die Schülerinnen und Schüler</w:t>
      </w:r>
    </w:p>
    <w:p w:rsidR="00227637" w:rsidRPr="000E09E2" w:rsidRDefault="00227637" w:rsidP="000E09E2">
      <w:pPr>
        <w:pStyle w:val="Listenabsatz"/>
        <w:numPr>
          <w:ilvl w:val="0"/>
          <w:numId w:val="21"/>
        </w:numPr>
        <w:autoSpaceDE w:val="0"/>
        <w:autoSpaceDN w:val="0"/>
        <w:adjustRightInd w:val="0"/>
        <w:spacing w:after="0" w:line="360" w:lineRule="auto"/>
        <w:jc w:val="both"/>
        <w:rPr>
          <w:rFonts w:ascii="Arial" w:hAnsi="Arial" w:cs="Arial"/>
        </w:rPr>
      </w:pPr>
      <w:r w:rsidRPr="000E09E2">
        <w:rPr>
          <w:rFonts w:ascii="Arial" w:hAnsi="Arial" w:cs="Arial"/>
        </w:rPr>
        <w:lastRenderedPageBreak/>
        <w:t xml:space="preserve">ordnen das </w:t>
      </w:r>
      <w:proofErr w:type="spellStart"/>
      <w:r w:rsidRPr="000E09E2">
        <w:rPr>
          <w:rFonts w:ascii="Arial" w:hAnsi="Arial" w:cs="Arial"/>
        </w:rPr>
        <w:t>Wortbild</w:t>
      </w:r>
      <w:proofErr w:type="spellEnd"/>
      <w:r w:rsidRPr="000E09E2">
        <w:rPr>
          <w:rFonts w:ascii="Arial" w:hAnsi="Arial" w:cs="Arial"/>
        </w:rPr>
        <w:t xml:space="preserve"> vertrauter Wörter dem Lautbild zu,</w:t>
      </w:r>
    </w:p>
    <w:p w:rsidR="000E09E2" w:rsidRPr="000E09E2" w:rsidRDefault="00227637" w:rsidP="000E09E2">
      <w:pPr>
        <w:pStyle w:val="Listenabsatz"/>
        <w:numPr>
          <w:ilvl w:val="0"/>
          <w:numId w:val="21"/>
        </w:numPr>
        <w:autoSpaceDE w:val="0"/>
        <w:autoSpaceDN w:val="0"/>
        <w:adjustRightInd w:val="0"/>
        <w:spacing w:after="0" w:line="360" w:lineRule="auto"/>
        <w:jc w:val="both"/>
        <w:rPr>
          <w:rFonts w:ascii="Arial" w:hAnsi="Arial" w:cs="Arial"/>
        </w:rPr>
      </w:pPr>
      <w:r w:rsidRPr="000E09E2">
        <w:rPr>
          <w:rFonts w:ascii="Arial" w:hAnsi="Arial" w:cs="Arial"/>
        </w:rPr>
        <w:t xml:space="preserve">erkennen das </w:t>
      </w:r>
      <w:proofErr w:type="spellStart"/>
      <w:r w:rsidRPr="000E09E2">
        <w:rPr>
          <w:rFonts w:ascii="Arial" w:hAnsi="Arial" w:cs="Arial"/>
        </w:rPr>
        <w:t>Wortbild</w:t>
      </w:r>
      <w:proofErr w:type="spellEnd"/>
      <w:r w:rsidRPr="000E09E2">
        <w:rPr>
          <w:rFonts w:ascii="Arial" w:hAnsi="Arial" w:cs="Arial"/>
        </w:rPr>
        <w:t xml:space="preserve"> vertrauter, kurzer Anweisungen aus dem Unterrichtsalltag wieder,</w:t>
      </w:r>
      <w:r w:rsidRPr="000E09E2">
        <w:rPr>
          <w:rFonts w:ascii="Symbol" w:hAnsi="Symbol" w:cs="Symbol"/>
          <w:sz w:val="20"/>
          <w:szCs w:val="20"/>
        </w:rPr>
        <w:t></w:t>
      </w:r>
    </w:p>
    <w:p w:rsidR="00227637" w:rsidRPr="000E09E2" w:rsidRDefault="00227637" w:rsidP="000E09E2">
      <w:pPr>
        <w:pStyle w:val="Listenabsatz"/>
        <w:numPr>
          <w:ilvl w:val="0"/>
          <w:numId w:val="21"/>
        </w:numPr>
        <w:autoSpaceDE w:val="0"/>
        <w:autoSpaceDN w:val="0"/>
        <w:adjustRightInd w:val="0"/>
        <w:spacing w:after="0" w:line="360" w:lineRule="auto"/>
        <w:jc w:val="both"/>
        <w:rPr>
          <w:rFonts w:ascii="Arial" w:hAnsi="Arial" w:cs="Arial"/>
        </w:rPr>
      </w:pPr>
      <w:r w:rsidRPr="000E09E2">
        <w:rPr>
          <w:rFonts w:ascii="Arial" w:hAnsi="Arial" w:cs="Arial"/>
        </w:rPr>
        <w:t xml:space="preserve">erkennen das </w:t>
      </w:r>
      <w:proofErr w:type="spellStart"/>
      <w:r w:rsidRPr="000E09E2">
        <w:rPr>
          <w:rFonts w:ascii="Arial" w:hAnsi="Arial" w:cs="Arial"/>
        </w:rPr>
        <w:t>Wortbild</w:t>
      </w:r>
      <w:proofErr w:type="spellEnd"/>
      <w:r w:rsidRPr="000E09E2">
        <w:rPr>
          <w:rFonts w:ascii="Arial" w:hAnsi="Arial" w:cs="Arial"/>
        </w:rPr>
        <w:t xml:space="preserve"> vertrauter, kurzer Fragen und Aussagen wieder,</w:t>
      </w:r>
    </w:p>
    <w:p w:rsidR="00227637" w:rsidRPr="000E09E2" w:rsidRDefault="00227637" w:rsidP="000E09E2">
      <w:pPr>
        <w:pStyle w:val="Listenabsatz"/>
        <w:numPr>
          <w:ilvl w:val="0"/>
          <w:numId w:val="21"/>
        </w:numPr>
        <w:autoSpaceDE w:val="0"/>
        <w:autoSpaceDN w:val="0"/>
        <w:adjustRightInd w:val="0"/>
        <w:spacing w:after="0" w:line="360" w:lineRule="auto"/>
        <w:jc w:val="both"/>
        <w:rPr>
          <w:rFonts w:ascii="Arial" w:hAnsi="Arial" w:cs="Arial"/>
        </w:rPr>
      </w:pPr>
      <w:r w:rsidRPr="000E09E2">
        <w:rPr>
          <w:rFonts w:ascii="Arial" w:hAnsi="Arial" w:cs="Arial"/>
        </w:rPr>
        <w:t>erkennen vertraute, kurze Texte wieder.</w:t>
      </w:r>
    </w:p>
    <w:p w:rsidR="00227637" w:rsidRDefault="00227637" w:rsidP="00227637">
      <w:pPr>
        <w:autoSpaceDE w:val="0"/>
        <w:autoSpaceDN w:val="0"/>
        <w:adjustRightInd w:val="0"/>
        <w:spacing w:after="0" w:line="360" w:lineRule="auto"/>
        <w:jc w:val="both"/>
        <w:rPr>
          <w:rFonts w:ascii="Arial" w:hAnsi="Arial" w:cs="Arial"/>
        </w:rPr>
      </w:pPr>
    </w:p>
    <w:p w:rsidR="00227637" w:rsidRPr="00227637" w:rsidRDefault="00227637" w:rsidP="00227637">
      <w:pPr>
        <w:autoSpaceDE w:val="0"/>
        <w:autoSpaceDN w:val="0"/>
        <w:adjustRightInd w:val="0"/>
        <w:spacing w:after="0" w:line="360" w:lineRule="auto"/>
        <w:jc w:val="both"/>
        <w:rPr>
          <w:rFonts w:ascii="Arial" w:hAnsi="Arial" w:cs="Arial"/>
        </w:rPr>
      </w:pPr>
    </w:p>
    <w:p w:rsidR="00227637" w:rsidRPr="00227637" w:rsidRDefault="00227637" w:rsidP="00227637">
      <w:pPr>
        <w:autoSpaceDE w:val="0"/>
        <w:autoSpaceDN w:val="0"/>
        <w:adjustRightInd w:val="0"/>
        <w:spacing w:after="0" w:line="360" w:lineRule="auto"/>
        <w:jc w:val="both"/>
        <w:rPr>
          <w:rFonts w:ascii="Arial" w:hAnsi="Arial" w:cs="Arial"/>
          <w:b/>
          <w:bCs/>
        </w:rPr>
      </w:pPr>
      <w:r w:rsidRPr="00227637">
        <w:rPr>
          <w:rFonts w:ascii="Arial" w:hAnsi="Arial" w:cs="Arial"/>
          <w:b/>
          <w:bCs/>
        </w:rPr>
        <w:t>Mögliche Aufgaben zur Überprüfung</w:t>
      </w:r>
    </w:p>
    <w:p w:rsidR="00227637" w:rsidRPr="00227637" w:rsidRDefault="00227637" w:rsidP="00227637">
      <w:pPr>
        <w:autoSpaceDE w:val="0"/>
        <w:autoSpaceDN w:val="0"/>
        <w:adjustRightInd w:val="0"/>
        <w:spacing w:after="0" w:line="360" w:lineRule="auto"/>
        <w:jc w:val="both"/>
        <w:rPr>
          <w:rFonts w:ascii="Arial" w:hAnsi="Arial" w:cs="Arial"/>
        </w:rPr>
      </w:pPr>
      <w:r w:rsidRPr="00227637">
        <w:rPr>
          <w:rFonts w:ascii="Arial" w:hAnsi="Arial" w:cs="Arial"/>
        </w:rPr>
        <w:t>Die Schülerinnen und Schüler</w:t>
      </w:r>
    </w:p>
    <w:p w:rsidR="00227637" w:rsidRPr="00227637" w:rsidRDefault="00227637" w:rsidP="00227637">
      <w:pPr>
        <w:pStyle w:val="Listenabsatz"/>
        <w:numPr>
          <w:ilvl w:val="0"/>
          <w:numId w:val="22"/>
        </w:numPr>
        <w:autoSpaceDE w:val="0"/>
        <w:autoSpaceDN w:val="0"/>
        <w:adjustRightInd w:val="0"/>
        <w:spacing w:after="0" w:line="360" w:lineRule="auto"/>
        <w:jc w:val="both"/>
        <w:rPr>
          <w:rFonts w:ascii="Arial" w:hAnsi="Arial" w:cs="Arial"/>
        </w:rPr>
      </w:pPr>
      <w:r w:rsidRPr="00227637">
        <w:rPr>
          <w:rFonts w:ascii="Arial" w:hAnsi="Arial" w:cs="Arial"/>
        </w:rPr>
        <w:t>ordnen entsprechenden Bildern das eingeführte und ausreichend gefestigte Schriftbild bekannter</w:t>
      </w:r>
    </w:p>
    <w:p w:rsidR="00227637" w:rsidRPr="00227637" w:rsidRDefault="00227637" w:rsidP="00227637">
      <w:pPr>
        <w:pStyle w:val="Listenabsatz"/>
        <w:numPr>
          <w:ilvl w:val="0"/>
          <w:numId w:val="22"/>
        </w:numPr>
        <w:autoSpaceDE w:val="0"/>
        <w:autoSpaceDN w:val="0"/>
        <w:adjustRightInd w:val="0"/>
        <w:spacing w:after="0" w:line="360" w:lineRule="auto"/>
        <w:jc w:val="both"/>
        <w:rPr>
          <w:rFonts w:ascii="Arial" w:hAnsi="Arial" w:cs="Arial"/>
        </w:rPr>
      </w:pPr>
      <w:r w:rsidRPr="00227637">
        <w:rPr>
          <w:rFonts w:ascii="Arial" w:hAnsi="Arial" w:cs="Arial"/>
        </w:rPr>
        <w:t>Wörter, kurzer Sätze und Dialoge zu,</w:t>
      </w:r>
    </w:p>
    <w:p w:rsidR="00227637" w:rsidRPr="00227637" w:rsidRDefault="00227637" w:rsidP="00227637">
      <w:pPr>
        <w:pStyle w:val="Listenabsatz"/>
        <w:numPr>
          <w:ilvl w:val="0"/>
          <w:numId w:val="22"/>
        </w:numPr>
        <w:autoSpaceDE w:val="0"/>
        <w:autoSpaceDN w:val="0"/>
        <w:adjustRightInd w:val="0"/>
        <w:spacing w:after="0" w:line="360" w:lineRule="auto"/>
        <w:jc w:val="both"/>
        <w:rPr>
          <w:rFonts w:ascii="Arial" w:hAnsi="Arial" w:cs="Arial"/>
        </w:rPr>
      </w:pPr>
      <w:r w:rsidRPr="00227637">
        <w:rPr>
          <w:rFonts w:ascii="Arial" w:hAnsi="Arial" w:cs="Arial"/>
        </w:rPr>
        <w:t>ordnen das eingeführte und ausreichend gefestigte Schriftbild bekannter Wörter, kurzer Sätze</w:t>
      </w:r>
    </w:p>
    <w:p w:rsidR="00227637" w:rsidRPr="00227637" w:rsidRDefault="00227637" w:rsidP="00227637">
      <w:pPr>
        <w:pStyle w:val="Listenabsatz"/>
        <w:numPr>
          <w:ilvl w:val="0"/>
          <w:numId w:val="22"/>
        </w:numPr>
        <w:autoSpaceDE w:val="0"/>
        <w:autoSpaceDN w:val="0"/>
        <w:adjustRightInd w:val="0"/>
        <w:spacing w:after="0" w:line="360" w:lineRule="auto"/>
        <w:jc w:val="both"/>
        <w:rPr>
          <w:rFonts w:ascii="Arial" w:hAnsi="Arial" w:cs="Arial"/>
        </w:rPr>
      </w:pPr>
      <w:r w:rsidRPr="00227637">
        <w:rPr>
          <w:rFonts w:ascii="Arial" w:hAnsi="Arial" w:cs="Arial"/>
        </w:rPr>
        <w:t>und Dialoge in der richtigen Reihenfolge an,</w:t>
      </w:r>
    </w:p>
    <w:p w:rsidR="00227637" w:rsidRPr="000E09E2" w:rsidRDefault="00227637" w:rsidP="000E09E2">
      <w:pPr>
        <w:pStyle w:val="Listenabsatz"/>
        <w:numPr>
          <w:ilvl w:val="0"/>
          <w:numId w:val="22"/>
        </w:numPr>
        <w:autoSpaceDE w:val="0"/>
        <w:autoSpaceDN w:val="0"/>
        <w:adjustRightInd w:val="0"/>
        <w:spacing w:after="0" w:line="360" w:lineRule="auto"/>
        <w:jc w:val="both"/>
        <w:rPr>
          <w:rFonts w:ascii="Arial" w:hAnsi="Arial" w:cs="Arial"/>
        </w:rPr>
      </w:pPr>
      <w:r w:rsidRPr="00227637">
        <w:rPr>
          <w:rFonts w:ascii="Arial" w:hAnsi="Arial" w:cs="Arial"/>
        </w:rPr>
        <w:t>markieren das eingeführte und ausreichend gefestigte Schriftbild bekannte Wörter und kurzer</w:t>
      </w:r>
      <w:r w:rsidR="000E09E2">
        <w:rPr>
          <w:rFonts w:ascii="Arial" w:hAnsi="Arial" w:cs="Arial"/>
        </w:rPr>
        <w:t xml:space="preserve"> </w:t>
      </w:r>
      <w:r w:rsidRPr="000E09E2">
        <w:rPr>
          <w:rFonts w:ascii="Arial" w:hAnsi="Arial" w:cs="Arial"/>
        </w:rPr>
        <w:t>Aussagesätze als richtig oder falsch,</w:t>
      </w:r>
    </w:p>
    <w:p w:rsidR="00227637" w:rsidRDefault="00227637" w:rsidP="00227637">
      <w:pPr>
        <w:pStyle w:val="Listenabsatz"/>
        <w:numPr>
          <w:ilvl w:val="0"/>
          <w:numId w:val="22"/>
        </w:numPr>
        <w:autoSpaceDE w:val="0"/>
        <w:autoSpaceDN w:val="0"/>
        <w:adjustRightInd w:val="0"/>
        <w:spacing w:after="0" w:line="360" w:lineRule="auto"/>
        <w:jc w:val="both"/>
        <w:rPr>
          <w:rFonts w:ascii="Arial" w:hAnsi="Arial" w:cs="Arial"/>
        </w:rPr>
      </w:pPr>
      <w:r w:rsidRPr="00227637">
        <w:rPr>
          <w:rFonts w:ascii="Arial" w:hAnsi="Arial" w:cs="Arial"/>
        </w:rPr>
        <w:t xml:space="preserve">erkennen das </w:t>
      </w:r>
      <w:proofErr w:type="spellStart"/>
      <w:r w:rsidRPr="00227637">
        <w:rPr>
          <w:rFonts w:ascii="Arial" w:hAnsi="Arial" w:cs="Arial"/>
        </w:rPr>
        <w:t>Wortbild</w:t>
      </w:r>
      <w:proofErr w:type="spellEnd"/>
      <w:r w:rsidRPr="00227637">
        <w:rPr>
          <w:rFonts w:ascii="Arial" w:hAnsi="Arial" w:cs="Arial"/>
        </w:rPr>
        <w:t xml:space="preserve"> bekannter Wörter in einem Bildwörterbuch wieder.</w:t>
      </w:r>
    </w:p>
    <w:p w:rsidR="00227637" w:rsidRPr="00227637" w:rsidRDefault="00227637" w:rsidP="00227637">
      <w:pPr>
        <w:pStyle w:val="Listenabsatz"/>
        <w:autoSpaceDE w:val="0"/>
        <w:autoSpaceDN w:val="0"/>
        <w:adjustRightInd w:val="0"/>
        <w:spacing w:after="0" w:line="360" w:lineRule="auto"/>
        <w:jc w:val="both"/>
        <w:rPr>
          <w:rFonts w:ascii="Arial" w:hAnsi="Arial" w:cs="Arial"/>
        </w:rPr>
      </w:pPr>
    </w:p>
    <w:p w:rsidR="00227637" w:rsidRPr="00227637" w:rsidRDefault="00227637" w:rsidP="00227637">
      <w:pPr>
        <w:autoSpaceDE w:val="0"/>
        <w:autoSpaceDN w:val="0"/>
        <w:adjustRightInd w:val="0"/>
        <w:spacing w:after="0" w:line="360" w:lineRule="auto"/>
        <w:jc w:val="both"/>
        <w:rPr>
          <w:rFonts w:ascii="Arial" w:hAnsi="Arial" w:cs="Arial"/>
          <w:b/>
          <w:bCs/>
        </w:rPr>
      </w:pPr>
      <w:r w:rsidRPr="00227637">
        <w:rPr>
          <w:rFonts w:ascii="Arial" w:hAnsi="Arial" w:cs="Arial"/>
          <w:b/>
          <w:bCs/>
        </w:rPr>
        <w:t>Schreiben</w:t>
      </w:r>
    </w:p>
    <w:p w:rsidR="00227637" w:rsidRDefault="00227637" w:rsidP="00227637">
      <w:pPr>
        <w:autoSpaceDE w:val="0"/>
        <w:autoSpaceDN w:val="0"/>
        <w:adjustRightInd w:val="0"/>
        <w:spacing w:after="0" w:line="360" w:lineRule="auto"/>
        <w:jc w:val="both"/>
        <w:rPr>
          <w:rFonts w:ascii="Arial" w:hAnsi="Arial" w:cs="Arial"/>
        </w:rPr>
      </w:pPr>
      <w:r w:rsidRPr="00227637">
        <w:rPr>
          <w:rFonts w:ascii="Arial" w:hAnsi="Arial" w:cs="Arial"/>
        </w:rPr>
        <w:t>Am Ende des vierten Schuljahrgangs kommunizieren die Schülerinnen und Schüler unter Zuhilfenahme</w:t>
      </w:r>
      <w:r>
        <w:rPr>
          <w:rFonts w:ascii="Arial" w:hAnsi="Arial" w:cs="Arial"/>
        </w:rPr>
        <w:t xml:space="preserve"> </w:t>
      </w:r>
      <w:r w:rsidRPr="00227637">
        <w:rPr>
          <w:rFonts w:ascii="Arial" w:hAnsi="Arial" w:cs="Arial"/>
        </w:rPr>
        <w:t xml:space="preserve">von Vorlagen, Mustern und Bildern auf einfache Weise </w:t>
      </w:r>
      <w:proofErr w:type="gramStart"/>
      <w:r w:rsidRPr="00227637">
        <w:rPr>
          <w:rFonts w:ascii="Arial" w:hAnsi="Arial" w:cs="Arial"/>
        </w:rPr>
        <w:t>schriftlich</w:t>
      </w:r>
      <w:proofErr w:type="gramEnd"/>
      <w:r w:rsidRPr="00227637">
        <w:rPr>
          <w:rFonts w:ascii="Arial" w:hAnsi="Arial" w:cs="Arial"/>
        </w:rPr>
        <w:t xml:space="preserve"> (Annäherung an A1).</w:t>
      </w:r>
    </w:p>
    <w:p w:rsidR="00227637" w:rsidRPr="00227637" w:rsidRDefault="00227637" w:rsidP="00227637">
      <w:pPr>
        <w:autoSpaceDE w:val="0"/>
        <w:autoSpaceDN w:val="0"/>
        <w:adjustRightInd w:val="0"/>
        <w:spacing w:after="0" w:line="360" w:lineRule="auto"/>
        <w:jc w:val="both"/>
        <w:rPr>
          <w:rFonts w:ascii="Arial" w:hAnsi="Arial" w:cs="Arial"/>
        </w:rPr>
      </w:pPr>
    </w:p>
    <w:p w:rsidR="00227637" w:rsidRPr="00227637" w:rsidRDefault="00227637" w:rsidP="00227637">
      <w:pPr>
        <w:autoSpaceDE w:val="0"/>
        <w:autoSpaceDN w:val="0"/>
        <w:adjustRightInd w:val="0"/>
        <w:spacing w:after="0" w:line="360" w:lineRule="auto"/>
        <w:jc w:val="both"/>
        <w:rPr>
          <w:rFonts w:ascii="Arial" w:hAnsi="Arial" w:cs="Arial"/>
        </w:rPr>
      </w:pPr>
      <w:r w:rsidRPr="00227637">
        <w:rPr>
          <w:rFonts w:ascii="Arial" w:hAnsi="Arial" w:cs="Arial"/>
        </w:rPr>
        <w:t>Die Schülerinnen und Schüler</w:t>
      </w:r>
    </w:p>
    <w:p w:rsidR="00227637" w:rsidRPr="00227637" w:rsidRDefault="00227637" w:rsidP="00227637">
      <w:pPr>
        <w:pStyle w:val="Listenabsatz"/>
        <w:numPr>
          <w:ilvl w:val="0"/>
          <w:numId w:val="22"/>
        </w:numPr>
        <w:autoSpaceDE w:val="0"/>
        <w:autoSpaceDN w:val="0"/>
        <w:adjustRightInd w:val="0"/>
        <w:spacing w:after="0" w:line="360" w:lineRule="auto"/>
        <w:jc w:val="both"/>
        <w:rPr>
          <w:rFonts w:ascii="Arial" w:hAnsi="Arial" w:cs="Arial"/>
        </w:rPr>
      </w:pPr>
      <w:r w:rsidRPr="00227637">
        <w:rPr>
          <w:rFonts w:ascii="Arial" w:hAnsi="Arial" w:cs="Arial"/>
        </w:rPr>
        <w:t>schreiben einzelne bekannte Wörter und kurze Sätze nach Vorlage.</w:t>
      </w:r>
    </w:p>
    <w:p w:rsidR="00227637" w:rsidRPr="00227637" w:rsidRDefault="00227637" w:rsidP="00227637">
      <w:pPr>
        <w:autoSpaceDE w:val="0"/>
        <w:autoSpaceDN w:val="0"/>
        <w:adjustRightInd w:val="0"/>
        <w:spacing w:after="0" w:line="360" w:lineRule="auto"/>
        <w:jc w:val="both"/>
        <w:rPr>
          <w:rFonts w:ascii="Arial" w:hAnsi="Arial" w:cs="Arial"/>
        </w:rPr>
      </w:pPr>
    </w:p>
    <w:p w:rsidR="00227637" w:rsidRPr="00227637" w:rsidRDefault="00227637" w:rsidP="00227637">
      <w:pPr>
        <w:autoSpaceDE w:val="0"/>
        <w:autoSpaceDN w:val="0"/>
        <w:adjustRightInd w:val="0"/>
        <w:spacing w:after="0" w:line="360" w:lineRule="auto"/>
        <w:jc w:val="both"/>
        <w:rPr>
          <w:rFonts w:ascii="Arial" w:hAnsi="Arial" w:cs="Arial"/>
          <w:b/>
          <w:bCs/>
        </w:rPr>
      </w:pPr>
      <w:r w:rsidRPr="00227637">
        <w:rPr>
          <w:rFonts w:ascii="Arial" w:hAnsi="Arial" w:cs="Arial"/>
          <w:b/>
          <w:bCs/>
        </w:rPr>
        <w:t>Mögliche Aufgaben zur Überprüfung</w:t>
      </w:r>
    </w:p>
    <w:p w:rsidR="00227637" w:rsidRPr="00227637" w:rsidRDefault="00227637" w:rsidP="00227637">
      <w:pPr>
        <w:autoSpaceDE w:val="0"/>
        <w:autoSpaceDN w:val="0"/>
        <w:adjustRightInd w:val="0"/>
        <w:spacing w:after="0" w:line="360" w:lineRule="auto"/>
        <w:jc w:val="both"/>
        <w:rPr>
          <w:rFonts w:ascii="Arial" w:hAnsi="Arial" w:cs="Arial"/>
        </w:rPr>
      </w:pPr>
      <w:r w:rsidRPr="00227637">
        <w:rPr>
          <w:rFonts w:ascii="Arial" w:hAnsi="Arial" w:cs="Arial"/>
        </w:rPr>
        <w:t>Die Schülerinnen und Schüler</w:t>
      </w:r>
    </w:p>
    <w:p w:rsidR="00227637" w:rsidRPr="000E09E2" w:rsidRDefault="00227637" w:rsidP="000E09E2">
      <w:pPr>
        <w:pStyle w:val="Listenabsatz"/>
        <w:numPr>
          <w:ilvl w:val="0"/>
          <w:numId w:val="22"/>
        </w:numPr>
        <w:autoSpaceDE w:val="0"/>
        <w:autoSpaceDN w:val="0"/>
        <w:adjustRightInd w:val="0"/>
        <w:spacing w:after="0" w:line="360" w:lineRule="auto"/>
        <w:jc w:val="both"/>
        <w:rPr>
          <w:rFonts w:ascii="Arial" w:hAnsi="Arial" w:cs="Arial"/>
        </w:rPr>
      </w:pPr>
      <w:r w:rsidRPr="000E09E2">
        <w:rPr>
          <w:rFonts w:ascii="Arial" w:hAnsi="Arial" w:cs="Arial"/>
        </w:rPr>
        <w:t>schreiben das eingeführte und ausreichend gefestigte Schriftbild bekannter Wörter und kurzer</w:t>
      </w:r>
      <w:r w:rsidR="000E09E2">
        <w:rPr>
          <w:rFonts w:ascii="Arial" w:hAnsi="Arial" w:cs="Arial"/>
        </w:rPr>
        <w:t xml:space="preserve"> </w:t>
      </w:r>
      <w:r w:rsidRPr="000E09E2">
        <w:rPr>
          <w:rFonts w:ascii="Arial" w:hAnsi="Arial" w:cs="Arial"/>
        </w:rPr>
        <w:t>Sätze zu entsprechenden Bildern. Das Schriftbild steht als visuelle Hilfe zur Verfügung,</w:t>
      </w:r>
    </w:p>
    <w:p w:rsidR="00227637" w:rsidRPr="000E09E2" w:rsidRDefault="00227637" w:rsidP="000E09E2">
      <w:pPr>
        <w:pStyle w:val="Listenabsatz"/>
        <w:numPr>
          <w:ilvl w:val="0"/>
          <w:numId w:val="22"/>
        </w:numPr>
        <w:autoSpaceDE w:val="0"/>
        <w:autoSpaceDN w:val="0"/>
        <w:adjustRightInd w:val="0"/>
        <w:spacing w:after="0" w:line="360" w:lineRule="auto"/>
        <w:jc w:val="both"/>
        <w:rPr>
          <w:rFonts w:ascii="Arial" w:hAnsi="Arial" w:cs="Arial"/>
        </w:rPr>
      </w:pPr>
      <w:r w:rsidRPr="000E09E2">
        <w:rPr>
          <w:rFonts w:ascii="Arial" w:hAnsi="Arial" w:cs="Arial"/>
        </w:rPr>
        <w:t>schreiben bekannte Wörter und kurze Sätze zum Erstellen von z. B. Bilderbüchern oder</w:t>
      </w:r>
      <w:r w:rsidR="000E09E2">
        <w:rPr>
          <w:rFonts w:ascii="Arial" w:hAnsi="Arial" w:cs="Arial"/>
        </w:rPr>
        <w:t xml:space="preserve"> </w:t>
      </w:r>
      <w:r w:rsidRPr="000E09E2">
        <w:rPr>
          <w:rFonts w:ascii="Arial" w:hAnsi="Arial" w:cs="Arial"/>
        </w:rPr>
        <w:t>Grußkarten. Das Schriftbild steht als visuelle Hilfe zur Verfügung, z. B. in Form eines Bildwörterbuches.</w:t>
      </w:r>
    </w:p>
    <w:p w:rsidR="000E09E2" w:rsidRPr="000E09E2" w:rsidRDefault="000E09E2" w:rsidP="000E09E2">
      <w:pPr>
        <w:pStyle w:val="Listenabsatz"/>
        <w:autoSpaceDE w:val="0"/>
        <w:autoSpaceDN w:val="0"/>
        <w:adjustRightInd w:val="0"/>
        <w:spacing w:after="0" w:line="360" w:lineRule="auto"/>
        <w:jc w:val="both"/>
        <w:rPr>
          <w:rFonts w:ascii="Arial" w:hAnsi="Arial" w:cs="Arial"/>
        </w:rPr>
      </w:pPr>
    </w:p>
    <w:p w:rsidR="00227637" w:rsidRPr="00227637" w:rsidRDefault="00227637" w:rsidP="00227637">
      <w:pPr>
        <w:autoSpaceDE w:val="0"/>
        <w:autoSpaceDN w:val="0"/>
        <w:adjustRightInd w:val="0"/>
        <w:spacing w:after="0" w:line="360" w:lineRule="auto"/>
        <w:jc w:val="both"/>
        <w:rPr>
          <w:rFonts w:ascii="Arial" w:hAnsi="Arial" w:cs="Arial"/>
          <w:b/>
          <w:bCs/>
        </w:rPr>
      </w:pPr>
      <w:r w:rsidRPr="00227637">
        <w:rPr>
          <w:rFonts w:ascii="Arial" w:hAnsi="Arial" w:cs="Arial"/>
          <w:b/>
          <w:bCs/>
        </w:rPr>
        <w:t>Sprachmittlung</w:t>
      </w:r>
    </w:p>
    <w:p w:rsidR="000E09E2" w:rsidRDefault="00227637" w:rsidP="00227637">
      <w:pPr>
        <w:autoSpaceDE w:val="0"/>
        <w:autoSpaceDN w:val="0"/>
        <w:adjustRightInd w:val="0"/>
        <w:spacing w:after="0" w:line="360" w:lineRule="auto"/>
        <w:jc w:val="both"/>
        <w:rPr>
          <w:rFonts w:ascii="Arial" w:hAnsi="Arial" w:cs="Arial"/>
        </w:rPr>
      </w:pPr>
      <w:r w:rsidRPr="00227637">
        <w:rPr>
          <w:rFonts w:ascii="Arial" w:hAnsi="Arial" w:cs="Arial"/>
        </w:rPr>
        <w:lastRenderedPageBreak/>
        <w:t>Am Ende des vierten Schuljahrgangs geben die Schülerinnen und Schüler wesentliche Inhalte einfacher</w:t>
      </w:r>
      <w:r w:rsidR="000E09E2">
        <w:rPr>
          <w:rFonts w:ascii="Arial" w:hAnsi="Arial" w:cs="Arial"/>
        </w:rPr>
        <w:t xml:space="preserve"> </w:t>
      </w:r>
      <w:r w:rsidRPr="00227637">
        <w:rPr>
          <w:rFonts w:ascii="Arial" w:hAnsi="Arial" w:cs="Arial"/>
        </w:rPr>
        <w:t>gesprochener Texte auf Deutsch und / oder in ihrer Herkunftssprache wieder.</w:t>
      </w:r>
      <w:r w:rsidR="000E09E2">
        <w:rPr>
          <w:rFonts w:ascii="Arial" w:hAnsi="Arial" w:cs="Arial"/>
        </w:rPr>
        <w:t xml:space="preserve"> </w:t>
      </w:r>
    </w:p>
    <w:p w:rsidR="000E09E2" w:rsidRDefault="000E09E2" w:rsidP="00227637">
      <w:pPr>
        <w:autoSpaceDE w:val="0"/>
        <w:autoSpaceDN w:val="0"/>
        <w:adjustRightInd w:val="0"/>
        <w:spacing w:after="0" w:line="360" w:lineRule="auto"/>
        <w:jc w:val="both"/>
        <w:rPr>
          <w:rFonts w:ascii="Arial" w:hAnsi="Arial" w:cs="Arial"/>
        </w:rPr>
      </w:pPr>
    </w:p>
    <w:p w:rsidR="00227637" w:rsidRDefault="00227637" w:rsidP="00227637">
      <w:pPr>
        <w:autoSpaceDE w:val="0"/>
        <w:autoSpaceDN w:val="0"/>
        <w:adjustRightInd w:val="0"/>
        <w:spacing w:after="0" w:line="360" w:lineRule="auto"/>
        <w:jc w:val="both"/>
        <w:rPr>
          <w:rFonts w:ascii="Arial" w:hAnsi="Arial" w:cs="Arial"/>
        </w:rPr>
      </w:pPr>
      <w:r w:rsidRPr="00227637">
        <w:rPr>
          <w:rFonts w:ascii="Arial" w:hAnsi="Arial" w:cs="Arial"/>
        </w:rPr>
        <w:t>Mündliche Sprachmittlung zeichnet sich immer durch Adressatenbezug und spezifische Aufgabenorientierung</w:t>
      </w:r>
      <w:r w:rsidR="000E09E2">
        <w:rPr>
          <w:rFonts w:ascii="Arial" w:hAnsi="Arial" w:cs="Arial"/>
        </w:rPr>
        <w:t xml:space="preserve"> </w:t>
      </w:r>
      <w:r w:rsidRPr="00227637">
        <w:rPr>
          <w:rFonts w:ascii="Arial" w:hAnsi="Arial" w:cs="Arial"/>
        </w:rPr>
        <w:t>aus. Die Richtung der Sprachmittlung und Komplexität der zu bewältigenden Äußerungen</w:t>
      </w:r>
      <w:r w:rsidR="000E09E2">
        <w:rPr>
          <w:rFonts w:ascii="Arial" w:hAnsi="Arial" w:cs="Arial"/>
        </w:rPr>
        <w:t xml:space="preserve"> </w:t>
      </w:r>
      <w:r w:rsidRPr="00227637">
        <w:rPr>
          <w:rFonts w:ascii="Arial" w:hAnsi="Arial" w:cs="Arial"/>
        </w:rPr>
        <w:t>und Situationen richtet sich nach den jeweils erreichten Niveaustufen in den rezeptiven Fertigkeiten</w:t>
      </w:r>
      <w:r w:rsidR="000E09E2">
        <w:rPr>
          <w:rFonts w:ascii="Arial" w:hAnsi="Arial" w:cs="Arial"/>
        </w:rPr>
        <w:t xml:space="preserve"> </w:t>
      </w:r>
      <w:r w:rsidRPr="00227637">
        <w:rPr>
          <w:rFonts w:ascii="Arial" w:hAnsi="Arial" w:cs="Arial"/>
        </w:rPr>
        <w:t>(Hör-, Hör-/ Sehverstehen und Lesen) und produktiven Fertigkeiten (Sprechen und Schreiben).</w:t>
      </w:r>
    </w:p>
    <w:p w:rsidR="000E09E2" w:rsidRPr="00227637" w:rsidRDefault="000E09E2" w:rsidP="00227637">
      <w:pPr>
        <w:autoSpaceDE w:val="0"/>
        <w:autoSpaceDN w:val="0"/>
        <w:adjustRightInd w:val="0"/>
        <w:spacing w:after="0" w:line="360" w:lineRule="auto"/>
        <w:jc w:val="both"/>
        <w:rPr>
          <w:rFonts w:ascii="Arial" w:hAnsi="Arial" w:cs="Arial"/>
        </w:rPr>
      </w:pPr>
    </w:p>
    <w:p w:rsidR="007D2545" w:rsidRDefault="00227637" w:rsidP="00227637">
      <w:pPr>
        <w:autoSpaceDE w:val="0"/>
        <w:autoSpaceDN w:val="0"/>
        <w:adjustRightInd w:val="0"/>
        <w:spacing w:after="0" w:line="360" w:lineRule="auto"/>
        <w:jc w:val="both"/>
        <w:rPr>
          <w:rFonts w:ascii="Arial" w:hAnsi="Arial" w:cs="Arial"/>
        </w:rPr>
      </w:pPr>
      <w:r w:rsidRPr="00227637">
        <w:rPr>
          <w:rFonts w:ascii="Arial" w:hAnsi="Arial" w:cs="Arial"/>
        </w:rPr>
        <w:t>Die Schülerinnen und Schüler setzen zunehmend Strategien und Hilfsmittel ein (Bildwörterbücher,</w:t>
      </w:r>
      <w:r w:rsidR="000E09E2">
        <w:rPr>
          <w:rFonts w:ascii="Arial" w:hAnsi="Arial" w:cs="Arial"/>
        </w:rPr>
        <w:t xml:space="preserve"> </w:t>
      </w:r>
      <w:r w:rsidRPr="00227637">
        <w:rPr>
          <w:rFonts w:ascii="Arial" w:hAnsi="Arial" w:cs="Arial"/>
        </w:rPr>
        <w:t>Orientierung an Bedürfnissen des Gesprächspartners, Umschreibungen, Mimik und Gestik). Aus diesem</w:t>
      </w:r>
      <w:r w:rsidR="000E09E2">
        <w:rPr>
          <w:rFonts w:ascii="Arial" w:hAnsi="Arial" w:cs="Arial"/>
        </w:rPr>
        <w:t xml:space="preserve"> </w:t>
      </w:r>
      <w:r w:rsidRPr="00227637">
        <w:rPr>
          <w:rFonts w:ascii="Arial" w:hAnsi="Arial" w:cs="Arial"/>
        </w:rPr>
        <w:t>Grund kann diese kommunikative Fertigkeit nicht schulstufenspezifisch beschrieben werden.</w:t>
      </w:r>
    </w:p>
    <w:p w:rsidR="007D2545" w:rsidRDefault="007D2545" w:rsidP="007D2545">
      <w:pPr>
        <w:autoSpaceDE w:val="0"/>
        <w:autoSpaceDN w:val="0"/>
        <w:adjustRightInd w:val="0"/>
        <w:spacing w:after="0" w:line="360" w:lineRule="auto"/>
        <w:jc w:val="both"/>
        <w:rPr>
          <w:rFonts w:ascii="Arial" w:hAnsi="Arial" w:cs="Arial"/>
        </w:rPr>
      </w:pPr>
    </w:p>
    <w:p w:rsidR="000E09E2" w:rsidRPr="000E09E2" w:rsidRDefault="000E09E2" w:rsidP="000E09E2">
      <w:pPr>
        <w:autoSpaceDE w:val="0"/>
        <w:autoSpaceDN w:val="0"/>
        <w:adjustRightInd w:val="0"/>
        <w:spacing w:after="0" w:line="360" w:lineRule="auto"/>
        <w:jc w:val="both"/>
        <w:rPr>
          <w:rFonts w:ascii="Arial" w:hAnsi="Arial" w:cs="Arial"/>
          <w:b/>
          <w:bCs/>
        </w:rPr>
      </w:pPr>
      <w:r w:rsidRPr="000E09E2">
        <w:rPr>
          <w:rFonts w:ascii="Arial" w:hAnsi="Arial" w:cs="Arial"/>
          <w:b/>
          <w:bCs/>
        </w:rPr>
        <w:t>Verfügung über sprachliche Mittel</w:t>
      </w:r>
    </w:p>
    <w:p w:rsidR="000E09E2" w:rsidRDefault="000E09E2" w:rsidP="000E09E2">
      <w:pPr>
        <w:autoSpaceDE w:val="0"/>
        <w:autoSpaceDN w:val="0"/>
        <w:adjustRightInd w:val="0"/>
        <w:spacing w:after="0" w:line="360" w:lineRule="auto"/>
        <w:jc w:val="both"/>
        <w:rPr>
          <w:rFonts w:ascii="Arial" w:hAnsi="Arial" w:cs="Arial"/>
        </w:rPr>
      </w:pPr>
      <w:r w:rsidRPr="000E09E2">
        <w:rPr>
          <w:rFonts w:ascii="Arial" w:hAnsi="Arial" w:cs="Arial"/>
        </w:rPr>
        <w:t>Die sprachlichen Mittel Wortschatz, Grammatik, Aussprache und Intonation sind funktionale Bestandteile</w:t>
      </w:r>
      <w:r>
        <w:rPr>
          <w:rFonts w:ascii="Arial" w:hAnsi="Arial" w:cs="Arial"/>
        </w:rPr>
        <w:t xml:space="preserve"> </w:t>
      </w:r>
      <w:r w:rsidRPr="000E09E2">
        <w:rPr>
          <w:rFonts w:ascii="Arial" w:hAnsi="Arial" w:cs="Arial"/>
        </w:rPr>
        <w:t>der Kommunikation und haben grundsätzlich dienende Funktion. Im Vordergrund steht das Gelingen</w:t>
      </w:r>
      <w:r>
        <w:rPr>
          <w:rFonts w:ascii="Arial" w:hAnsi="Arial" w:cs="Arial"/>
        </w:rPr>
        <w:t xml:space="preserve"> </w:t>
      </w:r>
      <w:r w:rsidRPr="000E09E2">
        <w:rPr>
          <w:rFonts w:ascii="Arial" w:hAnsi="Arial" w:cs="Arial"/>
        </w:rPr>
        <w:t>der Kommunikation.</w:t>
      </w:r>
    </w:p>
    <w:p w:rsidR="000E09E2" w:rsidRPr="000E09E2" w:rsidRDefault="000E09E2" w:rsidP="000E09E2">
      <w:pPr>
        <w:autoSpaceDE w:val="0"/>
        <w:autoSpaceDN w:val="0"/>
        <w:adjustRightInd w:val="0"/>
        <w:spacing w:after="0" w:line="360" w:lineRule="auto"/>
        <w:jc w:val="both"/>
        <w:rPr>
          <w:rFonts w:ascii="Arial" w:hAnsi="Arial" w:cs="Arial"/>
        </w:rPr>
      </w:pPr>
    </w:p>
    <w:p w:rsidR="000E09E2" w:rsidRPr="000E09E2" w:rsidRDefault="000E09E2" w:rsidP="000E09E2">
      <w:pPr>
        <w:autoSpaceDE w:val="0"/>
        <w:autoSpaceDN w:val="0"/>
        <w:adjustRightInd w:val="0"/>
        <w:spacing w:after="0" w:line="360" w:lineRule="auto"/>
        <w:jc w:val="both"/>
        <w:rPr>
          <w:rFonts w:ascii="Arial" w:hAnsi="Arial" w:cs="Arial"/>
          <w:b/>
          <w:bCs/>
        </w:rPr>
      </w:pPr>
      <w:r w:rsidRPr="000E09E2">
        <w:rPr>
          <w:rFonts w:ascii="Arial" w:hAnsi="Arial" w:cs="Arial"/>
          <w:b/>
          <w:bCs/>
        </w:rPr>
        <w:t>Wortschatz</w:t>
      </w:r>
    </w:p>
    <w:p w:rsidR="000E09E2" w:rsidRPr="000E09E2" w:rsidRDefault="000E09E2" w:rsidP="000E09E2">
      <w:pPr>
        <w:autoSpaceDE w:val="0"/>
        <w:autoSpaceDN w:val="0"/>
        <w:adjustRightInd w:val="0"/>
        <w:spacing w:after="0" w:line="360" w:lineRule="auto"/>
        <w:jc w:val="both"/>
        <w:rPr>
          <w:rFonts w:ascii="Arial" w:hAnsi="Arial" w:cs="Arial"/>
        </w:rPr>
      </w:pPr>
      <w:r w:rsidRPr="000E09E2">
        <w:rPr>
          <w:rFonts w:ascii="Arial" w:hAnsi="Arial" w:cs="Arial"/>
        </w:rPr>
        <w:t>Am Ende des vierten Schuljahrgangs verfügen die Schülerinnen und Schüler über einen elementaren</w:t>
      </w:r>
      <w:r>
        <w:rPr>
          <w:rFonts w:ascii="Arial" w:hAnsi="Arial" w:cs="Arial"/>
        </w:rPr>
        <w:t xml:space="preserve"> </w:t>
      </w:r>
      <w:r w:rsidRPr="000E09E2">
        <w:rPr>
          <w:rFonts w:ascii="Arial" w:hAnsi="Arial" w:cs="Arial"/>
        </w:rPr>
        <w:t>Vorrat an einzelnen Wörtern und Redemitteln in den Themenbereichen Freunde und Familie, Essen</w:t>
      </w:r>
      <w:r>
        <w:rPr>
          <w:rFonts w:ascii="Arial" w:hAnsi="Arial" w:cs="Arial"/>
        </w:rPr>
        <w:t xml:space="preserve"> </w:t>
      </w:r>
      <w:r w:rsidRPr="000E09E2">
        <w:rPr>
          <w:rFonts w:ascii="Arial" w:hAnsi="Arial" w:cs="Arial"/>
        </w:rPr>
        <w:t>und Trinken, Einkaufen, Schule, nähere Umgebung und Hobbys (A1).</w:t>
      </w:r>
    </w:p>
    <w:p w:rsidR="000E09E2" w:rsidRDefault="000E09E2" w:rsidP="000E09E2">
      <w:pPr>
        <w:autoSpaceDE w:val="0"/>
        <w:autoSpaceDN w:val="0"/>
        <w:adjustRightInd w:val="0"/>
        <w:spacing w:after="0" w:line="360" w:lineRule="auto"/>
        <w:jc w:val="both"/>
        <w:rPr>
          <w:rFonts w:ascii="Arial" w:hAnsi="Arial" w:cs="Arial"/>
        </w:rPr>
      </w:pPr>
    </w:p>
    <w:p w:rsidR="000E09E2" w:rsidRPr="000E09E2" w:rsidRDefault="000E09E2" w:rsidP="000E09E2">
      <w:pPr>
        <w:autoSpaceDE w:val="0"/>
        <w:autoSpaceDN w:val="0"/>
        <w:adjustRightInd w:val="0"/>
        <w:spacing w:after="0" w:line="360" w:lineRule="auto"/>
        <w:jc w:val="both"/>
        <w:rPr>
          <w:rFonts w:ascii="Arial" w:hAnsi="Arial" w:cs="Arial"/>
        </w:rPr>
      </w:pPr>
      <w:r w:rsidRPr="000E09E2">
        <w:rPr>
          <w:rFonts w:ascii="Arial" w:hAnsi="Arial" w:cs="Arial"/>
        </w:rPr>
        <w:t>Die Schülerinnen und Schüler</w:t>
      </w:r>
    </w:p>
    <w:p w:rsidR="000E09E2" w:rsidRDefault="000E09E2" w:rsidP="000E09E2">
      <w:pPr>
        <w:pStyle w:val="Listenabsatz"/>
        <w:numPr>
          <w:ilvl w:val="0"/>
          <w:numId w:val="22"/>
        </w:numPr>
        <w:autoSpaceDE w:val="0"/>
        <w:autoSpaceDN w:val="0"/>
        <w:adjustRightInd w:val="0"/>
        <w:spacing w:after="0" w:line="360" w:lineRule="auto"/>
        <w:jc w:val="both"/>
        <w:rPr>
          <w:rFonts w:ascii="Arial" w:hAnsi="Arial" w:cs="Arial"/>
        </w:rPr>
      </w:pPr>
      <w:r w:rsidRPr="000E09E2">
        <w:rPr>
          <w:rFonts w:ascii="Arial" w:hAnsi="Arial" w:cs="Arial"/>
        </w:rPr>
        <w:t>verwenden Bildwörterbücher unter Anleitung.</w:t>
      </w:r>
    </w:p>
    <w:p w:rsidR="000E09E2" w:rsidRPr="000E09E2" w:rsidRDefault="000E09E2" w:rsidP="000E09E2">
      <w:pPr>
        <w:pStyle w:val="Listenabsatz"/>
        <w:autoSpaceDE w:val="0"/>
        <w:autoSpaceDN w:val="0"/>
        <w:adjustRightInd w:val="0"/>
        <w:spacing w:after="0" w:line="360" w:lineRule="auto"/>
        <w:jc w:val="both"/>
        <w:rPr>
          <w:rFonts w:ascii="Arial" w:hAnsi="Arial" w:cs="Arial"/>
        </w:rPr>
      </w:pPr>
    </w:p>
    <w:p w:rsidR="000E09E2" w:rsidRPr="000E09E2" w:rsidRDefault="000E09E2" w:rsidP="000E09E2">
      <w:pPr>
        <w:autoSpaceDE w:val="0"/>
        <w:autoSpaceDN w:val="0"/>
        <w:adjustRightInd w:val="0"/>
        <w:spacing w:after="0" w:line="360" w:lineRule="auto"/>
        <w:jc w:val="both"/>
        <w:rPr>
          <w:rFonts w:ascii="Arial" w:hAnsi="Arial" w:cs="Arial"/>
          <w:b/>
          <w:bCs/>
        </w:rPr>
      </w:pPr>
      <w:r w:rsidRPr="000E09E2">
        <w:rPr>
          <w:rFonts w:ascii="Arial" w:hAnsi="Arial" w:cs="Arial"/>
          <w:b/>
          <w:bCs/>
        </w:rPr>
        <w:t>Grammatik</w:t>
      </w:r>
    </w:p>
    <w:p w:rsidR="000E09E2" w:rsidRDefault="000E09E2" w:rsidP="000E09E2">
      <w:pPr>
        <w:autoSpaceDE w:val="0"/>
        <w:autoSpaceDN w:val="0"/>
        <w:adjustRightInd w:val="0"/>
        <w:spacing w:after="0" w:line="360" w:lineRule="auto"/>
        <w:jc w:val="both"/>
        <w:rPr>
          <w:rFonts w:ascii="Arial" w:hAnsi="Arial" w:cs="Arial"/>
        </w:rPr>
      </w:pPr>
      <w:r w:rsidRPr="000E09E2">
        <w:rPr>
          <w:rFonts w:ascii="Arial" w:hAnsi="Arial" w:cs="Arial"/>
        </w:rPr>
        <w:t>Den Lernenden wird durch verstehbare, sorgfältig strukturierte Sprachangebote und durch vielfältige</w:t>
      </w:r>
      <w:r>
        <w:rPr>
          <w:rFonts w:ascii="Arial" w:hAnsi="Arial" w:cs="Arial"/>
        </w:rPr>
        <w:t xml:space="preserve"> </w:t>
      </w:r>
      <w:r w:rsidRPr="000E09E2">
        <w:rPr>
          <w:rFonts w:ascii="Arial" w:hAnsi="Arial" w:cs="Arial"/>
        </w:rPr>
        <w:t>Übungsformen ermöglicht, grundlegende Elemente</w:t>
      </w:r>
      <w:r>
        <w:rPr>
          <w:rFonts w:ascii="Arial" w:hAnsi="Arial" w:cs="Arial"/>
        </w:rPr>
        <w:t xml:space="preserve"> des Regelsystems der [niederdeutschen]</w:t>
      </w:r>
      <w:r w:rsidRPr="000E09E2">
        <w:rPr>
          <w:rFonts w:ascii="Arial" w:hAnsi="Arial" w:cs="Arial"/>
        </w:rPr>
        <w:t xml:space="preserve"> Sprache unbewusst</w:t>
      </w:r>
      <w:r>
        <w:rPr>
          <w:rFonts w:ascii="Arial" w:hAnsi="Arial" w:cs="Arial"/>
        </w:rPr>
        <w:t xml:space="preserve"> </w:t>
      </w:r>
      <w:r w:rsidRPr="000E09E2">
        <w:rPr>
          <w:rFonts w:ascii="Arial" w:hAnsi="Arial" w:cs="Arial"/>
        </w:rPr>
        <w:t>aufzubauen. Aus diesem Grund kann noch keine Kompetenz beschrieben werden.</w:t>
      </w:r>
    </w:p>
    <w:p w:rsidR="000E09E2" w:rsidRPr="000E09E2" w:rsidRDefault="000E09E2" w:rsidP="000E09E2">
      <w:pPr>
        <w:autoSpaceDE w:val="0"/>
        <w:autoSpaceDN w:val="0"/>
        <w:adjustRightInd w:val="0"/>
        <w:spacing w:after="0" w:line="360" w:lineRule="auto"/>
        <w:jc w:val="both"/>
        <w:rPr>
          <w:rFonts w:ascii="Arial" w:hAnsi="Arial" w:cs="Arial"/>
        </w:rPr>
      </w:pPr>
    </w:p>
    <w:p w:rsidR="000E09E2" w:rsidRPr="000E09E2" w:rsidRDefault="000E09E2" w:rsidP="000E09E2">
      <w:pPr>
        <w:autoSpaceDE w:val="0"/>
        <w:autoSpaceDN w:val="0"/>
        <w:adjustRightInd w:val="0"/>
        <w:spacing w:after="0" w:line="360" w:lineRule="auto"/>
        <w:jc w:val="both"/>
        <w:rPr>
          <w:rFonts w:ascii="Arial" w:hAnsi="Arial" w:cs="Arial"/>
          <w:b/>
          <w:bCs/>
        </w:rPr>
      </w:pPr>
      <w:r w:rsidRPr="000E09E2">
        <w:rPr>
          <w:rFonts w:ascii="Arial" w:hAnsi="Arial" w:cs="Arial"/>
          <w:b/>
          <w:bCs/>
        </w:rPr>
        <w:t>Aussprache und Intonation</w:t>
      </w:r>
    </w:p>
    <w:p w:rsidR="000E09E2" w:rsidRDefault="000E09E2" w:rsidP="000E09E2">
      <w:pPr>
        <w:autoSpaceDE w:val="0"/>
        <w:autoSpaceDN w:val="0"/>
        <w:adjustRightInd w:val="0"/>
        <w:spacing w:after="0" w:line="360" w:lineRule="auto"/>
        <w:jc w:val="both"/>
        <w:rPr>
          <w:rFonts w:ascii="Arial" w:hAnsi="Arial" w:cs="Arial"/>
        </w:rPr>
      </w:pPr>
      <w:r w:rsidRPr="000E09E2">
        <w:rPr>
          <w:rFonts w:ascii="Arial" w:hAnsi="Arial" w:cs="Arial"/>
        </w:rPr>
        <w:lastRenderedPageBreak/>
        <w:t>Im Laufe des Sprachlernprozesses verfügen die Schülerinnen und Schüler zunehmend über Aussprache-</w:t>
      </w:r>
      <w:r>
        <w:rPr>
          <w:rFonts w:ascii="Arial" w:hAnsi="Arial" w:cs="Arial"/>
        </w:rPr>
        <w:t xml:space="preserve"> </w:t>
      </w:r>
      <w:r w:rsidRPr="000E09E2">
        <w:rPr>
          <w:rFonts w:ascii="Arial" w:hAnsi="Arial" w:cs="Arial"/>
        </w:rPr>
        <w:t>und Intonationsmuster, die eine weitgehend störungsfreie Kommunikation ermöglichen.</w:t>
      </w:r>
      <w:r>
        <w:rPr>
          <w:rFonts w:ascii="Arial" w:hAnsi="Arial" w:cs="Arial"/>
        </w:rPr>
        <w:t xml:space="preserve"> </w:t>
      </w:r>
    </w:p>
    <w:p w:rsidR="000E09E2" w:rsidRDefault="000E09E2" w:rsidP="000E09E2">
      <w:pPr>
        <w:autoSpaceDE w:val="0"/>
        <w:autoSpaceDN w:val="0"/>
        <w:adjustRightInd w:val="0"/>
        <w:spacing w:after="0" w:line="360" w:lineRule="auto"/>
        <w:jc w:val="both"/>
        <w:rPr>
          <w:rFonts w:ascii="Arial" w:hAnsi="Arial" w:cs="Arial"/>
        </w:rPr>
      </w:pPr>
    </w:p>
    <w:p w:rsidR="003C49DC" w:rsidRDefault="000E09E2" w:rsidP="000E09E2">
      <w:pPr>
        <w:autoSpaceDE w:val="0"/>
        <w:autoSpaceDN w:val="0"/>
        <w:adjustRightInd w:val="0"/>
        <w:spacing w:after="0" w:line="360" w:lineRule="auto"/>
        <w:jc w:val="both"/>
        <w:rPr>
          <w:rFonts w:ascii="Arial" w:hAnsi="Arial" w:cs="Arial"/>
          <w:i/>
          <w:iCs/>
        </w:rPr>
      </w:pPr>
      <w:r w:rsidRPr="000E09E2">
        <w:rPr>
          <w:rFonts w:ascii="Arial" w:hAnsi="Arial" w:cs="Arial"/>
        </w:rPr>
        <w:t>Am Ende des vierten Schuljahrgangs beherrschen die Schülerinnen und Schüler die Aussprache ihnen</w:t>
      </w:r>
      <w:r>
        <w:rPr>
          <w:rFonts w:ascii="Arial" w:hAnsi="Arial" w:cs="Arial"/>
        </w:rPr>
        <w:t xml:space="preserve"> </w:t>
      </w:r>
      <w:r w:rsidRPr="000E09E2">
        <w:rPr>
          <w:rFonts w:ascii="Arial" w:hAnsi="Arial" w:cs="Arial"/>
        </w:rPr>
        <w:t>bekannter Wörter und Satzstrukturen so weit, dass sie verstanden werden (A1)</w:t>
      </w:r>
      <w:r w:rsidRPr="000E09E2">
        <w:rPr>
          <w:rFonts w:ascii="Arial" w:hAnsi="Arial" w:cs="Arial"/>
          <w:i/>
          <w:iCs/>
        </w:rPr>
        <w:t>.</w:t>
      </w:r>
    </w:p>
    <w:p w:rsidR="003C49DC" w:rsidRDefault="003C49DC">
      <w:pPr>
        <w:rPr>
          <w:rFonts w:ascii="Arial" w:hAnsi="Arial" w:cs="Arial"/>
          <w:i/>
          <w:iCs/>
        </w:rPr>
      </w:pPr>
      <w:r>
        <w:rPr>
          <w:rFonts w:ascii="Arial" w:hAnsi="Arial" w:cs="Arial"/>
          <w:i/>
          <w:iCs/>
        </w:rPr>
        <w:br w:type="page"/>
      </w:r>
    </w:p>
    <w:tbl>
      <w:tblPr>
        <w:tblStyle w:val="Tabellenraster"/>
        <w:tblpPr w:leftFromText="141" w:rightFromText="141" w:vertAnchor="text" w:horzAnchor="margin" w:tblpY="-36"/>
        <w:tblW w:w="0" w:type="auto"/>
        <w:tblLook w:val="04A0" w:firstRow="1" w:lastRow="0" w:firstColumn="1" w:lastColumn="0" w:noHBand="0" w:noVBand="1"/>
      </w:tblPr>
      <w:tblGrid>
        <w:gridCol w:w="3020"/>
        <w:gridCol w:w="3021"/>
        <w:gridCol w:w="3021"/>
      </w:tblGrid>
      <w:tr w:rsidR="000426FB" w:rsidRPr="003C49DC" w:rsidTr="000426FB">
        <w:tc>
          <w:tcPr>
            <w:tcW w:w="9062" w:type="dxa"/>
            <w:gridSpan w:val="3"/>
          </w:tcPr>
          <w:p w:rsidR="000426FB" w:rsidRPr="003C49DC" w:rsidRDefault="000426FB" w:rsidP="000426FB">
            <w:pPr>
              <w:rPr>
                <w:rFonts w:ascii="Arial" w:hAnsi="Arial" w:cs="Arial"/>
                <w:b/>
                <w:iCs/>
              </w:rPr>
            </w:pPr>
            <w:r w:rsidRPr="003C49DC">
              <w:rPr>
                <w:rFonts w:ascii="Arial" w:hAnsi="Arial" w:cs="Arial"/>
                <w:b/>
                <w:iCs/>
              </w:rPr>
              <w:lastRenderedPageBreak/>
              <w:t>Erwartete Kompetenzen</w:t>
            </w:r>
          </w:p>
          <w:p w:rsidR="000426FB" w:rsidRDefault="000426FB" w:rsidP="000426FB">
            <w:pPr>
              <w:rPr>
                <w:rFonts w:ascii="Arial" w:hAnsi="Arial" w:cs="Arial"/>
                <w:b/>
                <w:iCs/>
              </w:rPr>
            </w:pPr>
            <w:r w:rsidRPr="003C49DC">
              <w:rPr>
                <w:rFonts w:ascii="Arial" w:hAnsi="Arial" w:cs="Arial"/>
                <w:b/>
                <w:iCs/>
              </w:rPr>
              <w:t>Kommunikative Fertigkeiten / Verfügung über sprachliche Mittel</w:t>
            </w:r>
          </w:p>
          <w:p w:rsidR="000426FB" w:rsidRPr="00587695" w:rsidRDefault="000426FB" w:rsidP="000426FB">
            <w:pPr>
              <w:jc w:val="center"/>
              <w:rPr>
                <w:rFonts w:ascii="Arial" w:hAnsi="Arial" w:cs="Arial"/>
                <w:b/>
                <w:iCs/>
              </w:rPr>
            </w:pPr>
          </w:p>
        </w:tc>
      </w:tr>
      <w:tr w:rsidR="003C49DC" w:rsidRPr="003C49DC" w:rsidTr="000426FB">
        <w:tc>
          <w:tcPr>
            <w:tcW w:w="3020" w:type="dxa"/>
          </w:tcPr>
          <w:p w:rsidR="003C49DC" w:rsidRPr="003C49DC" w:rsidRDefault="003C49DC" w:rsidP="000426FB">
            <w:pPr>
              <w:jc w:val="center"/>
              <w:rPr>
                <w:rFonts w:ascii="Arial" w:hAnsi="Arial" w:cs="Arial"/>
                <w:iCs/>
              </w:rPr>
            </w:pPr>
          </w:p>
        </w:tc>
        <w:tc>
          <w:tcPr>
            <w:tcW w:w="3021" w:type="dxa"/>
          </w:tcPr>
          <w:p w:rsidR="003C49DC" w:rsidRPr="00587695" w:rsidRDefault="003C49DC" w:rsidP="000426FB">
            <w:pPr>
              <w:jc w:val="center"/>
              <w:rPr>
                <w:rFonts w:ascii="Arial" w:hAnsi="Arial" w:cs="Arial"/>
                <w:b/>
                <w:iCs/>
              </w:rPr>
            </w:pPr>
            <w:r w:rsidRPr="00587695">
              <w:rPr>
                <w:rFonts w:ascii="Arial" w:hAnsi="Arial" w:cs="Arial"/>
                <w:b/>
                <w:iCs/>
              </w:rPr>
              <w:t>Am Ende des 2. Schuljahrgangs</w:t>
            </w:r>
          </w:p>
        </w:tc>
        <w:tc>
          <w:tcPr>
            <w:tcW w:w="3021" w:type="dxa"/>
          </w:tcPr>
          <w:p w:rsidR="003C49DC" w:rsidRPr="00587695" w:rsidRDefault="003C49DC" w:rsidP="000426FB">
            <w:pPr>
              <w:jc w:val="center"/>
              <w:rPr>
                <w:rFonts w:ascii="Arial" w:hAnsi="Arial" w:cs="Arial"/>
                <w:b/>
                <w:iCs/>
              </w:rPr>
            </w:pPr>
            <w:r w:rsidRPr="00587695">
              <w:rPr>
                <w:rFonts w:ascii="Arial" w:hAnsi="Arial" w:cs="Arial"/>
                <w:b/>
                <w:iCs/>
              </w:rPr>
              <w:t>Am Ende des 4. Schuljahrgangs</w:t>
            </w:r>
          </w:p>
        </w:tc>
      </w:tr>
      <w:tr w:rsidR="00587695" w:rsidRPr="003C49DC" w:rsidTr="000426FB">
        <w:tc>
          <w:tcPr>
            <w:tcW w:w="9062" w:type="dxa"/>
            <w:gridSpan w:val="3"/>
          </w:tcPr>
          <w:p w:rsidR="000426FB" w:rsidRPr="000C74D8" w:rsidRDefault="00587695" w:rsidP="000426FB">
            <w:pPr>
              <w:rPr>
                <w:rFonts w:ascii="Arial" w:hAnsi="Arial" w:cs="Arial"/>
                <w:b/>
                <w:i/>
                <w:iCs/>
                <w:u w:val="single"/>
              </w:rPr>
            </w:pPr>
            <w:r w:rsidRPr="000426FB">
              <w:rPr>
                <w:rFonts w:ascii="Arial" w:hAnsi="Arial" w:cs="Arial"/>
                <w:b/>
                <w:i/>
                <w:iCs/>
                <w:u w:val="single"/>
              </w:rPr>
              <w:t>Kommunikative Fertigkeiten</w:t>
            </w:r>
          </w:p>
        </w:tc>
      </w:tr>
      <w:tr w:rsidR="003C49DC" w:rsidRPr="003C49DC" w:rsidTr="000426FB">
        <w:tc>
          <w:tcPr>
            <w:tcW w:w="3020" w:type="dxa"/>
          </w:tcPr>
          <w:p w:rsidR="003C49DC" w:rsidRPr="000426FB" w:rsidRDefault="003C49DC" w:rsidP="000426FB">
            <w:pPr>
              <w:rPr>
                <w:rFonts w:ascii="Arial" w:hAnsi="Arial" w:cs="Arial"/>
                <w:b/>
                <w:iCs/>
                <w:sz w:val="20"/>
              </w:rPr>
            </w:pPr>
            <w:r w:rsidRPr="000426FB">
              <w:rPr>
                <w:rFonts w:ascii="Arial" w:hAnsi="Arial" w:cs="Arial"/>
                <w:b/>
                <w:iCs/>
                <w:sz w:val="20"/>
              </w:rPr>
              <w:t>Hör und Hör-/Sehverstehen</w:t>
            </w:r>
          </w:p>
        </w:tc>
        <w:tc>
          <w:tcPr>
            <w:tcW w:w="3021" w:type="dxa"/>
          </w:tcPr>
          <w:p w:rsidR="000426FB" w:rsidRPr="000426FB" w:rsidRDefault="000426FB" w:rsidP="000426FB">
            <w:pPr>
              <w:autoSpaceDE w:val="0"/>
              <w:autoSpaceDN w:val="0"/>
              <w:adjustRightInd w:val="0"/>
              <w:rPr>
                <w:rFonts w:ascii="Arial" w:hAnsi="Arial" w:cs="Arial"/>
                <w:sz w:val="20"/>
                <w:szCs w:val="20"/>
              </w:rPr>
            </w:pPr>
            <w:r w:rsidRPr="000426FB">
              <w:rPr>
                <w:rFonts w:ascii="Arial" w:hAnsi="Arial" w:cs="Arial"/>
                <w:iCs/>
                <w:sz w:val="20"/>
              </w:rPr>
              <w:t>Am Ende des zweiten Schuljahrgangs</w:t>
            </w:r>
            <w:r w:rsidRPr="000426FB">
              <w:rPr>
                <w:rFonts w:ascii="Arial" w:hAnsi="Arial" w:cs="Arial"/>
                <w:sz w:val="20"/>
                <w:szCs w:val="20"/>
              </w:rPr>
              <w:t xml:space="preserve"> erkennen</w:t>
            </w:r>
          </w:p>
          <w:p w:rsidR="000426FB" w:rsidRPr="000426FB" w:rsidRDefault="000426FB" w:rsidP="000426FB">
            <w:pPr>
              <w:autoSpaceDE w:val="0"/>
              <w:autoSpaceDN w:val="0"/>
              <w:adjustRightInd w:val="0"/>
              <w:rPr>
                <w:rFonts w:ascii="Arial" w:hAnsi="Arial" w:cs="Arial"/>
                <w:sz w:val="20"/>
                <w:szCs w:val="20"/>
              </w:rPr>
            </w:pPr>
            <w:r w:rsidRPr="000426FB">
              <w:rPr>
                <w:rFonts w:ascii="Arial" w:hAnsi="Arial" w:cs="Arial"/>
                <w:sz w:val="20"/>
                <w:szCs w:val="20"/>
              </w:rPr>
              <w:t>die Schülerinnen</w:t>
            </w:r>
          </w:p>
          <w:p w:rsidR="000426FB" w:rsidRPr="000426FB" w:rsidRDefault="000426FB" w:rsidP="000426FB">
            <w:pPr>
              <w:autoSpaceDE w:val="0"/>
              <w:autoSpaceDN w:val="0"/>
              <w:adjustRightInd w:val="0"/>
              <w:rPr>
                <w:rFonts w:ascii="Arial" w:hAnsi="Arial" w:cs="Arial"/>
                <w:sz w:val="20"/>
                <w:szCs w:val="20"/>
              </w:rPr>
            </w:pPr>
            <w:r>
              <w:rPr>
                <w:rFonts w:ascii="Arial" w:hAnsi="Arial" w:cs="Arial"/>
                <w:sz w:val="20"/>
                <w:szCs w:val="20"/>
              </w:rPr>
              <w:t>und Schüler erste</w:t>
            </w:r>
          </w:p>
          <w:p w:rsidR="000426FB" w:rsidRPr="000426FB" w:rsidRDefault="000426FB" w:rsidP="000426FB">
            <w:pPr>
              <w:autoSpaceDE w:val="0"/>
              <w:autoSpaceDN w:val="0"/>
              <w:adjustRightInd w:val="0"/>
              <w:rPr>
                <w:rFonts w:ascii="Arial" w:hAnsi="Arial" w:cs="Arial"/>
                <w:sz w:val="20"/>
                <w:szCs w:val="20"/>
              </w:rPr>
            </w:pPr>
            <w:r w:rsidRPr="000426FB">
              <w:rPr>
                <w:rFonts w:ascii="Arial" w:hAnsi="Arial" w:cs="Arial"/>
                <w:sz w:val="20"/>
                <w:szCs w:val="20"/>
              </w:rPr>
              <w:t xml:space="preserve">Wörter </w:t>
            </w:r>
            <w:r>
              <w:rPr>
                <w:rFonts w:ascii="Arial" w:hAnsi="Arial" w:cs="Arial"/>
                <w:sz w:val="20"/>
                <w:szCs w:val="20"/>
              </w:rPr>
              <w:t>und</w:t>
            </w:r>
          </w:p>
          <w:p w:rsidR="000426FB" w:rsidRPr="000426FB" w:rsidRDefault="000426FB" w:rsidP="000426FB">
            <w:pPr>
              <w:autoSpaceDE w:val="0"/>
              <w:autoSpaceDN w:val="0"/>
              <w:adjustRightInd w:val="0"/>
              <w:rPr>
                <w:rFonts w:ascii="Arial" w:hAnsi="Arial" w:cs="Arial"/>
                <w:sz w:val="20"/>
                <w:szCs w:val="20"/>
              </w:rPr>
            </w:pPr>
            <w:r w:rsidRPr="000426FB">
              <w:rPr>
                <w:rFonts w:ascii="Arial" w:hAnsi="Arial" w:cs="Arial"/>
                <w:sz w:val="20"/>
                <w:szCs w:val="20"/>
              </w:rPr>
              <w:t>Satzmuster wieder</w:t>
            </w:r>
          </w:p>
          <w:p w:rsidR="000426FB" w:rsidRPr="000426FB" w:rsidRDefault="000426FB" w:rsidP="000426FB">
            <w:pPr>
              <w:autoSpaceDE w:val="0"/>
              <w:autoSpaceDN w:val="0"/>
              <w:adjustRightInd w:val="0"/>
              <w:rPr>
                <w:rFonts w:ascii="Arial" w:hAnsi="Arial" w:cs="Arial"/>
                <w:sz w:val="20"/>
                <w:szCs w:val="20"/>
              </w:rPr>
            </w:pPr>
            <w:r w:rsidRPr="000426FB">
              <w:rPr>
                <w:rFonts w:ascii="Arial" w:hAnsi="Arial" w:cs="Arial"/>
                <w:sz w:val="20"/>
                <w:szCs w:val="20"/>
              </w:rPr>
              <w:t>und verstehen sie, vorausgesetzt</w:t>
            </w:r>
          </w:p>
          <w:p w:rsidR="000426FB" w:rsidRPr="000426FB" w:rsidRDefault="000426FB" w:rsidP="000426FB">
            <w:pPr>
              <w:autoSpaceDE w:val="0"/>
              <w:autoSpaceDN w:val="0"/>
              <w:adjustRightInd w:val="0"/>
              <w:rPr>
                <w:rFonts w:ascii="Arial" w:hAnsi="Arial" w:cs="Arial"/>
                <w:sz w:val="20"/>
                <w:szCs w:val="20"/>
              </w:rPr>
            </w:pPr>
            <w:r w:rsidRPr="000426FB">
              <w:rPr>
                <w:rFonts w:ascii="Arial" w:hAnsi="Arial" w:cs="Arial"/>
                <w:sz w:val="20"/>
                <w:szCs w:val="20"/>
              </w:rPr>
              <w:t>es wird langsam</w:t>
            </w:r>
          </w:p>
          <w:p w:rsidR="003C49DC" w:rsidRPr="003C49DC" w:rsidRDefault="000426FB" w:rsidP="000426FB">
            <w:pPr>
              <w:rPr>
                <w:rFonts w:ascii="Arial" w:hAnsi="Arial" w:cs="Arial"/>
                <w:iCs/>
              </w:rPr>
            </w:pPr>
            <w:r w:rsidRPr="000426FB">
              <w:rPr>
                <w:rFonts w:ascii="Arial" w:hAnsi="Arial" w:cs="Arial"/>
                <w:sz w:val="20"/>
                <w:szCs w:val="20"/>
              </w:rPr>
              <w:t>und deutlich gesprochen</w:t>
            </w:r>
          </w:p>
        </w:tc>
        <w:tc>
          <w:tcPr>
            <w:tcW w:w="3021" w:type="dxa"/>
          </w:tcPr>
          <w:p w:rsidR="00587695" w:rsidRPr="000426FB" w:rsidRDefault="00587695" w:rsidP="000426FB">
            <w:pPr>
              <w:autoSpaceDE w:val="0"/>
              <w:autoSpaceDN w:val="0"/>
              <w:adjustRightInd w:val="0"/>
              <w:rPr>
                <w:rFonts w:ascii="Arial" w:hAnsi="Arial" w:cs="Arial"/>
                <w:sz w:val="20"/>
                <w:szCs w:val="20"/>
              </w:rPr>
            </w:pPr>
            <w:r w:rsidRPr="000426FB">
              <w:rPr>
                <w:rFonts w:ascii="Arial" w:hAnsi="Arial" w:cs="Arial"/>
                <w:sz w:val="20"/>
                <w:szCs w:val="20"/>
              </w:rPr>
              <w:t>Am Ende des vierten</w:t>
            </w:r>
          </w:p>
          <w:p w:rsidR="00587695" w:rsidRPr="000426FB" w:rsidRDefault="00587695" w:rsidP="000426FB">
            <w:pPr>
              <w:autoSpaceDE w:val="0"/>
              <w:autoSpaceDN w:val="0"/>
              <w:adjustRightInd w:val="0"/>
              <w:rPr>
                <w:rFonts w:ascii="Arial" w:hAnsi="Arial" w:cs="Arial"/>
                <w:sz w:val="20"/>
                <w:szCs w:val="20"/>
              </w:rPr>
            </w:pPr>
            <w:r w:rsidRPr="000426FB">
              <w:rPr>
                <w:rFonts w:ascii="Arial" w:hAnsi="Arial" w:cs="Arial"/>
                <w:sz w:val="20"/>
                <w:szCs w:val="20"/>
              </w:rPr>
              <w:t>Schuljahrgangs erkennen</w:t>
            </w:r>
          </w:p>
          <w:p w:rsidR="00587695" w:rsidRPr="000426FB" w:rsidRDefault="00587695" w:rsidP="000426FB">
            <w:pPr>
              <w:autoSpaceDE w:val="0"/>
              <w:autoSpaceDN w:val="0"/>
              <w:adjustRightInd w:val="0"/>
              <w:rPr>
                <w:rFonts w:ascii="Arial" w:hAnsi="Arial" w:cs="Arial"/>
                <w:sz w:val="20"/>
                <w:szCs w:val="20"/>
              </w:rPr>
            </w:pPr>
            <w:r w:rsidRPr="000426FB">
              <w:rPr>
                <w:rFonts w:ascii="Arial" w:hAnsi="Arial" w:cs="Arial"/>
                <w:sz w:val="20"/>
                <w:szCs w:val="20"/>
              </w:rPr>
              <w:t>die Schülerinnen</w:t>
            </w:r>
          </w:p>
          <w:p w:rsidR="00587695" w:rsidRPr="000426FB" w:rsidRDefault="00587695" w:rsidP="000426FB">
            <w:pPr>
              <w:autoSpaceDE w:val="0"/>
              <w:autoSpaceDN w:val="0"/>
              <w:adjustRightInd w:val="0"/>
              <w:rPr>
                <w:rFonts w:ascii="Arial" w:hAnsi="Arial" w:cs="Arial"/>
                <w:sz w:val="20"/>
                <w:szCs w:val="20"/>
              </w:rPr>
            </w:pPr>
            <w:r w:rsidRPr="000426FB">
              <w:rPr>
                <w:rFonts w:ascii="Arial" w:hAnsi="Arial" w:cs="Arial"/>
                <w:sz w:val="20"/>
                <w:szCs w:val="20"/>
              </w:rPr>
              <w:t>und Schüler vertraute</w:t>
            </w:r>
          </w:p>
          <w:p w:rsidR="00587695" w:rsidRPr="000426FB" w:rsidRDefault="00587695" w:rsidP="000426FB">
            <w:pPr>
              <w:autoSpaceDE w:val="0"/>
              <w:autoSpaceDN w:val="0"/>
              <w:adjustRightInd w:val="0"/>
              <w:rPr>
                <w:rFonts w:ascii="Arial" w:hAnsi="Arial" w:cs="Arial"/>
                <w:sz w:val="20"/>
                <w:szCs w:val="20"/>
              </w:rPr>
            </w:pPr>
            <w:r w:rsidRPr="000426FB">
              <w:rPr>
                <w:rFonts w:ascii="Arial" w:hAnsi="Arial" w:cs="Arial"/>
                <w:sz w:val="20"/>
                <w:szCs w:val="20"/>
              </w:rPr>
              <w:t>Wörter und grundlegende</w:t>
            </w:r>
          </w:p>
          <w:p w:rsidR="00587695" w:rsidRPr="000426FB" w:rsidRDefault="00587695" w:rsidP="000426FB">
            <w:pPr>
              <w:autoSpaceDE w:val="0"/>
              <w:autoSpaceDN w:val="0"/>
              <w:adjustRightInd w:val="0"/>
              <w:rPr>
                <w:rFonts w:ascii="Arial" w:hAnsi="Arial" w:cs="Arial"/>
                <w:sz w:val="20"/>
                <w:szCs w:val="20"/>
              </w:rPr>
            </w:pPr>
            <w:r w:rsidRPr="000426FB">
              <w:rPr>
                <w:rFonts w:ascii="Arial" w:hAnsi="Arial" w:cs="Arial"/>
                <w:sz w:val="20"/>
                <w:szCs w:val="20"/>
              </w:rPr>
              <w:t>Satzmuster wieder</w:t>
            </w:r>
          </w:p>
          <w:p w:rsidR="00587695" w:rsidRPr="000426FB" w:rsidRDefault="00587695" w:rsidP="000426FB">
            <w:pPr>
              <w:autoSpaceDE w:val="0"/>
              <w:autoSpaceDN w:val="0"/>
              <w:adjustRightInd w:val="0"/>
              <w:rPr>
                <w:rFonts w:ascii="Arial" w:hAnsi="Arial" w:cs="Arial"/>
                <w:sz w:val="20"/>
                <w:szCs w:val="20"/>
              </w:rPr>
            </w:pPr>
            <w:r w:rsidRPr="000426FB">
              <w:rPr>
                <w:rFonts w:ascii="Arial" w:hAnsi="Arial" w:cs="Arial"/>
                <w:sz w:val="20"/>
                <w:szCs w:val="20"/>
              </w:rPr>
              <w:t>und verstehen sie, vorausgesetzt</w:t>
            </w:r>
          </w:p>
          <w:p w:rsidR="00587695" w:rsidRPr="000426FB" w:rsidRDefault="00587695" w:rsidP="000426FB">
            <w:pPr>
              <w:autoSpaceDE w:val="0"/>
              <w:autoSpaceDN w:val="0"/>
              <w:adjustRightInd w:val="0"/>
              <w:rPr>
                <w:rFonts w:ascii="Arial" w:hAnsi="Arial" w:cs="Arial"/>
                <w:sz w:val="20"/>
                <w:szCs w:val="20"/>
              </w:rPr>
            </w:pPr>
            <w:r w:rsidRPr="000426FB">
              <w:rPr>
                <w:rFonts w:ascii="Arial" w:hAnsi="Arial" w:cs="Arial"/>
                <w:sz w:val="20"/>
                <w:szCs w:val="20"/>
              </w:rPr>
              <w:t>es wird langsam</w:t>
            </w:r>
          </w:p>
          <w:p w:rsidR="003C49DC" w:rsidRPr="000426FB" w:rsidRDefault="00587695" w:rsidP="000426FB">
            <w:pPr>
              <w:autoSpaceDE w:val="0"/>
              <w:autoSpaceDN w:val="0"/>
              <w:adjustRightInd w:val="0"/>
              <w:rPr>
                <w:rFonts w:ascii="Arial" w:hAnsi="Arial" w:cs="Arial"/>
                <w:sz w:val="20"/>
                <w:szCs w:val="20"/>
              </w:rPr>
            </w:pPr>
            <w:r w:rsidRPr="000426FB">
              <w:rPr>
                <w:rFonts w:ascii="Arial" w:hAnsi="Arial" w:cs="Arial"/>
                <w:sz w:val="20"/>
                <w:szCs w:val="20"/>
              </w:rPr>
              <w:t>und deutlich gesprochen (A1).</w:t>
            </w:r>
          </w:p>
        </w:tc>
      </w:tr>
      <w:tr w:rsidR="000426FB" w:rsidRPr="003C49DC" w:rsidTr="000426FB">
        <w:tc>
          <w:tcPr>
            <w:tcW w:w="3020" w:type="dxa"/>
          </w:tcPr>
          <w:p w:rsidR="000426FB" w:rsidRPr="000426FB" w:rsidRDefault="000426FB" w:rsidP="000426FB">
            <w:pPr>
              <w:rPr>
                <w:rFonts w:ascii="Arial" w:hAnsi="Arial" w:cs="Arial"/>
                <w:b/>
                <w:iCs/>
                <w:sz w:val="20"/>
              </w:rPr>
            </w:pPr>
            <w:r w:rsidRPr="000426FB">
              <w:rPr>
                <w:rFonts w:ascii="Arial" w:hAnsi="Arial" w:cs="Arial"/>
                <w:b/>
                <w:iCs/>
                <w:sz w:val="20"/>
              </w:rPr>
              <w:t>Zusammenhängendes Sprechen</w:t>
            </w:r>
          </w:p>
        </w:tc>
        <w:tc>
          <w:tcPr>
            <w:tcW w:w="3021" w:type="dxa"/>
          </w:tcPr>
          <w:p w:rsidR="000426FB" w:rsidRPr="000426FB" w:rsidRDefault="000426FB" w:rsidP="000426FB">
            <w:pPr>
              <w:autoSpaceDE w:val="0"/>
              <w:autoSpaceDN w:val="0"/>
              <w:adjustRightInd w:val="0"/>
              <w:rPr>
                <w:rFonts w:ascii="Arial" w:hAnsi="Arial" w:cs="Arial"/>
                <w:sz w:val="20"/>
                <w:szCs w:val="20"/>
              </w:rPr>
            </w:pPr>
            <w:r w:rsidRPr="00300F62">
              <w:rPr>
                <w:rFonts w:ascii="Arial" w:hAnsi="Arial" w:cs="Arial"/>
                <w:iCs/>
                <w:sz w:val="20"/>
              </w:rPr>
              <w:t>Am Ende des zweiten Schuljahrgangs</w:t>
            </w:r>
            <w:r>
              <w:rPr>
                <w:rFonts w:ascii="Arial" w:hAnsi="Arial" w:cs="Arial"/>
                <w:iCs/>
                <w:sz w:val="20"/>
              </w:rPr>
              <w:t xml:space="preserve"> </w:t>
            </w:r>
            <w:r w:rsidRPr="000426FB">
              <w:rPr>
                <w:rFonts w:ascii="Arial" w:hAnsi="Arial" w:cs="Arial"/>
                <w:sz w:val="20"/>
                <w:szCs w:val="20"/>
              </w:rPr>
              <w:t>sprechen die</w:t>
            </w:r>
          </w:p>
          <w:p w:rsidR="000426FB" w:rsidRDefault="000426FB" w:rsidP="000426FB">
            <w:r w:rsidRPr="000426FB">
              <w:rPr>
                <w:rFonts w:ascii="Arial" w:hAnsi="Arial" w:cs="Arial"/>
                <w:sz w:val="20"/>
                <w:szCs w:val="20"/>
              </w:rPr>
              <w:t>Schülerinnen und Schüler</w:t>
            </w:r>
            <w:r>
              <w:rPr>
                <w:rFonts w:ascii="Arial" w:hAnsi="Arial" w:cs="Arial"/>
                <w:sz w:val="20"/>
                <w:szCs w:val="20"/>
              </w:rPr>
              <w:t xml:space="preserve"> kurze Wörter und Sätze mit und nach und können vertraute Personen, Tiere und Gegenstände benennen.</w:t>
            </w:r>
          </w:p>
        </w:tc>
        <w:tc>
          <w:tcPr>
            <w:tcW w:w="3021" w:type="dxa"/>
          </w:tcPr>
          <w:p w:rsidR="000426FB" w:rsidRPr="000426FB" w:rsidRDefault="000426FB" w:rsidP="000426FB">
            <w:pPr>
              <w:autoSpaceDE w:val="0"/>
              <w:autoSpaceDN w:val="0"/>
              <w:adjustRightInd w:val="0"/>
              <w:rPr>
                <w:rFonts w:ascii="Arial" w:hAnsi="Arial" w:cs="Arial"/>
                <w:sz w:val="20"/>
                <w:szCs w:val="20"/>
              </w:rPr>
            </w:pPr>
            <w:r w:rsidRPr="000426FB">
              <w:rPr>
                <w:rFonts w:ascii="Arial" w:hAnsi="Arial" w:cs="Arial"/>
                <w:sz w:val="20"/>
                <w:szCs w:val="20"/>
              </w:rPr>
              <w:t>Am Ende des vierten Schuljahrgangs</w:t>
            </w:r>
          </w:p>
          <w:p w:rsidR="000426FB" w:rsidRPr="000426FB" w:rsidRDefault="000426FB" w:rsidP="000426FB">
            <w:pPr>
              <w:autoSpaceDE w:val="0"/>
              <w:autoSpaceDN w:val="0"/>
              <w:adjustRightInd w:val="0"/>
              <w:rPr>
                <w:rFonts w:ascii="Arial" w:hAnsi="Arial" w:cs="Arial"/>
                <w:sz w:val="20"/>
                <w:szCs w:val="20"/>
              </w:rPr>
            </w:pPr>
            <w:r w:rsidRPr="000426FB">
              <w:rPr>
                <w:rFonts w:ascii="Arial" w:hAnsi="Arial" w:cs="Arial"/>
                <w:sz w:val="20"/>
                <w:szCs w:val="20"/>
              </w:rPr>
              <w:t>sprechen die</w:t>
            </w:r>
          </w:p>
          <w:p w:rsidR="000426FB" w:rsidRPr="000426FB" w:rsidRDefault="000426FB" w:rsidP="000426FB">
            <w:pPr>
              <w:autoSpaceDE w:val="0"/>
              <w:autoSpaceDN w:val="0"/>
              <w:adjustRightInd w:val="0"/>
              <w:rPr>
                <w:rFonts w:ascii="Arial" w:hAnsi="Arial" w:cs="Arial"/>
                <w:sz w:val="20"/>
                <w:szCs w:val="20"/>
              </w:rPr>
            </w:pPr>
            <w:r w:rsidRPr="000426FB">
              <w:rPr>
                <w:rFonts w:ascii="Arial" w:hAnsi="Arial" w:cs="Arial"/>
                <w:sz w:val="20"/>
                <w:szCs w:val="20"/>
              </w:rPr>
              <w:t>Schülerinnen und Schüler in</w:t>
            </w:r>
          </w:p>
          <w:p w:rsidR="000426FB" w:rsidRPr="000426FB" w:rsidRDefault="000426FB" w:rsidP="000426FB">
            <w:pPr>
              <w:autoSpaceDE w:val="0"/>
              <w:autoSpaceDN w:val="0"/>
              <w:adjustRightInd w:val="0"/>
              <w:rPr>
                <w:rFonts w:ascii="Arial" w:hAnsi="Arial" w:cs="Arial"/>
                <w:sz w:val="20"/>
                <w:szCs w:val="20"/>
              </w:rPr>
            </w:pPr>
            <w:r w:rsidRPr="000426FB">
              <w:rPr>
                <w:rFonts w:ascii="Arial" w:hAnsi="Arial" w:cs="Arial"/>
                <w:sz w:val="20"/>
                <w:szCs w:val="20"/>
              </w:rPr>
              <w:t>einfacher Form zu Themen,</w:t>
            </w:r>
          </w:p>
          <w:p w:rsidR="000426FB" w:rsidRPr="000426FB" w:rsidRDefault="000426FB" w:rsidP="000426FB">
            <w:pPr>
              <w:autoSpaceDE w:val="0"/>
              <w:autoSpaceDN w:val="0"/>
              <w:adjustRightInd w:val="0"/>
              <w:rPr>
                <w:rFonts w:ascii="Arial" w:hAnsi="Arial" w:cs="Arial"/>
                <w:sz w:val="20"/>
                <w:szCs w:val="20"/>
              </w:rPr>
            </w:pPr>
            <w:r w:rsidRPr="000426FB">
              <w:rPr>
                <w:rFonts w:ascii="Arial" w:hAnsi="Arial" w:cs="Arial"/>
                <w:sz w:val="20"/>
                <w:szCs w:val="20"/>
              </w:rPr>
              <w:t>die sich auf die eigene Person</w:t>
            </w:r>
          </w:p>
          <w:p w:rsidR="000426FB" w:rsidRPr="000426FB" w:rsidRDefault="000426FB" w:rsidP="000426FB">
            <w:pPr>
              <w:autoSpaceDE w:val="0"/>
              <w:autoSpaceDN w:val="0"/>
              <w:adjustRightInd w:val="0"/>
              <w:rPr>
                <w:rFonts w:ascii="Arial" w:hAnsi="Arial" w:cs="Arial"/>
                <w:sz w:val="20"/>
                <w:szCs w:val="20"/>
              </w:rPr>
            </w:pPr>
            <w:r w:rsidRPr="000426FB">
              <w:rPr>
                <w:rFonts w:ascii="Arial" w:hAnsi="Arial" w:cs="Arial"/>
                <w:sz w:val="20"/>
                <w:szCs w:val="20"/>
              </w:rPr>
              <w:t>und die unmittelbare</w:t>
            </w:r>
          </w:p>
          <w:p w:rsidR="000426FB" w:rsidRPr="000426FB" w:rsidRDefault="000426FB" w:rsidP="000426FB">
            <w:pPr>
              <w:rPr>
                <w:rFonts w:ascii="Arial" w:hAnsi="Arial" w:cs="Arial"/>
                <w:iCs/>
              </w:rPr>
            </w:pPr>
            <w:r w:rsidRPr="000426FB">
              <w:rPr>
                <w:rFonts w:ascii="Arial" w:hAnsi="Arial" w:cs="Arial"/>
                <w:sz w:val="20"/>
                <w:szCs w:val="20"/>
              </w:rPr>
              <w:t>Lebenswelt beziehen (A1).</w:t>
            </w:r>
          </w:p>
        </w:tc>
      </w:tr>
      <w:tr w:rsidR="000426FB" w:rsidRPr="003C49DC" w:rsidTr="000426FB">
        <w:tc>
          <w:tcPr>
            <w:tcW w:w="3020" w:type="dxa"/>
          </w:tcPr>
          <w:p w:rsidR="000426FB" w:rsidRPr="000426FB" w:rsidRDefault="000426FB" w:rsidP="000426FB">
            <w:pPr>
              <w:rPr>
                <w:rFonts w:ascii="Arial" w:hAnsi="Arial" w:cs="Arial"/>
                <w:b/>
                <w:iCs/>
                <w:sz w:val="20"/>
              </w:rPr>
            </w:pPr>
            <w:r w:rsidRPr="000426FB">
              <w:rPr>
                <w:rFonts w:ascii="Arial" w:hAnsi="Arial" w:cs="Arial"/>
                <w:b/>
                <w:iCs/>
                <w:sz w:val="20"/>
              </w:rPr>
              <w:t>An Gesprächen teilnehmen</w:t>
            </w:r>
          </w:p>
        </w:tc>
        <w:tc>
          <w:tcPr>
            <w:tcW w:w="3021" w:type="dxa"/>
          </w:tcPr>
          <w:p w:rsidR="000426FB" w:rsidRDefault="000426FB" w:rsidP="000426FB">
            <w:r w:rsidRPr="00300F62">
              <w:rPr>
                <w:rFonts w:ascii="Arial" w:hAnsi="Arial" w:cs="Arial"/>
                <w:iCs/>
                <w:sz w:val="20"/>
              </w:rPr>
              <w:t>Am Ende des zweiten Schuljahrgangs</w:t>
            </w:r>
            <w:r>
              <w:rPr>
                <w:rFonts w:ascii="Arial" w:hAnsi="Arial" w:cs="Arial"/>
                <w:iCs/>
                <w:sz w:val="20"/>
              </w:rPr>
              <w:t xml:space="preserve"> bewältigen die Schülerinnen erste Sprechsituationen in einfachster Form (z.B. Kontakt aufnehmen, Zustimmung/Ablehnung äußern)</w:t>
            </w:r>
          </w:p>
        </w:tc>
        <w:tc>
          <w:tcPr>
            <w:tcW w:w="3021" w:type="dxa"/>
          </w:tcPr>
          <w:p w:rsidR="000426FB" w:rsidRPr="000426FB" w:rsidRDefault="000426FB" w:rsidP="000426FB">
            <w:pPr>
              <w:autoSpaceDE w:val="0"/>
              <w:autoSpaceDN w:val="0"/>
              <w:adjustRightInd w:val="0"/>
              <w:rPr>
                <w:rFonts w:ascii="Arial" w:hAnsi="Arial" w:cs="Arial"/>
                <w:sz w:val="20"/>
                <w:szCs w:val="20"/>
              </w:rPr>
            </w:pPr>
            <w:r w:rsidRPr="000426FB">
              <w:rPr>
                <w:rFonts w:ascii="Arial" w:hAnsi="Arial" w:cs="Arial"/>
                <w:sz w:val="20"/>
                <w:szCs w:val="20"/>
              </w:rPr>
              <w:t>Am Ende des vierten Schuljahrgangs</w:t>
            </w:r>
          </w:p>
          <w:p w:rsidR="000426FB" w:rsidRPr="000426FB" w:rsidRDefault="000426FB" w:rsidP="000426FB">
            <w:pPr>
              <w:autoSpaceDE w:val="0"/>
              <w:autoSpaceDN w:val="0"/>
              <w:adjustRightInd w:val="0"/>
              <w:rPr>
                <w:rFonts w:ascii="Arial" w:hAnsi="Arial" w:cs="Arial"/>
                <w:sz w:val="20"/>
                <w:szCs w:val="20"/>
              </w:rPr>
            </w:pPr>
            <w:r w:rsidRPr="000426FB">
              <w:rPr>
                <w:rFonts w:ascii="Arial" w:hAnsi="Arial" w:cs="Arial"/>
                <w:sz w:val="20"/>
                <w:szCs w:val="20"/>
              </w:rPr>
              <w:t>verständigen sich</w:t>
            </w:r>
          </w:p>
          <w:p w:rsidR="000426FB" w:rsidRPr="000426FB" w:rsidRDefault="000426FB" w:rsidP="000426FB">
            <w:pPr>
              <w:autoSpaceDE w:val="0"/>
              <w:autoSpaceDN w:val="0"/>
              <w:adjustRightInd w:val="0"/>
              <w:rPr>
                <w:rFonts w:ascii="Arial" w:hAnsi="Arial" w:cs="Arial"/>
                <w:sz w:val="20"/>
                <w:szCs w:val="20"/>
              </w:rPr>
            </w:pPr>
            <w:r w:rsidRPr="000426FB">
              <w:rPr>
                <w:rFonts w:ascii="Arial" w:hAnsi="Arial" w:cs="Arial"/>
                <w:sz w:val="20"/>
                <w:szCs w:val="20"/>
              </w:rPr>
              <w:t>die Schülerinnen und Schüler</w:t>
            </w:r>
          </w:p>
          <w:p w:rsidR="000426FB" w:rsidRPr="000426FB" w:rsidRDefault="000426FB" w:rsidP="000426FB">
            <w:pPr>
              <w:autoSpaceDE w:val="0"/>
              <w:autoSpaceDN w:val="0"/>
              <w:adjustRightInd w:val="0"/>
              <w:rPr>
                <w:rFonts w:ascii="Arial" w:hAnsi="Arial" w:cs="Arial"/>
                <w:sz w:val="20"/>
                <w:szCs w:val="20"/>
              </w:rPr>
            </w:pPr>
            <w:r w:rsidRPr="000426FB">
              <w:rPr>
                <w:rFonts w:ascii="Arial" w:hAnsi="Arial" w:cs="Arial"/>
                <w:sz w:val="20"/>
                <w:szCs w:val="20"/>
              </w:rPr>
              <w:t>in einfacher Form über</w:t>
            </w:r>
          </w:p>
          <w:p w:rsidR="000426FB" w:rsidRPr="000426FB" w:rsidRDefault="000426FB" w:rsidP="000426FB">
            <w:pPr>
              <w:autoSpaceDE w:val="0"/>
              <w:autoSpaceDN w:val="0"/>
              <w:adjustRightInd w:val="0"/>
              <w:rPr>
                <w:rFonts w:ascii="Arial" w:hAnsi="Arial" w:cs="Arial"/>
                <w:sz w:val="20"/>
                <w:szCs w:val="20"/>
              </w:rPr>
            </w:pPr>
            <w:r w:rsidRPr="000426FB">
              <w:rPr>
                <w:rFonts w:ascii="Arial" w:hAnsi="Arial" w:cs="Arial"/>
                <w:sz w:val="20"/>
                <w:szCs w:val="20"/>
              </w:rPr>
              <w:t>Themen, die sich auf die</w:t>
            </w:r>
          </w:p>
          <w:p w:rsidR="000426FB" w:rsidRPr="000426FB" w:rsidRDefault="000426FB" w:rsidP="000426FB">
            <w:pPr>
              <w:autoSpaceDE w:val="0"/>
              <w:autoSpaceDN w:val="0"/>
              <w:adjustRightInd w:val="0"/>
              <w:rPr>
                <w:rFonts w:ascii="Arial" w:hAnsi="Arial" w:cs="Arial"/>
                <w:sz w:val="20"/>
                <w:szCs w:val="20"/>
              </w:rPr>
            </w:pPr>
            <w:r w:rsidRPr="000426FB">
              <w:rPr>
                <w:rFonts w:ascii="Arial" w:hAnsi="Arial" w:cs="Arial"/>
                <w:sz w:val="20"/>
                <w:szCs w:val="20"/>
              </w:rPr>
              <w:t>eigene Person und die unmittelbare</w:t>
            </w:r>
          </w:p>
          <w:p w:rsidR="000426FB" w:rsidRPr="000426FB" w:rsidRDefault="000426FB" w:rsidP="000426FB">
            <w:pPr>
              <w:autoSpaceDE w:val="0"/>
              <w:autoSpaceDN w:val="0"/>
              <w:adjustRightInd w:val="0"/>
              <w:rPr>
                <w:rFonts w:ascii="Arial" w:hAnsi="Arial" w:cs="Arial"/>
                <w:sz w:val="20"/>
                <w:szCs w:val="20"/>
              </w:rPr>
            </w:pPr>
            <w:r w:rsidRPr="000426FB">
              <w:rPr>
                <w:rFonts w:ascii="Arial" w:hAnsi="Arial" w:cs="Arial"/>
                <w:sz w:val="20"/>
                <w:szCs w:val="20"/>
              </w:rPr>
              <w:t>Lebenswelt beziehen,</w:t>
            </w:r>
          </w:p>
          <w:p w:rsidR="000426FB" w:rsidRPr="000426FB" w:rsidRDefault="000426FB" w:rsidP="000426FB">
            <w:pPr>
              <w:autoSpaceDE w:val="0"/>
              <w:autoSpaceDN w:val="0"/>
              <w:adjustRightInd w:val="0"/>
              <w:rPr>
                <w:rFonts w:ascii="Arial" w:hAnsi="Arial" w:cs="Arial"/>
                <w:sz w:val="20"/>
                <w:szCs w:val="20"/>
              </w:rPr>
            </w:pPr>
            <w:r w:rsidRPr="000426FB">
              <w:rPr>
                <w:rFonts w:ascii="Arial" w:hAnsi="Arial" w:cs="Arial"/>
                <w:sz w:val="20"/>
                <w:szCs w:val="20"/>
              </w:rPr>
              <w:t>wenn andere sich</w:t>
            </w:r>
          </w:p>
          <w:p w:rsidR="000426FB" w:rsidRPr="000426FB" w:rsidRDefault="000426FB" w:rsidP="000426FB">
            <w:pPr>
              <w:autoSpaceDE w:val="0"/>
              <w:autoSpaceDN w:val="0"/>
              <w:adjustRightInd w:val="0"/>
              <w:rPr>
                <w:rFonts w:ascii="Arial" w:hAnsi="Arial" w:cs="Arial"/>
                <w:sz w:val="20"/>
                <w:szCs w:val="20"/>
              </w:rPr>
            </w:pPr>
            <w:r w:rsidRPr="000426FB">
              <w:rPr>
                <w:rFonts w:ascii="Arial" w:hAnsi="Arial" w:cs="Arial"/>
                <w:sz w:val="20"/>
                <w:szCs w:val="20"/>
              </w:rPr>
              <w:t>darauf einlassen, Dinge zu</w:t>
            </w:r>
          </w:p>
          <w:p w:rsidR="000426FB" w:rsidRPr="000426FB" w:rsidRDefault="000426FB" w:rsidP="000426FB">
            <w:pPr>
              <w:autoSpaceDE w:val="0"/>
              <w:autoSpaceDN w:val="0"/>
              <w:adjustRightInd w:val="0"/>
              <w:rPr>
                <w:rFonts w:ascii="Arial" w:hAnsi="Arial" w:cs="Arial"/>
                <w:sz w:val="20"/>
                <w:szCs w:val="20"/>
              </w:rPr>
            </w:pPr>
            <w:r w:rsidRPr="000426FB">
              <w:rPr>
                <w:rFonts w:ascii="Arial" w:hAnsi="Arial" w:cs="Arial"/>
                <w:sz w:val="20"/>
                <w:szCs w:val="20"/>
              </w:rPr>
              <w:t>wiederholen, in langsamer</w:t>
            </w:r>
          </w:p>
          <w:p w:rsidR="000426FB" w:rsidRPr="000426FB" w:rsidRDefault="000426FB" w:rsidP="000426FB">
            <w:pPr>
              <w:autoSpaceDE w:val="0"/>
              <w:autoSpaceDN w:val="0"/>
              <w:adjustRightInd w:val="0"/>
              <w:rPr>
                <w:rFonts w:ascii="Arial" w:hAnsi="Arial" w:cs="Arial"/>
                <w:sz w:val="20"/>
                <w:szCs w:val="20"/>
              </w:rPr>
            </w:pPr>
            <w:r w:rsidRPr="000426FB">
              <w:rPr>
                <w:rFonts w:ascii="Arial" w:hAnsi="Arial" w:cs="Arial"/>
                <w:sz w:val="20"/>
                <w:szCs w:val="20"/>
              </w:rPr>
              <w:t>Form zu para-phrasieren</w:t>
            </w:r>
          </w:p>
          <w:p w:rsidR="000426FB" w:rsidRPr="000426FB" w:rsidRDefault="000426FB" w:rsidP="000426FB">
            <w:pPr>
              <w:autoSpaceDE w:val="0"/>
              <w:autoSpaceDN w:val="0"/>
              <w:adjustRightInd w:val="0"/>
              <w:rPr>
                <w:rFonts w:ascii="Arial" w:hAnsi="Arial" w:cs="Arial"/>
                <w:sz w:val="20"/>
                <w:szCs w:val="20"/>
              </w:rPr>
            </w:pPr>
            <w:r w:rsidRPr="000426FB">
              <w:rPr>
                <w:rFonts w:ascii="Arial" w:hAnsi="Arial" w:cs="Arial"/>
                <w:sz w:val="20"/>
                <w:szCs w:val="20"/>
              </w:rPr>
              <w:t>und ihnen bei der Formulierung</w:t>
            </w:r>
          </w:p>
          <w:p w:rsidR="000426FB" w:rsidRPr="000426FB" w:rsidRDefault="000426FB" w:rsidP="000426FB">
            <w:pPr>
              <w:autoSpaceDE w:val="0"/>
              <w:autoSpaceDN w:val="0"/>
              <w:adjustRightInd w:val="0"/>
              <w:rPr>
                <w:rFonts w:ascii="Arial" w:hAnsi="Arial" w:cs="Arial"/>
                <w:sz w:val="20"/>
                <w:szCs w:val="20"/>
              </w:rPr>
            </w:pPr>
            <w:r w:rsidRPr="000426FB">
              <w:rPr>
                <w:rFonts w:ascii="Arial" w:hAnsi="Arial" w:cs="Arial"/>
                <w:sz w:val="20"/>
                <w:szCs w:val="20"/>
              </w:rPr>
              <w:t>zu helfen (Annäherung</w:t>
            </w:r>
          </w:p>
          <w:p w:rsidR="000426FB" w:rsidRPr="000426FB" w:rsidRDefault="000426FB" w:rsidP="000426FB">
            <w:pPr>
              <w:rPr>
                <w:rFonts w:ascii="Arial" w:hAnsi="Arial" w:cs="Arial"/>
                <w:iCs/>
              </w:rPr>
            </w:pPr>
            <w:r w:rsidRPr="000426FB">
              <w:rPr>
                <w:rFonts w:ascii="Arial" w:hAnsi="Arial" w:cs="Arial"/>
                <w:sz w:val="20"/>
                <w:szCs w:val="20"/>
              </w:rPr>
              <w:t>an A1).</w:t>
            </w:r>
          </w:p>
        </w:tc>
      </w:tr>
      <w:tr w:rsidR="000426FB" w:rsidRPr="003C49DC" w:rsidTr="000426FB">
        <w:tc>
          <w:tcPr>
            <w:tcW w:w="3020" w:type="dxa"/>
          </w:tcPr>
          <w:p w:rsidR="000426FB" w:rsidRPr="000426FB" w:rsidRDefault="000426FB" w:rsidP="000426FB">
            <w:pPr>
              <w:rPr>
                <w:rFonts w:ascii="Arial" w:hAnsi="Arial" w:cs="Arial"/>
                <w:b/>
                <w:iCs/>
                <w:sz w:val="20"/>
              </w:rPr>
            </w:pPr>
            <w:r w:rsidRPr="000426FB">
              <w:rPr>
                <w:rFonts w:ascii="Arial" w:hAnsi="Arial" w:cs="Arial"/>
                <w:b/>
                <w:iCs/>
                <w:sz w:val="20"/>
              </w:rPr>
              <w:t>Lesen</w:t>
            </w:r>
          </w:p>
        </w:tc>
        <w:tc>
          <w:tcPr>
            <w:tcW w:w="3021" w:type="dxa"/>
          </w:tcPr>
          <w:p w:rsidR="000426FB" w:rsidRDefault="000426FB" w:rsidP="000426FB">
            <w:r>
              <w:t>--------</w:t>
            </w:r>
          </w:p>
        </w:tc>
        <w:tc>
          <w:tcPr>
            <w:tcW w:w="3021" w:type="dxa"/>
          </w:tcPr>
          <w:p w:rsidR="000426FB" w:rsidRPr="000426FB" w:rsidRDefault="000426FB" w:rsidP="000426FB">
            <w:pPr>
              <w:autoSpaceDE w:val="0"/>
              <w:autoSpaceDN w:val="0"/>
              <w:adjustRightInd w:val="0"/>
              <w:rPr>
                <w:rFonts w:ascii="Arial" w:hAnsi="Arial" w:cs="Arial"/>
                <w:sz w:val="20"/>
                <w:szCs w:val="20"/>
              </w:rPr>
            </w:pPr>
            <w:r w:rsidRPr="000426FB">
              <w:rPr>
                <w:rFonts w:ascii="Arial" w:hAnsi="Arial" w:cs="Arial"/>
                <w:sz w:val="20"/>
                <w:szCs w:val="20"/>
              </w:rPr>
              <w:t>Am Ende des vierten</w:t>
            </w:r>
          </w:p>
          <w:p w:rsidR="000426FB" w:rsidRPr="000426FB" w:rsidRDefault="000426FB" w:rsidP="000426FB">
            <w:pPr>
              <w:autoSpaceDE w:val="0"/>
              <w:autoSpaceDN w:val="0"/>
              <w:adjustRightInd w:val="0"/>
              <w:rPr>
                <w:rFonts w:ascii="Arial" w:hAnsi="Arial" w:cs="Arial"/>
                <w:sz w:val="20"/>
                <w:szCs w:val="20"/>
              </w:rPr>
            </w:pPr>
            <w:r w:rsidRPr="000426FB">
              <w:rPr>
                <w:rFonts w:ascii="Arial" w:hAnsi="Arial" w:cs="Arial"/>
                <w:sz w:val="20"/>
                <w:szCs w:val="20"/>
              </w:rPr>
              <w:t>Schuljahrgangs erkennen</w:t>
            </w:r>
          </w:p>
          <w:p w:rsidR="000426FB" w:rsidRPr="000426FB" w:rsidRDefault="000426FB" w:rsidP="000426FB">
            <w:pPr>
              <w:autoSpaceDE w:val="0"/>
              <w:autoSpaceDN w:val="0"/>
              <w:adjustRightInd w:val="0"/>
              <w:rPr>
                <w:rFonts w:ascii="Arial" w:hAnsi="Arial" w:cs="Arial"/>
                <w:sz w:val="20"/>
                <w:szCs w:val="20"/>
              </w:rPr>
            </w:pPr>
            <w:r w:rsidRPr="000426FB">
              <w:rPr>
                <w:rFonts w:ascii="Arial" w:hAnsi="Arial" w:cs="Arial"/>
                <w:sz w:val="20"/>
                <w:szCs w:val="20"/>
              </w:rPr>
              <w:t>die Schülerinnen</w:t>
            </w:r>
          </w:p>
          <w:p w:rsidR="000426FB" w:rsidRPr="000426FB" w:rsidRDefault="000426FB" w:rsidP="000426FB">
            <w:pPr>
              <w:autoSpaceDE w:val="0"/>
              <w:autoSpaceDN w:val="0"/>
              <w:adjustRightInd w:val="0"/>
              <w:rPr>
                <w:rFonts w:ascii="Arial" w:hAnsi="Arial" w:cs="Arial"/>
                <w:sz w:val="20"/>
                <w:szCs w:val="20"/>
              </w:rPr>
            </w:pPr>
            <w:r w:rsidRPr="000426FB">
              <w:rPr>
                <w:rFonts w:ascii="Arial" w:hAnsi="Arial" w:cs="Arial"/>
                <w:sz w:val="20"/>
                <w:szCs w:val="20"/>
              </w:rPr>
              <w:t>und Schüler</w:t>
            </w:r>
          </w:p>
          <w:p w:rsidR="000426FB" w:rsidRPr="000426FB" w:rsidRDefault="000426FB" w:rsidP="000426FB">
            <w:pPr>
              <w:autoSpaceDE w:val="0"/>
              <w:autoSpaceDN w:val="0"/>
              <w:adjustRightInd w:val="0"/>
              <w:rPr>
                <w:rFonts w:ascii="Arial" w:hAnsi="Arial" w:cs="Arial"/>
                <w:sz w:val="20"/>
                <w:szCs w:val="20"/>
              </w:rPr>
            </w:pPr>
            <w:r w:rsidRPr="000426FB">
              <w:rPr>
                <w:rFonts w:ascii="Arial" w:hAnsi="Arial" w:cs="Arial"/>
                <w:sz w:val="20"/>
                <w:szCs w:val="20"/>
              </w:rPr>
              <w:t>vertraute Wörter und</w:t>
            </w:r>
          </w:p>
          <w:p w:rsidR="000426FB" w:rsidRPr="000426FB" w:rsidRDefault="000426FB" w:rsidP="000426FB">
            <w:pPr>
              <w:autoSpaceDE w:val="0"/>
              <w:autoSpaceDN w:val="0"/>
              <w:adjustRightInd w:val="0"/>
              <w:rPr>
                <w:rFonts w:ascii="Arial" w:hAnsi="Arial" w:cs="Arial"/>
                <w:sz w:val="20"/>
                <w:szCs w:val="20"/>
              </w:rPr>
            </w:pPr>
            <w:r w:rsidRPr="000426FB">
              <w:rPr>
                <w:rFonts w:ascii="Arial" w:hAnsi="Arial" w:cs="Arial"/>
                <w:sz w:val="20"/>
                <w:szCs w:val="20"/>
              </w:rPr>
              <w:t>grundlegende Satzmuster</w:t>
            </w:r>
          </w:p>
          <w:p w:rsidR="000426FB" w:rsidRPr="000426FB" w:rsidRDefault="000426FB" w:rsidP="000426FB">
            <w:pPr>
              <w:autoSpaceDE w:val="0"/>
              <w:autoSpaceDN w:val="0"/>
              <w:adjustRightInd w:val="0"/>
              <w:rPr>
                <w:rFonts w:ascii="Arial" w:hAnsi="Arial" w:cs="Arial"/>
                <w:sz w:val="20"/>
                <w:szCs w:val="20"/>
              </w:rPr>
            </w:pPr>
            <w:r w:rsidRPr="000426FB">
              <w:rPr>
                <w:rFonts w:ascii="Arial" w:hAnsi="Arial" w:cs="Arial"/>
                <w:sz w:val="20"/>
                <w:szCs w:val="20"/>
              </w:rPr>
              <w:t>ganzheitlich</w:t>
            </w:r>
          </w:p>
          <w:p w:rsidR="000426FB" w:rsidRPr="000426FB" w:rsidRDefault="000426FB" w:rsidP="000426FB">
            <w:pPr>
              <w:autoSpaceDE w:val="0"/>
              <w:autoSpaceDN w:val="0"/>
              <w:adjustRightInd w:val="0"/>
              <w:rPr>
                <w:rFonts w:ascii="Arial" w:hAnsi="Arial" w:cs="Arial"/>
                <w:sz w:val="20"/>
                <w:szCs w:val="20"/>
              </w:rPr>
            </w:pPr>
            <w:r w:rsidRPr="000426FB">
              <w:rPr>
                <w:rFonts w:ascii="Arial" w:hAnsi="Arial" w:cs="Arial"/>
                <w:sz w:val="20"/>
                <w:szCs w:val="20"/>
              </w:rPr>
              <w:t>wieder und verstehen</w:t>
            </w:r>
          </w:p>
          <w:p w:rsidR="000426FB" w:rsidRPr="000426FB" w:rsidRDefault="000426FB" w:rsidP="000426FB">
            <w:pPr>
              <w:autoSpaceDE w:val="0"/>
              <w:autoSpaceDN w:val="0"/>
              <w:adjustRightInd w:val="0"/>
              <w:rPr>
                <w:rFonts w:ascii="Arial" w:hAnsi="Arial" w:cs="Arial"/>
                <w:sz w:val="20"/>
                <w:szCs w:val="20"/>
              </w:rPr>
            </w:pPr>
            <w:r w:rsidRPr="000426FB">
              <w:rPr>
                <w:rFonts w:ascii="Arial" w:hAnsi="Arial" w:cs="Arial"/>
                <w:sz w:val="20"/>
                <w:szCs w:val="20"/>
              </w:rPr>
              <w:t>sie (Annäherung</w:t>
            </w:r>
          </w:p>
          <w:p w:rsidR="000426FB" w:rsidRPr="000426FB" w:rsidRDefault="000426FB" w:rsidP="000426FB">
            <w:pPr>
              <w:rPr>
                <w:rFonts w:ascii="Arial" w:hAnsi="Arial" w:cs="Arial"/>
                <w:iCs/>
              </w:rPr>
            </w:pPr>
            <w:r w:rsidRPr="000426FB">
              <w:rPr>
                <w:rFonts w:ascii="Arial" w:hAnsi="Arial" w:cs="Arial"/>
                <w:sz w:val="20"/>
                <w:szCs w:val="20"/>
              </w:rPr>
              <w:t>an A1).</w:t>
            </w:r>
          </w:p>
        </w:tc>
      </w:tr>
      <w:tr w:rsidR="000426FB" w:rsidRPr="003C49DC" w:rsidTr="000426FB">
        <w:tc>
          <w:tcPr>
            <w:tcW w:w="3020" w:type="dxa"/>
          </w:tcPr>
          <w:p w:rsidR="000426FB" w:rsidRPr="000426FB" w:rsidRDefault="000426FB" w:rsidP="000426FB">
            <w:pPr>
              <w:rPr>
                <w:rFonts w:ascii="Arial" w:hAnsi="Arial" w:cs="Arial"/>
                <w:b/>
                <w:iCs/>
                <w:sz w:val="20"/>
              </w:rPr>
            </w:pPr>
            <w:r w:rsidRPr="000426FB">
              <w:rPr>
                <w:rFonts w:ascii="Arial" w:hAnsi="Arial" w:cs="Arial"/>
                <w:b/>
                <w:iCs/>
                <w:sz w:val="20"/>
              </w:rPr>
              <w:t>Schreiben</w:t>
            </w:r>
          </w:p>
        </w:tc>
        <w:tc>
          <w:tcPr>
            <w:tcW w:w="3021" w:type="dxa"/>
          </w:tcPr>
          <w:p w:rsidR="000426FB" w:rsidRDefault="000426FB" w:rsidP="000426FB">
            <w:r>
              <w:t>---------</w:t>
            </w:r>
          </w:p>
        </w:tc>
        <w:tc>
          <w:tcPr>
            <w:tcW w:w="3021" w:type="dxa"/>
          </w:tcPr>
          <w:p w:rsidR="000426FB" w:rsidRPr="000426FB" w:rsidRDefault="000426FB" w:rsidP="000426FB">
            <w:pPr>
              <w:autoSpaceDE w:val="0"/>
              <w:autoSpaceDN w:val="0"/>
              <w:adjustRightInd w:val="0"/>
              <w:rPr>
                <w:rFonts w:ascii="Arial" w:hAnsi="Arial" w:cs="Arial"/>
                <w:sz w:val="20"/>
                <w:szCs w:val="20"/>
              </w:rPr>
            </w:pPr>
            <w:r w:rsidRPr="000426FB">
              <w:rPr>
                <w:rFonts w:ascii="Arial" w:hAnsi="Arial" w:cs="Arial"/>
                <w:sz w:val="20"/>
                <w:szCs w:val="20"/>
              </w:rPr>
              <w:t>Am Ende des vierten</w:t>
            </w:r>
          </w:p>
          <w:p w:rsidR="000426FB" w:rsidRPr="000426FB" w:rsidRDefault="000426FB" w:rsidP="000426FB">
            <w:pPr>
              <w:autoSpaceDE w:val="0"/>
              <w:autoSpaceDN w:val="0"/>
              <w:adjustRightInd w:val="0"/>
              <w:rPr>
                <w:rFonts w:ascii="Arial" w:hAnsi="Arial" w:cs="Arial"/>
                <w:sz w:val="20"/>
                <w:szCs w:val="20"/>
              </w:rPr>
            </w:pPr>
            <w:r w:rsidRPr="000426FB">
              <w:rPr>
                <w:rFonts w:ascii="Arial" w:hAnsi="Arial" w:cs="Arial"/>
                <w:sz w:val="20"/>
                <w:szCs w:val="20"/>
              </w:rPr>
              <w:t>Schuljahrgangs</w:t>
            </w:r>
          </w:p>
          <w:p w:rsidR="000426FB" w:rsidRPr="000426FB" w:rsidRDefault="000426FB" w:rsidP="000426FB">
            <w:pPr>
              <w:autoSpaceDE w:val="0"/>
              <w:autoSpaceDN w:val="0"/>
              <w:adjustRightInd w:val="0"/>
              <w:rPr>
                <w:rFonts w:ascii="Arial" w:hAnsi="Arial" w:cs="Arial"/>
                <w:sz w:val="20"/>
                <w:szCs w:val="20"/>
              </w:rPr>
            </w:pPr>
            <w:r w:rsidRPr="000426FB">
              <w:rPr>
                <w:rFonts w:ascii="Arial" w:hAnsi="Arial" w:cs="Arial"/>
                <w:sz w:val="20"/>
                <w:szCs w:val="20"/>
              </w:rPr>
              <w:t>kommunizieren die</w:t>
            </w:r>
          </w:p>
          <w:p w:rsidR="000426FB" w:rsidRPr="000426FB" w:rsidRDefault="000426FB" w:rsidP="000426FB">
            <w:pPr>
              <w:autoSpaceDE w:val="0"/>
              <w:autoSpaceDN w:val="0"/>
              <w:adjustRightInd w:val="0"/>
              <w:rPr>
                <w:rFonts w:ascii="Arial" w:hAnsi="Arial" w:cs="Arial"/>
                <w:sz w:val="20"/>
                <w:szCs w:val="20"/>
              </w:rPr>
            </w:pPr>
            <w:r w:rsidRPr="000426FB">
              <w:rPr>
                <w:rFonts w:ascii="Arial" w:hAnsi="Arial" w:cs="Arial"/>
                <w:sz w:val="20"/>
                <w:szCs w:val="20"/>
              </w:rPr>
              <w:t>Schülerinnen und</w:t>
            </w:r>
          </w:p>
          <w:p w:rsidR="000426FB" w:rsidRPr="000426FB" w:rsidRDefault="000426FB" w:rsidP="000426FB">
            <w:pPr>
              <w:autoSpaceDE w:val="0"/>
              <w:autoSpaceDN w:val="0"/>
              <w:adjustRightInd w:val="0"/>
              <w:rPr>
                <w:rFonts w:ascii="Arial" w:hAnsi="Arial" w:cs="Arial"/>
                <w:sz w:val="20"/>
                <w:szCs w:val="20"/>
              </w:rPr>
            </w:pPr>
            <w:r w:rsidRPr="000426FB">
              <w:rPr>
                <w:rFonts w:ascii="Arial" w:hAnsi="Arial" w:cs="Arial"/>
                <w:sz w:val="20"/>
                <w:szCs w:val="20"/>
              </w:rPr>
              <w:t>Schüler unter Zuhilfenahme</w:t>
            </w:r>
          </w:p>
          <w:p w:rsidR="000426FB" w:rsidRPr="000426FB" w:rsidRDefault="000426FB" w:rsidP="000426FB">
            <w:pPr>
              <w:autoSpaceDE w:val="0"/>
              <w:autoSpaceDN w:val="0"/>
              <w:adjustRightInd w:val="0"/>
              <w:rPr>
                <w:rFonts w:ascii="Arial" w:hAnsi="Arial" w:cs="Arial"/>
                <w:sz w:val="20"/>
                <w:szCs w:val="20"/>
              </w:rPr>
            </w:pPr>
            <w:r w:rsidRPr="000426FB">
              <w:rPr>
                <w:rFonts w:ascii="Arial" w:hAnsi="Arial" w:cs="Arial"/>
                <w:sz w:val="20"/>
                <w:szCs w:val="20"/>
              </w:rPr>
              <w:t>von Vorlagen,</w:t>
            </w:r>
          </w:p>
          <w:p w:rsidR="000426FB" w:rsidRPr="000426FB" w:rsidRDefault="000426FB" w:rsidP="000426FB">
            <w:pPr>
              <w:autoSpaceDE w:val="0"/>
              <w:autoSpaceDN w:val="0"/>
              <w:adjustRightInd w:val="0"/>
              <w:rPr>
                <w:rFonts w:ascii="Arial" w:hAnsi="Arial" w:cs="Arial"/>
                <w:sz w:val="20"/>
                <w:szCs w:val="20"/>
              </w:rPr>
            </w:pPr>
            <w:r w:rsidRPr="000426FB">
              <w:rPr>
                <w:rFonts w:ascii="Arial" w:hAnsi="Arial" w:cs="Arial"/>
                <w:sz w:val="20"/>
                <w:szCs w:val="20"/>
              </w:rPr>
              <w:t>Mustern und</w:t>
            </w:r>
          </w:p>
          <w:p w:rsidR="000426FB" w:rsidRPr="000426FB" w:rsidRDefault="000426FB" w:rsidP="000426FB">
            <w:pPr>
              <w:autoSpaceDE w:val="0"/>
              <w:autoSpaceDN w:val="0"/>
              <w:adjustRightInd w:val="0"/>
              <w:rPr>
                <w:rFonts w:ascii="Arial" w:hAnsi="Arial" w:cs="Arial"/>
                <w:sz w:val="20"/>
                <w:szCs w:val="20"/>
              </w:rPr>
            </w:pPr>
            <w:r w:rsidRPr="000426FB">
              <w:rPr>
                <w:rFonts w:ascii="Arial" w:hAnsi="Arial" w:cs="Arial"/>
                <w:sz w:val="20"/>
                <w:szCs w:val="20"/>
              </w:rPr>
              <w:t>Bildern auf einfache</w:t>
            </w:r>
          </w:p>
          <w:p w:rsidR="000426FB" w:rsidRPr="000426FB" w:rsidRDefault="000426FB" w:rsidP="000426FB">
            <w:pPr>
              <w:autoSpaceDE w:val="0"/>
              <w:autoSpaceDN w:val="0"/>
              <w:adjustRightInd w:val="0"/>
              <w:rPr>
                <w:rFonts w:ascii="Arial" w:hAnsi="Arial" w:cs="Arial"/>
                <w:sz w:val="20"/>
                <w:szCs w:val="20"/>
              </w:rPr>
            </w:pPr>
            <w:r w:rsidRPr="000426FB">
              <w:rPr>
                <w:rFonts w:ascii="Arial" w:hAnsi="Arial" w:cs="Arial"/>
                <w:sz w:val="20"/>
                <w:szCs w:val="20"/>
              </w:rPr>
              <w:t>Weise schriftlich</w:t>
            </w:r>
          </w:p>
          <w:p w:rsidR="000426FB" w:rsidRPr="000426FB" w:rsidRDefault="000426FB" w:rsidP="000426FB">
            <w:pPr>
              <w:rPr>
                <w:rFonts w:ascii="Arial" w:hAnsi="Arial" w:cs="Arial"/>
                <w:iCs/>
              </w:rPr>
            </w:pPr>
            <w:r w:rsidRPr="000426FB">
              <w:rPr>
                <w:rFonts w:ascii="Arial" w:hAnsi="Arial" w:cs="Arial"/>
                <w:sz w:val="20"/>
                <w:szCs w:val="20"/>
              </w:rPr>
              <w:t>(Annäherung an A1).</w:t>
            </w:r>
          </w:p>
        </w:tc>
      </w:tr>
      <w:tr w:rsidR="00587695" w:rsidRPr="003C49DC" w:rsidTr="000426FB">
        <w:tc>
          <w:tcPr>
            <w:tcW w:w="9062" w:type="dxa"/>
            <w:gridSpan w:val="3"/>
          </w:tcPr>
          <w:p w:rsidR="00587695" w:rsidRPr="000426FB" w:rsidRDefault="00587695" w:rsidP="000426FB">
            <w:pPr>
              <w:rPr>
                <w:rFonts w:ascii="Arial" w:hAnsi="Arial" w:cs="Arial"/>
                <w:b/>
                <w:i/>
                <w:iCs/>
                <w:u w:val="single"/>
              </w:rPr>
            </w:pPr>
            <w:r w:rsidRPr="000426FB">
              <w:rPr>
                <w:rFonts w:ascii="Arial" w:hAnsi="Arial" w:cs="Arial"/>
                <w:b/>
                <w:i/>
                <w:iCs/>
                <w:u w:val="single"/>
              </w:rPr>
              <w:lastRenderedPageBreak/>
              <w:t>Verfügung über sprachliche Mittel</w:t>
            </w:r>
          </w:p>
          <w:p w:rsidR="000426FB" w:rsidRPr="000426FB" w:rsidRDefault="000426FB" w:rsidP="000426FB">
            <w:pPr>
              <w:rPr>
                <w:rFonts w:ascii="Arial" w:hAnsi="Arial" w:cs="Arial"/>
                <w:b/>
                <w:iCs/>
                <w:sz w:val="20"/>
                <w:u w:val="single"/>
              </w:rPr>
            </w:pPr>
          </w:p>
        </w:tc>
      </w:tr>
      <w:tr w:rsidR="000426FB" w:rsidRPr="003C49DC" w:rsidTr="000426FB">
        <w:tc>
          <w:tcPr>
            <w:tcW w:w="3020" w:type="dxa"/>
          </w:tcPr>
          <w:p w:rsidR="000426FB" w:rsidRPr="000426FB" w:rsidRDefault="000426FB" w:rsidP="000426FB">
            <w:pPr>
              <w:rPr>
                <w:rFonts w:ascii="Arial" w:hAnsi="Arial" w:cs="Arial"/>
                <w:b/>
                <w:iCs/>
                <w:sz w:val="20"/>
              </w:rPr>
            </w:pPr>
            <w:r w:rsidRPr="000426FB">
              <w:rPr>
                <w:rFonts w:ascii="Arial" w:hAnsi="Arial" w:cs="Arial"/>
                <w:b/>
                <w:iCs/>
                <w:sz w:val="20"/>
              </w:rPr>
              <w:t>Wortschatz</w:t>
            </w:r>
          </w:p>
        </w:tc>
        <w:tc>
          <w:tcPr>
            <w:tcW w:w="3021" w:type="dxa"/>
          </w:tcPr>
          <w:p w:rsidR="000426FB" w:rsidRPr="000426FB" w:rsidRDefault="000426FB" w:rsidP="000426FB">
            <w:pPr>
              <w:autoSpaceDE w:val="0"/>
              <w:autoSpaceDN w:val="0"/>
              <w:adjustRightInd w:val="0"/>
              <w:rPr>
                <w:rFonts w:ascii="Arial" w:hAnsi="Arial" w:cs="Arial"/>
                <w:sz w:val="20"/>
                <w:szCs w:val="20"/>
              </w:rPr>
            </w:pPr>
            <w:r w:rsidRPr="002D726F">
              <w:rPr>
                <w:rFonts w:ascii="Arial" w:hAnsi="Arial" w:cs="Arial"/>
                <w:iCs/>
                <w:sz w:val="20"/>
              </w:rPr>
              <w:t>Am Ende des zweiten Schuljahrgangs</w:t>
            </w:r>
            <w:r>
              <w:rPr>
                <w:rFonts w:ascii="Arial" w:hAnsi="Arial" w:cs="Arial"/>
                <w:iCs/>
                <w:sz w:val="20"/>
              </w:rPr>
              <w:t xml:space="preserve"> verfügen </w:t>
            </w:r>
            <w:r w:rsidRPr="000426FB">
              <w:rPr>
                <w:rFonts w:ascii="Arial" w:hAnsi="Arial" w:cs="Arial"/>
                <w:sz w:val="20"/>
                <w:szCs w:val="20"/>
              </w:rPr>
              <w:t>die Schülerinnen</w:t>
            </w:r>
          </w:p>
          <w:p w:rsidR="000426FB" w:rsidRPr="000426FB" w:rsidRDefault="000426FB" w:rsidP="000426FB">
            <w:pPr>
              <w:autoSpaceDE w:val="0"/>
              <w:autoSpaceDN w:val="0"/>
              <w:adjustRightInd w:val="0"/>
              <w:rPr>
                <w:rFonts w:ascii="Arial" w:hAnsi="Arial" w:cs="Arial"/>
                <w:sz w:val="20"/>
                <w:szCs w:val="20"/>
              </w:rPr>
            </w:pPr>
            <w:r w:rsidRPr="000426FB">
              <w:rPr>
                <w:rFonts w:ascii="Arial" w:hAnsi="Arial" w:cs="Arial"/>
                <w:sz w:val="20"/>
                <w:szCs w:val="20"/>
              </w:rPr>
              <w:t>und Schüler über einen elementaren Vorrat an einzelnen</w:t>
            </w:r>
          </w:p>
          <w:p w:rsidR="000426FB" w:rsidRDefault="000426FB" w:rsidP="000426FB">
            <w:r w:rsidRPr="000426FB">
              <w:rPr>
                <w:rFonts w:ascii="Arial" w:hAnsi="Arial" w:cs="Arial"/>
                <w:sz w:val="20"/>
                <w:szCs w:val="20"/>
              </w:rPr>
              <w:t>Wörtern und Redemitteln</w:t>
            </w:r>
            <w:r w:rsidR="00845CF9">
              <w:rPr>
                <w:rFonts w:ascii="Arial" w:hAnsi="Arial" w:cs="Arial"/>
                <w:sz w:val="20"/>
                <w:szCs w:val="20"/>
              </w:rPr>
              <w:t>, die sich auf konkrete Situationen im Rahmen der erarbeiteten Themenbereiche beziehen.</w:t>
            </w:r>
          </w:p>
        </w:tc>
        <w:tc>
          <w:tcPr>
            <w:tcW w:w="3021" w:type="dxa"/>
          </w:tcPr>
          <w:p w:rsidR="000426FB" w:rsidRPr="000426FB" w:rsidRDefault="000426FB" w:rsidP="000426FB">
            <w:pPr>
              <w:autoSpaceDE w:val="0"/>
              <w:autoSpaceDN w:val="0"/>
              <w:adjustRightInd w:val="0"/>
              <w:rPr>
                <w:rFonts w:ascii="Arial" w:hAnsi="Arial" w:cs="Arial"/>
                <w:sz w:val="20"/>
                <w:szCs w:val="20"/>
              </w:rPr>
            </w:pPr>
            <w:r w:rsidRPr="000426FB">
              <w:rPr>
                <w:rFonts w:ascii="Arial" w:hAnsi="Arial" w:cs="Arial"/>
                <w:sz w:val="20"/>
                <w:szCs w:val="20"/>
              </w:rPr>
              <w:t>Am Ende des vierten Schuljahrgangs verfügen die Schülerinnen</w:t>
            </w:r>
          </w:p>
          <w:p w:rsidR="000426FB" w:rsidRPr="000426FB" w:rsidRDefault="000426FB" w:rsidP="000426FB">
            <w:pPr>
              <w:autoSpaceDE w:val="0"/>
              <w:autoSpaceDN w:val="0"/>
              <w:adjustRightInd w:val="0"/>
              <w:rPr>
                <w:rFonts w:ascii="Arial" w:hAnsi="Arial" w:cs="Arial"/>
                <w:sz w:val="20"/>
                <w:szCs w:val="20"/>
              </w:rPr>
            </w:pPr>
            <w:r w:rsidRPr="000426FB">
              <w:rPr>
                <w:rFonts w:ascii="Arial" w:hAnsi="Arial" w:cs="Arial"/>
                <w:sz w:val="20"/>
                <w:szCs w:val="20"/>
              </w:rPr>
              <w:t>und Schüler über einen elementaren Vorrat an einzelnen</w:t>
            </w:r>
          </w:p>
          <w:p w:rsidR="000426FB" w:rsidRPr="000426FB" w:rsidRDefault="000426FB" w:rsidP="000426FB">
            <w:pPr>
              <w:autoSpaceDE w:val="0"/>
              <w:autoSpaceDN w:val="0"/>
              <w:adjustRightInd w:val="0"/>
              <w:rPr>
                <w:rFonts w:ascii="Arial" w:hAnsi="Arial" w:cs="Arial"/>
                <w:sz w:val="20"/>
                <w:szCs w:val="20"/>
              </w:rPr>
            </w:pPr>
            <w:r w:rsidRPr="000426FB">
              <w:rPr>
                <w:rFonts w:ascii="Arial" w:hAnsi="Arial" w:cs="Arial"/>
                <w:sz w:val="20"/>
                <w:szCs w:val="20"/>
              </w:rPr>
              <w:t>Wörtern und Redemitteln, die sich auf die eigene Person, die</w:t>
            </w:r>
          </w:p>
          <w:p w:rsidR="000426FB" w:rsidRPr="000426FB" w:rsidRDefault="000426FB" w:rsidP="000426FB">
            <w:pPr>
              <w:autoSpaceDE w:val="0"/>
              <w:autoSpaceDN w:val="0"/>
              <w:adjustRightInd w:val="0"/>
              <w:rPr>
                <w:rFonts w:ascii="Arial" w:hAnsi="Arial" w:cs="Arial"/>
                <w:sz w:val="20"/>
                <w:szCs w:val="20"/>
              </w:rPr>
            </w:pPr>
            <w:r w:rsidRPr="000426FB">
              <w:rPr>
                <w:rFonts w:ascii="Arial" w:hAnsi="Arial" w:cs="Arial"/>
                <w:sz w:val="20"/>
                <w:szCs w:val="20"/>
              </w:rPr>
              <w:t>unmittelbare Lebenswelt und konkrete Erfahrungen beziehen</w:t>
            </w:r>
          </w:p>
          <w:p w:rsidR="000426FB" w:rsidRPr="000426FB" w:rsidRDefault="000426FB" w:rsidP="000426FB">
            <w:pPr>
              <w:rPr>
                <w:rFonts w:ascii="Arial" w:hAnsi="Arial" w:cs="Arial"/>
                <w:iCs/>
              </w:rPr>
            </w:pPr>
            <w:r w:rsidRPr="000426FB">
              <w:rPr>
                <w:rFonts w:ascii="Arial" w:hAnsi="Arial" w:cs="Arial"/>
                <w:sz w:val="20"/>
                <w:szCs w:val="20"/>
              </w:rPr>
              <w:t>(A1).</w:t>
            </w:r>
          </w:p>
        </w:tc>
      </w:tr>
      <w:tr w:rsidR="000426FB" w:rsidRPr="003C49DC" w:rsidTr="000426FB">
        <w:tc>
          <w:tcPr>
            <w:tcW w:w="3020" w:type="dxa"/>
          </w:tcPr>
          <w:p w:rsidR="000426FB" w:rsidRPr="000426FB" w:rsidRDefault="000426FB" w:rsidP="000426FB">
            <w:pPr>
              <w:rPr>
                <w:rFonts w:ascii="Arial" w:hAnsi="Arial" w:cs="Arial"/>
                <w:b/>
                <w:iCs/>
                <w:sz w:val="20"/>
              </w:rPr>
            </w:pPr>
            <w:r w:rsidRPr="000426FB">
              <w:rPr>
                <w:rFonts w:ascii="Arial" w:hAnsi="Arial" w:cs="Arial"/>
                <w:b/>
                <w:iCs/>
                <w:sz w:val="20"/>
              </w:rPr>
              <w:t>Aussprache/Intonation</w:t>
            </w:r>
          </w:p>
        </w:tc>
        <w:tc>
          <w:tcPr>
            <w:tcW w:w="3021" w:type="dxa"/>
          </w:tcPr>
          <w:p w:rsidR="00845CF9" w:rsidRPr="000426FB" w:rsidRDefault="000426FB" w:rsidP="00845CF9">
            <w:pPr>
              <w:autoSpaceDE w:val="0"/>
              <w:autoSpaceDN w:val="0"/>
              <w:adjustRightInd w:val="0"/>
              <w:rPr>
                <w:rFonts w:ascii="Arial" w:hAnsi="Arial" w:cs="Arial"/>
                <w:sz w:val="20"/>
                <w:szCs w:val="20"/>
              </w:rPr>
            </w:pPr>
            <w:r w:rsidRPr="002D726F">
              <w:rPr>
                <w:rFonts w:ascii="Arial" w:hAnsi="Arial" w:cs="Arial"/>
                <w:iCs/>
                <w:sz w:val="20"/>
              </w:rPr>
              <w:t>Am Ende des zweiten Schuljahrgangs</w:t>
            </w:r>
            <w:r w:rsidR="00845CF9">
              <w:rPr>
                <w:rFonts w:ascii="Arial" w:hAnsi="Arial" w:cs="Arial"/>
                <w:iCs/>
                <w:sz w:val="20"/>
              </w:rPr>
              <w:t xml:space="preserve"> können die </w:t>
            </w:r>
            <w:r w:rsidR="00845CF9" w:rsidRPr="000426FB">
              <w:rPr>
                <w:rFonts w:ascii="Arial" w:hAnsi="Arial" w:cs="Arial"/>
                <w:sz w:val="20"/>
                <w:szCs w:val="20"/>
              </w:rPr>
              <w:t>Schülerinnen</w:t>
            </w:r>
          </w:p>
          <w:p w:rsidR="000426FB" w:rsidRDefault="00845CF9" w:rsidP="00845CF9">
            <w:r w:rsidRPr="000426FB">
              <w:rPr>
                <w:rFonts w:ascii="Arial" w:hAnsi="Arial" w:cs="Arial"/>
                <w:sz w:val="20"/>
                <w:szCs w:val="20"/>
              </w:rPr>
              <w:t>und Schüler</w:t>
            </w:r>
            <w:r>
              <w:rPr>
                <w:rFonts w:ascii="Arial" w:hAnsi="Arial" w:cs="Arial"/>
                <w:sz w:val="20"/>
                <w:szCs w:val="20"/>
              </w:rPr>
              <w:t xml:space="preserve"> die Wörter und Redemittel der erarbeiteten Themenbereiche korrekt aussprechen.</w:t>
            </w:r>
          </w:p>
        </w:tc>
        <w:tc>
          <w:tcPr>
            <w:tcW w:w="3021" w:type="dxa"/>
          </w:tcPr>
          <w:p w:rsidR="000426FB" w:rsidRPr="000426FB" w:rsidRDefault="000426FB" w:rsidP="000426FB">
            <w:pPr>
              <w:autoSpaceDE w:val="0"/>
              <w:autoSpaceDN w:val="0"/>
              <w:adjustRightInd w:val="0"/>
              <w:rPr>
                <w:rFonts w:ascii="Arial" w:hAnsi="Arial" w:cs="Arial"/>
                <w:sz w:val="20"/>
                <w:szCs w:val="20"/>
              </w:rPr>
            </w:pPr>
            <w:r w:rsidRPr="000426FB">
              <w:rPr>
                <w:rFonts w:ascii="Arial" w:hAnsi="Arial" w:cs="Arial"/>
                <w:sz w:val="20"/>
                <w:szCs w:val="20"/>
              </w:rPr>
              <w:t>Am Ende des vierten Schuljahrgangs beherrschen die Schülerinnen</w:t>
            </w:r>
          </w:p>
          <w:p w:rsidR="000426FB" w:rsidRPr="000426FB" w:rsidRDefault="000426FB" w:rsidP="000426FB">
            <w:pPr>
              <w:autoSpaceDE w:val="0"/>
              <w:autoSpaceDN w:val="0"/>
              <w:adjustRightInd w:val="0"/>
              <w:rPr>
                <w:rFonts w:ascii="Arial" w:hAnsi="Arial" w:cs="Arial"/>
                <w:sz w:val="20"/>
                <w:szCs w:val="20"/>
              </w:rPr>
            </w:pPr>
            <w:r w:rsidRPr="000426FB">
              <w:rPr>
                <w:rFonts w:ascii="Arial" w:hAnsi="Arial" w:cs="Arial"/>
                <w:sz w:val="20"/>
                <w:szCs w:val="20"/>
              </w:rPr>
              <w:t>und Schüler die Aussprache ihnen bekannter Wörter</w:t>
            </w:r>
          </w:p>
          <w:p w:rsidR="000426FB" w:rsidRPr="000426FB" w:rsidRDefault="000426FB" w:rsidP="000426FB">
            <w:pPr>
              <w:rPr>
                <w:rFonts w:ascii="Arial" w:hAnsi="Arial" w:cs="Arial"/>
                <w:iCs/>
              </w:rPr>
            </w:pPr>
            <w:r w:rsidRPr="000426FB">
              <w:rPr>
                <w:rFonts w:ascii="Arial" w:hAnsi="Arial" w:cs="Arial"/>
                <w:sz w:val="20"/>
                <w:szCs w:val="20"/>
              </w:rPr>
              <w:t>und Satzstrukturen so weit, dass sie verstanden werden (A1)</w:t>
            </w:r>
            <w:r w:rsidRPr="000426FB">
              <w:rPr>
                <w:rFonts w:ascii="Arial" w:hAnsi="Arial" w:cs="Arial"/>
                <w:i/>
                <w:iCs/>
                <w:sz w:val="20"/>
                <w:szCs w:val="20"/>
              </w:rPr>
              <w:t>.</w:t>
            </w:r>
          </w:p>
        </w:tc>
      </w:tr>
    </w:tbl>
    <w:p w:rsidR="00845CF9" w:rsidRDefault="00845CF9" w:rsidP="00845CF9">
      <w:pPr>
        <w:spacing w:after="0" w:line="360" w:lineRule="auto"/>
        <w:jc w:val="both"/>
        <w:rPr>
          <w:rFonts w:ascii="Arial" w:hAnsi="Arial" w:cs="Arial"/>
          <w:sz w:val="18"/>
          <w:szCs w:val="18"/>
        </w:rPr>
      </w:pPr>
    </w:p>
    <w:p w:rsidR="00845CF9" w:rsidRPr="006106E2" w:rsidRDefault="00845CF9" w:rsidP="00845CF9">
      <w:pPr>
        <w:spacing w:after="0" w:line="360" w:lineRule="auto"/>
        <w:jc w:val="both"/>
        <w:rPr>
          <w:rFonts w:ascii="Arial" w:hAnsi="Arial" w:cs="Arial"/>
          <w:sz w:val="18"/>
          <w:szCs w:val="18"/>
        </w:rPr>
      </w:pPr>
      <w:r>
        <w:rPr>
          <w:rFonts w:ascii="Arial" w:hAnsi="Arial" w:cs="Arial"/>
          <w:sz w:val="18"/>
          <w:szCs w:val="18"/>
        </w:rPr>
        <w:t>Abbildung 3</w:t>
      </w:r>
      <w:r w:rsidRPr="006106E2">
        <w:rPr>
          <w:rFonts w:ascii="Arial" w:hAnsi="Arial" w:cs="Arial"/>
          <w:sz w:val="18"/>
          <w:szCs w:val="18"/>
        </w:rPr>
        <w:t xml:space="preserve">: </w:t>
      </w:r>
      <w:r>
        <w:rPr>
          <w:rFonts w:ascii="Arial" w:hAnsi="Arial" w:cs="Arial"/>
          <w:sz w:val="18"/>
          <w:szCs w:val="18"/>
        </w:rPr>
        <w:t xml:space="preserve">Erwartete Kompetenzen </w:t>
      </w:r>
      <w:r w:rsidRPr="006106E2">
        <w:rPr>
          <w:rFonts w:ascii="Arial" w:hAnsi="Arial" w:cs="Arial"/>
          <w:sz w:val="18"/>
          <w:szCs w:val="18"/>
        </w:rPr>
        <w:t>im Fach Niederdeutsch (eigene Darstellung nach Niedersächsische</w:t>
      </w:r>
      <w:r>
        <w:rPr>
          <w:rFonts w:ascii="Arial" w:hAnsi="Arial" w:cs="Arial"/>
          <w:sz w:val="18"/>
          <w:szCs w:val="18"/>
        </w:rPr>
        <w:t>s Kultusministerium 2006b, S. 19</w:t>
      </w:r>
      <w:r w:rsidRPr="006106E2">
        <w:rPr>
          <w:rFonts w:ascii="Arial" w:hAnsi="Arial" w:cs="Arial"/>
          <w:sz w:val="18"/>
          <w:szCs w:val="18"/>
        </w:rPr>
        <w:t>;  Frei</w:t>
      </w:r>
      <w:r>
        <w:rPr>
          <w:rFonts w:ascii="Arial" w:hAnsi="Arial" w:cs="Arial"/>
          <w:sz w:val="18"/>
          <w:szCs w:val="18"/>
        </w:rPr>
        <w:t>e Hansestadt Hamburg 2011, S. 16ff.)</w:t>
      </w:r>
      <w:r w:rsidRPr="006106E2">
        <w:rPr>
          <w:rFonts w:ascii="Arial" w:hAnsi="Arial" w:cs="Arial"/>
          <w:sz w:val="18"/>
          <w:szCs w:val="18"/>
        </w:rPr>
        <w:t>.</w:t>
      </w:r>
    </w:p>
    <w:p w:rsidR="00845CF9" w:rsidRDefault="00845CF9" w:rsidP="00845CF9">
      <w:pPr>
        <w:rPr>
          <w:rFonts w:ascii="Arial" w:hAnsi="Arial" w:cs="Arial"/>
          <w:i/>
          <w:iCs/>
        </w:rPr>
      </w:pPr>
    </w:p>
    <w:p w:rsidR="000E09E2" w:rsidRPr="00845CF9" w:rsidRDefault="000E09E2" w:rsidP="00845CF9">
      <w:pPr>
        <w:rPr>
          <w:rFonts w:ascii="Arial" w:hAnsi="Arial" w:cs="Arial"/>
          <w:i/>
          <w:iCs/>
        </w:rPr>
      </w:pPr>
      <w:r w:rsidRPr="000E09E2">
        <w:rPr>
          <w:rFonts w:ascii="Arial" w:hAnsi="Arial" w:cs="Arial"/>
          <w:b/>
          <w:bCs/>
        </w:rPr>
        <w:t xml:space="preserve">4.2 </w:t>
      </w:r>
      <w:proofErr w:type="gramStart"/>
      <w:r w:rsidRPr="000E09E2">
        <w:rPr>
          <w:rFonts w:ascii="Arial" w:hAnsi="Arial" w:cs="Arial"/>
          <w:b/>
          <w:bCs/>
        </w:rPr>
        <w:t>Methodenkompetenz</w:t>
      </w:r>
      <w:proofErr w:type="gramEnd"/>
    </w:p>
    <w:p w:rsidR="000E09E2" w:rsidRPr="000E09E2" w:rsidRDefault="000E09E2" w:rsidP="000E09E2">
      <w:pPr>
        <w:autoSpaceDE w:val="0"/>
        <w:autoSpaceDN w:val="0"/>
        <w:adjustRightInd w:val="0"/>
        <w:spacing w:after="0" w:line="360" w:lineRule="auto"/>
        <w:jc w:val="both"/>
        <w:rPr>
          <w:rFonts w:ascii="Arial" w:hAnsi="Arial" w:cs="Arial"/>
        </w:rPr>
      </w:pPr>
      <w:r w:rsidRPr="000E09E2">
        <w:rPr>
          <w:rFonts w:ascii="Arial" w:hAnsi="Arial" w:cs="Arial"/>
        </w:rPr>
        <w:t>Die Schülerinnen und Schüler</w:t>
      </w:r>
    </w:p>
    <w:p w:rsidR="000E09E2" w:rsidRPr="000E09E2" w:rsidRDefault="000E09E2" w:rsidP="000E09E2">
      <w:pPr>
        <w:pStyle w:val="Listenabsatz"/>
        <w:numPr>
          <w:ilvl w:val="0"/>
          <w:numId w:val="22"/>
        </w:numPr>
        <w:autoSpaceDE w:val="0"/>
        <w:autoSpaceDN w:val="0"/>
        <w:adjustRightInd w:val="0"/>
        <w:spacing w:after="0" w:line="360" w:lineRule="auto"/>
        <w:jc w:val="both"/>
        <w:rPr>
          <w:rFonts w:ascii="Arial" w:hAnsi="Arial" w:cs="Arial"/>
        </w:rPr>
      </w:pPr>
      <w:r w:rsidRPr="000E09E2">
        <w:rPr>
          <w:rFonts w:ascii="Arial" w:hAnsi="Arial" w:cs="Arial"/>
        </w:rPr>
        <w:t>nutzen Moduliertechniken wie Lautstärke, Sprechtempo und Wiederholungen,</w:t>
      </w:r>
    </w:p>
    <w:p w:rsidR="000E09E2" w:rsidRPr="000E09E2" w:rsidRDefault="000E09E2" w:rsidP="000E09E2">
      <w:pPr>
        <w:pStyle w:val="Listenabsatz"/>
        <w:numPr>
          <w:ilvl w:val="0"/>
          <w:numId w:val="22"/>
        </w:numPr>
        <w:autoSpaceDE w:val="0"/>
        <w:autoSpaceDN w:val="0"/>
        <w:adjustRightInd w:val="0"/>
        <w:spacing w:after="0" w:line="360" w:lineRule="auto"/>
        <w:jc w:val="both"/>
        <w:rPr>
          <w:rFonts w:ascii="Arial" w:hAnsi="Arial" w:cs="Arial"/>
        </w:rPr>
      </w:pPr>
      <w:r w:rsidRPr="000E09E2">
        <w:rPr>
          <w:rFonts w:ascii="Arial" w:hAnsi="Arial" w:cs="Arial"/>
        </w:rPr>
        <w:t>kennen Möglichkeiten der Selbstevaluation, z. B. ein Portfolio,</w:t>
      </w:r>
    </w:p>
    <w:p w:rsidR="000E09E2" w:rsidRPr="00F620D5" w:rsidRDefault="000E09E2" w:rsidP="00F620D5">
      <w:pPr>
        <w:pStyle w:val="Listenabsatz"/>
        <w:numPr>
          <w:ilvl w:val="0"/>
          <w:numId w:val="22"/>
        </w:numPr>
        <w:autoSpaceDE w:val="0"/>
        <w:autoSpaceDN w:val="0"/>
        <w:adjustRightInd w:val="0"/>
        <w:spacing w:after="0" w:line="360" w:lineRule="auto"/>
        <w:jc w:val="both"/>
        <w:rPr>
          <w:rFonts w:ascii="Arial" w:hAnsi="Arial" w:cs="Arial"/>
        </w:rPr>
      </w:pPr>
      <w:r w:rsidRPr="000E09E2">
        <w:rPr>
          <w:rFonts w:ascii="Arial" w:hAnsi="Arial" w:cs="Arial"/>
        </w:rPr>
        <w:t>kennen verschiedene im Unterricht angewandte Lernverfahren zur Wortschatzerweiterung</w:t>
      </w:r>
      <w:r w:rsidR="00F620D5">
        <w:rPr>
          <w:rFonts w:ascii="Arial" w:hAnsi="Arial" w:cs="Arial"/>
        </w:rPr>
        <w:t xml:space="preserve"> und -</w:t>
      </w:r>
      <w:r w:rsidRPr="00F620D5">
        <w:rPr>
          <w:rFonts w:ascii="Arial" w:hAnsi="Arial" w:cs="Arial"/>
        </w:rPr>
        <w:t>festigung, z. B. Spiele mit Bildkarten,</w:t>
      </w:r>
    </w:p>
    <w:p w:rsidR="000E09E2" w:rsidRDefault="000E09E2" w:rsidP="000E09E2">
      <w:pPr>
        <w:pStyle w:val="Listenabsatz"/>
        <w:numPr>
          <w:ilvl w:val="0"/>
          <w:numId w:val="22"/>
        </w:numPr>
        <w:autoSpaceDE w:val="0"/>
        <w:autoSpaceDN w:val="0"/>
        <w:adjustRightInd w:val="0"/>
        <w:spacing w:after="0" w:line="360" w:lineRule="auto"/>
        <w:jc w:val="both"/>
        <w:rPr>
          <w:rFonts w:ascii="Arial" w:hAnsi="Arial" w:cs="Arial"/>
        </w:rPr>
      </w:pPr>
      <w:r w:rsidRPr="000E09E2">
        <w:rPr>
          <w:rFonts w:ascii="Arial" w:hAnsi="Arial" w:cs="Arial"/>
        </w:rPr>
        <w:t>wenden verschiedene Arbeitstechniken an, z. B. Nachschlagen von Wörtern in einem Bildwörterbuch, Anlegen eines Ordners.</w:t>
      </w:r>
    </w:p>
    <w:p w:rsidR="000E09E2" w:rsidRPr="000E09E2" w:rsidRDefault="000E09E2" w:rsidP="00F620D5">
      <w:pPr>
        <w:pStyle w:val="Listenabsatz"/>
        <w:autoSpaceDE w:val="0"/>
        <w:autoSpaceDN w:val="0"/>
        <w:adjustRightInd w:val="0"/>
        <w:spacing w:after="0" w:line="360" w:lineRule="auto"/>
        <w:jc w:val="both"/>
        <w:rPr>
          <w:rFonts w:ascii="Arial" w:hAnsi="Arial" w:cs="Arial"/>
        </w:rPr>
      </w:pPr>
    </w:p>
    <w:p w:rsidR="000E09E2" w:rsidRPr="000E09E2" w:rsidRDefault="000E09E2" w:rsidP="000E09E2">
      <w:pPr>
        <w:autoSpaceDE w:val="0"/>
        <w:autoSpaceDN w:val="0"/>
        <w:adjustRightInd w:val="0"/>
        <w:spacing w:after="0" w:line="360" w:lineRule="auto"/>
        <w:jc w:val="both"/>
        <w:rPr>
          <w:rFonts w:ascii="Arial" w:hAnsi="Arial" w:cs="Arial"/>
          <w:b/>
          <w:bCs/>
        </w:rPr>
      </w:pPr>
      <w:r w:rsidRPr="000E09E2">
        <w:rPr>
          <w:rFonts w:ascii="Arial" w:hAnsi="Arial" w:cs="Arial"/>
          <w:b/>
          <w:bCs/>
        </w:rPr>
        <w:t>4.3 Interkulturelle Kompetenz</w:t>
      </w:r>
    </w:p>
    <w:p w:rsidR="000E09E2" w:rsidRDefault="000E09E2" w:rsidP="000E09E2">
      <w:pPr>
        <w:autoSpaceDE w:val="0"/>
        <w:autoSpaceDN w:val="0"/>
        <w:adjustRightInd w:val="0"/>
        <w:spacing w:after="0" w:line="360" w:lineRule="auto"/>
        <w:jc w:val="both"/>
        <w:rPr>
          <w:rFonts w:ascii="Arial" w:hAnsi="Arial" w:cs="Arial"/>
        </w:rPr>
      </w:pPr>
      <w:r w:rsidRPr="000E09E2">
        <w:rPr>
          <w:rFonts w:ascii="Arial" w:hAnsi="Arial" w:cs="Arial"/>
        </w:rPr>
        <w:t>Interkulturelle Kompetenz umfasst mehr als Wissen und mehr als eine Technik. Sie beinhaltet auch</w:t>
      </w:r>
      <w:r>
        <w:rPr>
          <w:rFonts w:ascii="Arial" w:hAnsi="Arial" w:cs="Arial"/>
        </w:rPr>
        <w:t xml:space="preserve"> </w:t>
      </w:r>
      <w:r w:rsidRPr="000E09E2">
        <w:rPr>
          <w:rFonts w:ascii="Arial" w:hAnsi="Arial" w:cs="Arial"/>
        </w:rPr>
        <w:t>und vor allem Haltungen, die ihren Ausdruck im Denken, Fühlen, Handeln und ihre Verankerung in</w:t>
      </w:r>
      <w:r>
        <w:rPr>
          <w:rFonts w:ascii="Arial" w:hAnsi="Arial" w:cs="Arial"/>
        </w:rPr>
        <w:t xml:space="preserve"> </w:t>
      </w:r>
      <w:r w:rsidRPr="000E09E2">
        <w:rPr>
          <w:rFonts w:ascii="Arial" w:hAnsi="Arial" w:cs="Arial"/>
        </w:rPr>
        <w:t>entsprechenden Lebenserfahrungen und ethischen Prinzipien haben.</w:t>
      </w:r>
    </w:p>
    <w:p w:rsidR="000E09E2" w:rsidRDefault="000E09E2" w:rsidP="000E09E2">
      <w:pPr>
        <w:autoSpaceDE w:val="0"/>
        <w:autoSpaceDN w:val="0"/>
        <w:adjustRightInd w:val="0"/>
        <w:spacing w:after="0" w:line="360" w:lineRule="auto"/>
        <w:jc w:val="both"/>
        <w:rPr>
          <w:rFonts w:ascii="Arial" w:hAnsi="Arial" w:cs="Arial"/>
        </w:rPr>
      </w:pPr>
    </w:p>
    <w:p w:rsidR="000E09E2" w:rsidRDefault="000E09E2" w:rsidP="000E09E2">
      <w:pPr>
        <w:autoSpaceDE w:val="0"/>
        <w:autoSpaceDN w:val="0"/>
        <w:adjustRightInd w:val="0"/>
        <w:spacing w:after="0" w:line="360" w:lineRule="auto"/>
        <w:jc w:val="both"/>
        <w:rPr>
          <w:rFonts w:ascii="Arial" w:hAnsi="Arial" w:cs="Arial"/>
        </w:rPr>
      </w:pPr>
      <w:r w:rsidRPr="000E09E2">
        <w:rPr>
          <w:rFonts w:ascii="Arial" w:hAnsi="Arial" w:cs="Arial"/>
        </w:rPr>
        <w:t>Die Schülerinnen und Schüler werden zunehmend aufmerksam für</w:t>
      </w:r>
    </w:p>
    <w:p w:rsidR="000E09E2" w:rsidRPr="000E09E2" w:rsidRDefault="000E09E2" w:rsidP="000E09E2">
      <w:pPr>
        <w:pStyle w:val="Listenabsatz"/>
        <w:numPr>
          <w:ilvl w:val="0"/>
          <w:numId w:val="25"/>
        </w:numPr>
        <w:spacing w:line="360" w:lineRule="auto"/>
        <w:jc w:val="both"/>
        <w:rPr>
          <w:rFonts w:ascii="Arial" w:hAnsi="Arial" w:cs="Arial"/>
        </w:rPr>
      </w:pPr>
      <w:r w:rsidRPr="000E09E2">
        <w:rPr>
          <w:rFonts w:ascii="Arial" w:hAnsi="Arial" w:cs="Arial"/>
        </w:rPr>
        <w:t>kulturelle Hintergründe und Traditionen,</w:t>
      </w:r>
    </w:p>
    <w:p w:rsidR="000E09E2" w:rsidRPr="000E09E2" w:rsidRDefault="000E09E2" w:rsidP="000E09E2">
      <w:pPr>
        <w:pStyle w:val="Listenabsatz"/>
        <w:numPr>
          <w:ilvl w:val="0"/>
          <w:numId w:val="25"/>
        </w:numPr>
        <w:spacing w:line="360" w:lineRule="auto"/>
        <w:jc w:val="both"/>
        <w:rPr>
          <w:rFonts w:ascii="Arial" w:hAnsi="Arial" w:cs="Arial"/>
        </w:rPr>
      </w:pPr>
      <w:r w:rsidRPr="000E09E2">
        <w:rPr>
          <w:rFonts w:ascii="Arial" w:hAnsi="Arial" w:cs="Arial"/>
        </w:rPr>
        <w:t>Gemeinsamkeiten und Unterschiede verschiedener Kulturen,</w:t>
      </w:r>
    </w:p>
    <w:p w:rsidR="000E09E2" w:rsidRPr="000E09E2" w:rsidRDefault="000E09E2" w:rsidP="000E09E2">
      <w:pPr>
        <w:pStyle w:val="Listenabsatz"/>
        <w:numPr>
          <w:ilvl w:val="0"/>
          <w:numId w:val="25"/>
        </w:numPr>
        <w:spacing w:line="360" w:lineRule="auto"/>
        <w:jc w:val="both"/>
        <w:rPr>
          <w:rFonts w:ascii="Arial" w:hAnsi="Arial" w:cs="Arial"/>
        </w:rPr>
      </w:pPr>
      <w:r w:rsidRPr="000E09E2">
        <w:rPr>
          <w:rFonts w:ascii="Arial" w:hAnsi="Arial" w:cs="Arial"/>
        </w:rPr>
        <w:t>die sprachliche und kulturelle Vielfalt</w:t>
      </w:r>
      <w:r>
        <w:rPr>
          <w:rFonts w:ascii="Arial" w:hAnsi="Arial" w:cs="Arial"/>
        </w:rPr>
        <w:t xml:space="preserve"> [ihrer Region]</w:t>
      </w:r>
      <w:r w:rsidRPr="000E09E2">
        <w:rPr>
          <w:rFonts w:ascii="Arial" w:hAnsi="Arial" w:cs="Arial"/>
        </w:rPr>
        <w:t>,</w:t>
      </w:r>
    </w:p>
    <w:p w:rsidR="007D2545" w:rsidRDefault="000E09E2" w:rsidP="007D2545">
      <w:pPr>
        <w:pStyle w:val="Listenabsatz"/>
        <w:numPr>
          <w:ilvl w:val="0"/>
          <w:numId w:val="25"/>
        </w:numPr>
        <w:autoSpaceDE w:val="0"/>
        <w:autoSpaceDN w:val="0"/>
        <w:adjustRightInd w:val="0"/>
        <w:spacing w:after="0" w:line="360" w:lineRule="auto"/>
        <w:jc w:val="both"/>
        <w:rPr>
          <w:rFonts w:ascii="Arial" w:hAnsi="Arial" w:cs="Arial"/>
        </w:rPr>
      </w:pPr>
      <w:r w:rsidRPr="000E09E2">
        <w:rPr>
          <w:rFonts w:ascii="Arial" w:hAnsi="Arial" w:cs="Arial"/>
        </w:rPr>
        <w:t>kulturelle Gebundenheit v</w:t>
      </w:r>
      <w:r>
        <w:rPr>
          <w:rFonts w:ascii="Arial" w:hAnsi="Arial" w:cs="Arial"/>
        </w:rPr>
        <w:t>on Intonation, Gestik und Mimik</w:t>
      </w:r>
      <w:r w:rsidR="00F620D5">
        <w:rPr>
          <w:rFonts w:ascii="Arial" w:hAnsi="Arial" w:cs="Arial"/>
        </w:rPr>
        <w:t>“</w:t>
      </w:r>
      <w:r>
        <w:rPr>
          <w:rFonts w:ascii="Arial" w:hAnsi="Arial" w:cs="Arial"/>
        </w:rPr>
        <w:t xml:space="preserve"> </w:t>
      </w:r>
      <w:r w:rsidRPr="00F03675">
        <w:rPr>
          <w:rFonts w:ascii="Arial" w:hAnsi="Arial" w:cs="Arial"/>
        </w:rPr>
        <w:t>(Niedersächsisch</w:t>
      </w:r>
      <w:r>
        <w:rPr>
          <w:rFonts w:ascii="Arial" w:hAnsi="Arial" w:cs="Arial"/>
        </w:rPr>
        <w:t>es Kultusministerium 2006b, S. 10ff</w:t>
      </w:r>
      <w:r w:rsidRPr="00F03675">
        <w:rPr>
          <w:rFonts w:ascii="Arial" w:hAnsi="Arial" w:cs="Arial"/>
        </w:rPr>
        <w:t>)</w:t>
      </w:r>
      <w:r>
        <w:rPr>
          <w:rFonts w:ascii="Arial" w:hAnsi="Arial" w:cs="Arial"/>
        </w:rPr>
        <w:t>.</w:t>
      </w:r>
    </w:p>
    <w:p w:rsidR="003C49DC" w:rsidRPr="003C49DC" w:rsidRDefault="003C49DC" w:rsidP="003C49DC">
      <w:pPr>
        <w:autoSpaceDE w:val="0"/>
        <w:autoSpaceDN w:val="0"/>
        <w:adjustRightInd w:val="0"/>
        <w:spacing w:after="0" w:line="360" w:lineRule="auto"/>
        <w:jc w:val="both"/>
        <w:rPr>
          <w:rFonts w:ascii="Arial" w:hAnsi="Arial" w:cs="Arial"/>
        </w:rPr>
      </w:pPr>
    </w:p>
    <w:p w:rsidR="000F2B1D" w:rsidRDefault="000F2B1D" w:rsidP="00D51C6A">
      <w:pPr>
        <w:pStyle w:val="Nele1"/>
      </w:pPr>
      <w:bookmarkStart w:id="7" w:name="_Toc410844112"/>
      <w:r w:rsidRPr="00D51C6A">
        <w:t>Leistungsfeststellung und Leistungsbewertung</w:t>
      </w:r>
      <w:bookmarkEnd w:id="7"/>
    </w:p>
    <w:p w:rsidR="00CF06D0" w:rsidRDefault="00CF06D0" w:rsidP="00CF06D0"/>
    <w:p w:rsidR="00F620D5" w:rsidRDefault="00CF06D0" w:rsidP="000C74D8">
      <w:pPr>
        <w:spacing w:line="360" w:lineRule="auto"/>
        <w:jc w:val="both"/>
        <w:rPr>
          <w:rFonts w:ascii="Arial" w:hAnsi="Arial" w:cs="Arial"/>
        </w:rPr>
      </w:pPr>
      <w:r w:rsidRPr="00CF06D0">
        <w:rPr>
          <w:rFonts w:ascii="Arial" w:hAnsi="Arial" w:cs="Arial"/>
        </w:rPr>
        <w:t>Im N</w:t>
      </w:r>
      <w:r>
        <w:rPr>
          <w:rFonts w:ascii="Arial" w:hAnsi="Arial" w:cs="Arial"/>
        </w:rPr>
        <w:t>i</w:t>
      </w:r>
      <w:r w:rsidRPr="00CF06D0">
        <w:rPr>
          <w:rFonts w:ascii="Arial" w:hAnsi="Arial" w:cs="Arial"/>
        </w:rPr>
        <w:t xml:space="preserve">ederdeutschunterricht der </w:t>
      </w:r>
      <w:r>
        <w:rPr>
          <w:rFonts w:ascii="Arial" w:hAnsi="Arial" w:cs="Arial"/>
        </w:rPr>
        <w:t>Grundschule wird keine Zeugnisnote vergeben. Die individuelle Lernentwicklung sowie die erworbenen Kompetenzen im Fach Niederdeutsch sind Bestandteil von Lernberatungsgesprächen und sollten im Zeugnis unter Interessen und Fähigkeiten vermerkt werden.</w:t>
      </w:r>
    </w:p>
    <w:p w:rsidR="000C74D8" w:rsidRPr="000C74D8" w:rsidRDefault="000C74D8" w:rsidP="000C74D8">
      <w:pPr>
        <w:spacing w:line="360" w:lineRule="auto"/>
        <w:jc w:val="both"/>
        <w:rPr>
          <w:rFonts w:ascii="Arial" w:hAnsi="Arial" w:cs="Arial"/>
        </w:rPr>
      </w:pPr>
    </w:p>
    <w:p w:rsidR="00746CB6" w:rsidRDefault="000F2B1D" w:rsidP="00D51C6A">
      <w:pPr>
        <w:pStyle w:val="Nele1"/>
      </w:pPr>
      <w:bookmarkStart w:id="8" w:name="_Toc410844113"/>
      <w:r w:rsidRPr="00D51C6A">
        <w:t>Aufgaben der Fachkonferenz</w:t>
      </w:r>
      <w:bookmarkEnd w:id="8"/>
    </w:p>
    <w:p w:rsidR="00CF06D0" w:rsidRPr="00CF06D0" w:rsidRDefault="00CF06D0" w:rsidP="00CF06D0">
      <w:pPr>
        <w:pStyle w:val="berschrift1"/>
        <w:spacing w:line="360" w:lineRule="auto"/>
        <w:jc w:val="both"/>
        <w:rPr>
          <w:rFonts w:ascii="Arial" w:hAnsi="Arial" w:cs="Arial"/>
          <w:color w:val="auto"/>
          <w:sz w:val="22"/>
          <w:szCs w:val="22"/>
        </w:rPr>
      </w:pPr>
      <w:bookmarkStart w:id="9" w:name="_Toc410843275"/>
      <w:bookmarkStart w:id="10" w:name="_Toc410844114"/>
      <w:r>
        <w:rPr>
          <w:rFonts w:ascii="Arial" w:hAnsi="Arial" w:cs="Arial"/>
          <w:color w:val="auto"/>
          <w:sz w:val="22"/>
          <w:szCs w:val="22"/>
        </w:rPr>
        <w:t>„</w:t>
      </w:r>
      <w:r w:rsidRPr="00CF06D0">
        <w:rPr>
          <w:rFonts w:ascii="Arial" w:hAnsi="Arial" w:cs="Arial"/>
          <w:color w:val="auto"/>
          <w:sz w:val="22"/>
          <w:szCs w:val="22"/>
        </w:rPr>
        <w:t>Die Fachkonferenz erarbeitet unter Beachtung der rechtlichen Grundlagen und der fachbezogenen</w:t>
      </w:r>
      <w:r>
        <w:rPr>
          <w:rFonts w:ascii="Arial" w:hAnsi="Arial" w:cs="Arial"/>
          <w:color w:val="auto"/>
          <w:sz w:val="22"/>
          <w:szCs w:val="22"/>
        </w:rPr>
        <w:t xml:space="preserve"> </w:t>
      </w:r>
      <w:r w:rsidRPr="00CF06D0">
        <w:rPr>
          <w:rFonts w:ascii="Arial" w:hAnsi="Arial" w:cs="Arial"/>
          <w:color w:val="auto"/>
          <w:sz w:val="22"/>
          <w:szCs w:val="22"/>
        </w:rPr>
        <w:t>Vorgaben des Kerncurriculums einen schuleigenen Arbeitsplan.</w:t>
      </w:r>
      <w:r>
        <w:rPr>
          <w:rFonts w:ascii="Arial" w:hAnsi="Arial" w:cs="Arial"/>
          <w:color w:val="auto"/>
          <w:sz w:val="22"/>
          <w:szCs w:val="22"/>
        </w:rPr>
        <w:t xml:space="preserve"> </w:t>
      </w:r>
      <w:r w:rsidRPr="00CF06D0">
        <w:rPr>
          <w:rFonts w:ascii="Arial" w:hAnsi="Arial" w:cs="Arial"/>
          <w:color w:val="auto"/>
          <w:sz w:val="22"/>
          <w:szCs w:val="22"/>
        </w:rPr>
        <w:t>Der schuleigene Arbeitsplan ist regelmäßig zu überprüfen und weiterzuentwickeln, auch vor dem Hintergrund</w:t>
      </w:r>
      <w:r>
        <w:rPr>
          <w:rFonts w:ascii="Arial" w:hAnsi="Arial" w:cs="Arial"/>
          <w:color w:val="auto"/>
          <w:sz w:val="22"/>
          <w:szCs w:val="22"/>
        </w:rPr>
        <w:t xml:space="preserve"> </w:t>
      </w:r>
      <w:r w:rsidRPr="00CF06D0">
        <w:rPr>
          <w:rFonts w:ascii="Arial" w:hAnsi="Arial" w:cs="Arial"/>
          <w:color w:val="auto"/>
          <w:sz w:val="22"/>
          <w:szCs w:val="22"/>
        </w:rPr>
        <w:t>interner und externer Evaluation. Die Fachkonferenz trägt somit zur Qualitätsentwicklung des</w:t>
      </w:r>
      <w:r>
        <w:rPr>
          <w:rFonts w:ascii="Arial" w:hAnsi="Arial" w:cs="Arial"/>
          <w:color w:val="auto"/>
          <w:sz w:val="22"/>
          <w:szCs w:val="22"/>
        </w:rPr>
        <w:t xml:space="preserve"> </w:t>
      </w:r>
      <w:r w:rsidRPr="00CF06D0">
        <w:rPr>
          <w:rFonts w:ascii="Arial" w:hAnsi="Arial" w:cs="Arial"/>
          <w:color w:val="auto"/>
          <w:sz w:val="22"/>
          <w:szCs w:val="22"/>
        </w:rPr>
        <w:t>Fachs und zur Qualitätssicherung bei</w:t>
      </w:r>
      <w:r>
        <w:rPr>
          <w:rFonts w:ascii="Arial" w:hAnsi="Arial" w:cs="Arial"/>
          <w:color w:val="auto"/>
          <w:sz w:val="22"/>
          <w:szCs w:val="22"/>
        </w:rPr>
        <w:t xml:space="preserve">“ </w:t>
      </w:r>
      <w:r w:rsidRPr="00CF06D0">
        <w:rPr>
          <w:rFonts w:ascii="Arial" w:hAnsi="Arial" w:cs="Arial"/>
          <w:color w:val="auto"/>
          <w:sz w:val="22"/>
          <w:szCs w:val="22"/>
        </w:rPr>
        <w:t>(Niedersächsisches</w:t>
      </w:r>
      <w:r>
        <w:rPr>
          <w:rFonts w:ascii="Arial" w:hAnsi="Arial" w:cs="Arial"/>
          <w:color w:val="auto"/>
          <w:sz w:val="22"/>
          <w:szCs w:val="22"/>
        </w:rPr>
        <w:t xml:space="preserve"> Kultusministerium 2006b, S. 18</w:t>
      </w:r>
      <w:r w:rsidRPr="00CF06D0">
        <w:rPr>
          <w:rFonts w:ascii="Arial" w:hAnsi="Arial" w:cs="Arial"/>
          <w:color w:val="auto"/>
          <w:sz w:val="22"/>
          <w:szCs w:val="22"/>
        </w:rPr>
        <w:t>).</w:t>
      </w:r>
      <w:bookmarkEnd w:id="9"/>
      <w:bookmarkEnd w:id="10"/>
    </w:p>
    <w:p w:rsidR="00CF06D0" w:rsidRPr="00CF06D0" w:rsidRDefault="00CF06D0" w:rsidP="00CF06D0">
      <w:pPr>
        <w:pStyle w:val="berschrift1"/>
        <w:spacing w:line="360" w:lineRule="auto"/>
        <w:jc w:val="both"/>
        <w:rPr>
          <w:rFonts w:ascii="Arial" w:hAnsi="Arial" w:cs="Arial"/>
          <w:color w:val="auto"/>
          <w:sz w:val="22"/>
          <w:szCs w:val="22"/>
        </w:rPr>
      </w:pPr>
      <w:bookmarkStart w:id="11" w:name="_Toc410843276"/>
      <w:bookmarkStart w:id="12" w:name="_Toc410844115"/>
      <w:r w:rsidRPr="00CF06D0">
        <w:rPr>
          <w:rFonts w:ascii="Arial" w:hAnsi="Arial" w:cs="Arial"/>
          <w:color w:val="auto"/>
          <w:sz w:val="22"/>
          <w:szCs w:val="22"/>
        </w:rPr>
        <w:t>Die Fachkonferenz</w:t>
      </w:r>
      <w:bookmarkEnd w:id="11"/>
      <w:bookmarkEnd w:id="12"/>
    </w:p>
    <w:p w:rsidR="00CF06D0" w:rsidRPr="00CF06D0" w:rsidRDefault="00CF06D0" w:rsidP="00CF06D0">
      <w:pPr>
        <w:pStyle w:val="berschrift1"/>
        <w:numPr>
          <w:ilvl w:val="0"/>
          <w:numId w:val="30"/>
        </w:numPr>
        <w:spacing w:before="0" w:line="360" w:lineRule="auto"/>
        <w:jc w:val="both"/>
        <w:rPr>
          <w:rFonts w:ascii="Arial" w:hAnsi="Arial" w:cs="Arial"/>
          <w:color w:val="auto"/>
          <w:sz w:val="22"/>
          <w:szCs w:val="22"/>
        </w:rPr>
      </w:pPr>
      <w:bookmarkStart w:id="13" w:name="_Toc410843277"/>
      <w:bookmarkStart w:id="14" w:name="_Toc410844116"/>
      <w:r w:rsidRPr="00CF06D0">
        <w:rPr>
          <w:rFonts w:ascii="Arial" w:hAnsi="Arial" w:cs="Arial"/>
          <w:color w:val="auto"/>
          <w:sz w:val="22"/>
          <w:szCs w:val="22"/>
        </w:rPr>
        <w:t>erarbeitet Themen bzw. Unterrichtseinheiten, die den Erwerb der erwarteten Kompetenzen ermöglichen,</w:t>
      </w:r>
      <w:r>
        <w:rPr>
          <w:rFonts w:ascii="Arial" w:hAnsi="Arial" w:cs="Arial"/>
          <w:color w:val="auto"/>
          <w:sz w:val="22"/>
          <w:szCs w:val="22"/>
        </w:rPr>
        <w:t xml:space="preserve"> </w:t>
      </w:r>
      <w:r w:rsidRPr="00CF06D0">
        <w:rPr>
          <w:rFonts w:ascii="Arial" w:hAnsi="Arial" w:cs="Arial"/>
          <w:color w:val="auto"/>
          <w:sz w:val="22"/>
          <w:szCs w:val="22"/>
        </w:rPr>
        <w:t>und beachtet ggf. vorhandene regionale Bezüge,</w:t>
      </w:r>
      <w:bookmarkEnd w:id="13"/>
      <w:bookmarkEnd w:id="14"/>
    </w:p>
    <w:p w:rsidR="00CF06D0" w:rsidRPr="00CF06D0" w:rsidRDefault="00CF06D0" w:rsidP="00CF06D0">
      <w:pPr>
        <w:pStyle w:val="berschrift1"/>
        <w:numPr>
          <w:ilvl w:val="0"/>
          <w:numId w:val="30"/>
        </w:numPr>
        <w:spacing w:before="0" w:line="360" w:lineRule="auto"/>
        <w:jc w:val="both"/>
        <w:rPr>
          <w:rFonts w:ascii="Arial" w:hAnsi="Arial" w:cs="Arial"/>
          <w:color w:val="auto"/>
          <w:sz w:val="22"/>
          <w:szCs w:val="22"/>
        </w:rPr>
      </w:pPr>
      <w:bookmarkStart w:id="15" w:name="_Toc410843278"/>
      <w:bookmarkStart w:id="16" w:name="_Toc410844117"/>
      <w:r w:rsidRPr="00CF06D0">
        <w:rPr>
          <w:rFonts w:ascii="Arial" w:hAnsi="Arial" w:cs="Arial"/>
          <w:color w:val="auto"/>
          <w:sz w:val="22"/>
          <w:szCs w:val="22"/>
        </w:rPr>
        <w:t>empfiehlt die Unterrichtswerke und trifft Absprachen zu sonstigen Materialien, die für das Erreichen</w:t>
      </w:r>
      <w:r>
        <w:rPr>
          <w:rFonts w:ascii="Arial" w:hAnsi="Arial" w:cs="Arial"/>
          <w:color w:val="auto"/>
          <w:sz w:val="22"/>
          <w:szCs w:val="22"/>
        </w:rPr>
        <w:t xml:space="preserve"> </w:t>
      </w:r>
      <w:r w:rsidRPr="00CF06D0">
        <w:rPr>
          <w:rFonts w:ascii="Arial" w:hAnsi="Arial" w:cs="Arial"/>
          <w:color w:val="auto"/>
          <w:sz w:val="22"/>
          <w:szCs w:val="22"/>
        </w:rPr>
        <w:t>der Kompetenzen wichtig sind,</w:t>
      </w:r>
      <w:bookmarkEnd w:id="15"/>
      <w:bookmarkEnd w:id="16"/>
    </w:p>
    <w:p w:rsidR="00CF06D0" w:rsidRPr="00CF06D0" w:rsidRDefault="00CF06D0" w:rsidP="00CF06D0">
      <w:pPr>
        <w:pStyle w:val="berschrift1"/>
        <w:numPr>
          <w:ilvl w:val="0"/>
          <w:numId w:val="30"/>
        </w:numPr>
        <w:spacing w:before="0" w:line="360" w:lineRule="auto"/>
        <w:jc w:val="both"/>
        <w:rPr>
          <w:rFonts w:ascii="Arial" w:hAnsi="Arial" w:cs="Arial"/>
          <w:color w:val="auto"/>
          <w:sz w:val="22"/>
          <w:szCs w:val="22"/>
        </w:rPr>
      </w:pPr>
      <w:bookmarkStart w:id="17" w:name="_Toc410843279"/>
      <w:bookmarkStart w:id="18" w:name="_Toc410844118"/>
      <w:r w:rsidRPr="00CF06D0">
        <w:rPr>
          <w:rFonts w:ascii="Arial" w:hAnsi="Arial" w:cs="Arial"/>
          <w:color w:val="auto"/>
          <w:sz w:val="22"/>
          <w:szCs w:val="22"/>
        </w:rPr>
        <w:t>entwickelt ein fachbezogenes und fachübergreifendes Konzept zum Einsatz von Medien,</w:t>
      </w:r>
      <w:bookmarkEnd w:id="17"/>
      <w:bookmarkEnd w:id="18"/>
    </w:p>
    <w:p w:rsidR="00CF06D0" w:rsidRPr="00CF06D0" w:rsidRDefault="00CF06D0" w:rsidP="00CF06D0">
      <w:pPr>
        <w:pStyle w:val="berschrift1"/>
        <w:numPr>
          <w:ilvl w:val="0"/>
          <w:numId w:val="30"/>
        </w:numPr>
        <w:spacing w:before="0" w:line="360" w:lineRule="auto"/>
        <w:jc w:val="both"/>
        <w:rPr>
          <w:rFonts w:ascii="Arial" w:hAnsi="Arial" w:cs="Arial"/>
          <w:color w:val="auto"/>
          <w:sz w:val="22"/>
          <w:szCs w:val="22"/>
        </w:rPr>
      </w:pPr>
      <w:bookmarkStart w:id="19" w:name="_Toc410843280"/>
      <w:bookmarkStart w:id="20" w:name="_Toc410844119"/>
      <w:r w:rsidRPr="00CF06D0">
        <w:rPr>
          <w:rFonts w:ascii="Arial" w:hAnsi="Arial" w:cs="Arial"/>
          <w:color w:val="auto"/>
          <w:sz w:val="22"/>
          <w:szCs w:val="22"/>
        </w:rPr>
        <w:t>benennt fachübergreifende und fächerverbindende Anteile des Fachcurriculums,</w:t>
      </w:r>
      <w:bookmarkEnd w:id="19"/>
      <w:bookmarkEnd w:id="20"/>
    </w:p>
    <w:p w:rsidR="00CF06D0" w:rsidRPr="00CF06D0" w:rsidRDefault="00CF06D0" w:rsidP="00CF06D0">
      <w:pPr>
        <w:pStyle w:val="berschrift1"/>
        <w:numPr>
          <w:ilvl w:val="0"/>
          <w:numId w:val="30"/>
        </w:numPr>
        <w:spacing w:before="0" w:line="360" w:lineRule="auto"/>
        <w:jc w:val="both"/>
        <w:rPr>
          <w:rFonts w:ascii="Arial" w:hAnsi="Arial" w:cs="Arial"/>
          <w:color w:val="auto"/>
          <w:sz w:val="22"/>
          <w:szCs w:val="22"/>
        </w:rPr>
      </w:pPr>
      <w:bookmarkStart w:id="21" w:name="_Toc410843281"/>
      <w:bookmarkStart w:id="22" w:name="_Toc410844120"/>
      <w:r w:rsidRPr="00CF06D0">
        <w:rPr>
          <w:rFonts w:ascii="Arial" w:hAnsi="Arial" w:cs="Arial"/>
          <w:color w:val="auto"/>
          <w:sz w:val="22"/>
          <w:szCs w:val="22"/>
        </w:rPr>
        <w:t>trifft Absprachen zur einheitlichen Verwendung der Fachsprache und fachbezogenen Hilfsmittel,</w:t>
      </w:r>
      <w:bookmarkEnd w:id="21"/>
      <w:bookmarkEnd w:id="22"/>
    </w:p>
    <w:p w:rsidR="00746CB6" w:rsidRDefault="00CF06D0" w:rsidP="00CF06D0">
      <w:pPr>
        <w:pStyle w:val="berschrift1"/>
        <w:numPr>
          <w:ilvl w:val="0"/>
          <w:numId w:val="30"/>
        </w:numPr>
        <w:spacing w:before="0" w:line="360" w:lineRule="auto"/>
        <w:jc w:val="both"/>
        <w:rPr>
          <w:rFonts w:ascii="Arial" w:hAnsi="Arial" w:cs="Arial"/>
          <w:sz w:val="24"/>
          <w:szCs w:val="24"/>
        </w:rPr>
      </w:pPr>
      <w:bookmarkStart w:id="23" w:name="_Toc410843282"/>
      <w:bookmarkStart w:id="24" w:name="_Toc410844121"/>
      <w:r w:rsidRPr="00CF06D0">
        <w:rPr>
          <w:rFonts w:ascii="Arial" w:hAnsi="Arial" w:cs="Arial"/>
          <w:color w:val="auto"/>
          <w:sz w:val="22"/>
          <w:szCs w:val="22"/>
        </w:rPr>
        <w:t>entwickelt ein Fortbildungskonzept für die Fachlehrkräfte.</w:t>
      </w:r>
      <w:bookmarkEnd w:id="23"/>
      <w:bookmarkEnd w:id="24"/>
      <w:r w:rsidR="00746CB6">
        <w:br w:type="page"/>
      </w:r>
    </w:p>
    <w:p w:rsidR="00D51C6A" w:rsidRDefault="00D51C6A" w:rsidP="00746CB6">
      <w:pPr>
        <w:pStyle w:val="Nele1"/>
      </w:pPr>
      <w:bookmarkStart w:id="25" w:name="_Toc410844122"/>
      <w:r>
        <w:lastRenderedPageBreak/>
        <w:t>Literaturverzeichnis</w:t>
      </w:r>
      <w:bookmarkEnd w:id="25"/>
    </w:p>
    <w:p w:rsidR="00746CB6" w:rsidRPr="0031731F" w:rsidRDefault="00746CB6" w:rsidP="00746CB6">
      <w:pPr>
        <w:pStyle w:val="berschrift1"/>
        <w:rPr>
          <w:sz w:val="28"/>
        </w:rPr>
      </w:pPr>
    </w:p>
    <w:p w:rsidR="00746CB6" w:rsidRPr="0031731F" w:rsidRDefault="00746CB6" w:rsidP="00746CB6">
      <w:pPr>
        <w:pStyle w:val="Kopfzeile"/>
        <w:spacing w:before="60"/>
        <w:ind w:left="284" w:hanging="284"/>
        <w:jc w:val="both"/>
        <w:rPr>
          <w:rFonts w:ascii="Arial" w:hAnsi="Arial" w:cs="Arial"/>
        </w:rPr>
      </w:pPr>
      <w:r w:rsidRPr="0031731F">
        <w:rPr>
          <w:rFonts w:ascii="Arial" w:hAnsi="Arial" w:cs="Arial"/>
        </w:rPr>
        <w:t>Niedersächsisches Kultusministerium (</w:t>
      </w:r>
      <w:proofErr w:type="spellStart"/>
      <w:r w:rsidRPr="0031731F">
        <w:rPr>
          <w:rFonts w:ascii="Arial" w:hAnsi="Arial" w:cs="Arial"/>
        </w:rPr>
        <w:t>Hg</w:t>
      </w:r>
      <w:proofErr w:type="spellEnd"/>
      <w:r w:rsidRPr="0031731F">
        <w:rPr>
          <w:rFonts w:ascii="Arial" w:hAnsi="Arial" w:cs="Arial"/>
        </w:rPr>
        <w:t xml:space="preserve">.) (2006a): Kerncurriculum für die Grundschule. Deutsch. Niedersachsen. Hannover: </w:t>
      </w:r>
      <w:proofErr w:type="spellStart"/>
      <w:r w:rsidRPr="0031731F">
        <w:rPr>
          <w:rFonts w:ascii="Arial" w:hAnsi="Arial" w:cs="Arial"/>
        </w:rPr>
        <w:t>Unidruck</w:t>
      </w:r>
      <w:proofErr w:type="spellEnd"/>
      <w:r w:rsidRPr="0031731F">
        <w:rPr>
          <w:rFonts w:ascii="Arial" w:hAnsi="Arial" w:cs="Arial"/>
        </w:rPr>
        <w:t>.</w:t>
      </w:r>
    </w:p>
    <w:p w:rsidR="00746CB6" w:rsidRPr="0031731F" w:rsidRDefault="00746CB6" w:rsidP="00746CB6">
      <w:pPr>
        <w:rPr>
          <w:rFonts w:ascii="Arial" w:hAnsi="Arial" w:cs="Arial"/>
        </w:rPr>
      </w:pPr>
    </w:p>
    <w:p w:rsidR="00746CB6" w:rsidRPr="0031731F" w:rsidRDefault="00746CB6" w:rsidP="00746CB6">
      <w:pPr>
        <w:pStyle w:val="Kopfzeile"/>
        <w:spacing w:before="60"/>
        <w:ind w:left="284" w:hanging="284"/>
        <w:jc w:val="both"/>
        <w:rPr>
          <w:rFonts w:ascii="Arial" w:hAnsi="Arial" w:cs="Arial"/>
        </w:rPr>
      </w:pPr>
      <w:r w:rsidRPr="0031731F">
        <w:rPr>
          <w:rFonts w:ascii="Arial" w:hAnsi="Arial" w:cs="Arial"/>
        </w:rPr>
        <w:t>Niedersächsisches Kultusministerium (</w:t>
      </w:r>
      <w:proofErr w:type="spellStart"/>
      <w:r w:rsidRPr="0031731F">
        <w:rPr>
          <w:rFonts w:ascii="Arial" w:hAnsi="Arial" w:cs="Arial"/>
        </w:rPr>
        <w:t>Hg</w:t>
      </w:r>
      <w:proofErr w:type="spellEnd"/>
      <w:r w:rsidRPr="0031731F">
        <w:rPr>
          <w:rFonts w:ascii="Arial" w:hAnsi="Arial" w:cs="Arial"/>
        </w:rPr>
        <w:t xml:space="preserve">.) (2006b): Kerncurriculum für die Grundschule. Englisch. Niedersachsen. Hannover: </w:t>
      </w:r>
      <w:proofErr w:type="spellStart"/>
      <w:r w:rsidRPr="0031731F">
        <w:rPr>
          <w:rFonts w:ascii="Arial" w:hAnsi="Arial" w:cs="Arial"/>
        </w:rPr>
        <w:t>Unidruck</w:t>
      </w:r>
      <w:proofErr w:type="spellEnd"/>
      <w:r w:rsidRPr="0031731F">
        <w:rPr>
          <w:rFonts w:ascii="Arial" w:hAnsi="Arial" w:cs="Arial"/>
        </w:rPr>
        <w:t>.</w:t>
      </w:r>
    </w:p>
    <w:p w:rsidR="002B1124" w:rsidRPr="0031731F" w:rsidRDefault="002B1124" w:rsidP="00746CB6">
      <w:pPr>
        <w:pStyle w:val="Kopfzeile"/>
        <w:spacing w:before="60"/>
        <w:ind w:left="284" w:hanging="284"/>
        <w:jc w:val="both"/>
        <w:rPr>
          <w:rFonts w:ascii="Arial" w:hAnsi="Arial" w:cs="Arial"/>
        </w:rPr>
      </w:pPr>
    </w:p>
    <w:p w:rsidR="002B1124" w:rsidRPr="0031731F" w:rsidRDefault="002B1124" w:rsidP="00746CB6">
      <w:pPr>
        <w:pStyle w:val="Kopfzeile"/>
        <w:spacing w:before="60"/>
        <w:ind w:left="284" w:hanging="284"/>
        <w:jc w:val="both"/>
        <w:rPr>
          <w:rFonts w:ascii="Arial" w:hAnsi="Arial" w:cs="Arial"/>
        </w:rPr>
      </w:pPr>
      <w:r w:rsidRPr="0031731F">
        <w:rPr>
          <w:rFonts w:ascii="Arial" w:hAnsi="Arial" w:cs="Arial"/>
        </w:rPr>
        <w:t>Frei</w:t>
      </w:r>
      <w:r w:rsidR="00F951ED" w:rsidRPr="0031731F">
        <w:rPr>
          <w:rFonts w:ascii="Arial" w:hAnsi="Arial" w:cs="Arial"/>
        </w:rPr>
        <w:t>e</w:t>
      </w:r>
      <w:r w:rsidRPr="0031731F">
        <w:rPr>
          <w:rFonts w:ascii="Arial" w:hAnsi="Arial" w:cs="Arial"/>
        </w:rPr>
        <w:t xml:space="preserve"> Hansestadt Hamburg. Behörde für Schule und Berufsbildung (</w:t>
      </w:r>
      <w:proofErr w:type="spellStart"/>
      <w:r w:rsidRPr="0031731F">
        <w:rPr>
          <w:rFonts w:ascii="Arial" w:hAnsi="Arial" w:cs="Arial"/>
        </w:rPr>
        <w:t>Hg</w:t>
      </w:r>
      <w:proofErr w:type="spellEnd"/>
      <w:r w:rsidRPr="0031731F">
        <w:rPr>
          <w:rFonts w:ascii="Arial" w:hAnsi="Arial" w:cs="Arial"/>
        </w:rPr>
        <w:t xml:space="preserve">.) (2011): Bildungsplan Grundschule. Niederdeutsch. </w:t>
      </w:r>
      <w:r w:rsidR="00F951ED" w:rsidRPr="0031731F">
        <w:rPr>
          <w:rFonts w:ascii="Arial" w:hAnsi="Arial" w:cs="Arial"/>
        </w:rPr>
        <w:t>URL: http://www.hamburg.de/contentblob/2965720/data/niederdeutsch-gs.pdf (Stand: Januar 2015).</w:t>
      </w:r>
    </w:p>
    <w:p w:rsidR="00F951ED" w:rsidRPr="0031731F" w:rsidRDefault="00F951ED" w:rsidP="00746CB6">
      <w:pPr>
        <w:pStyle w:val="Kopfzeile"/>
        <w:spacing w:before="60"/>
        <w:ind w:left="284" w:hanging="284"/>
        <w:jc w:val="both"/>
        <w:rPr>
          <w:rFonts w:ascii="Arial" w:hAnsi="Arial" w:cs="Arial"/>
        </w:rPr>
      </w:pPr>
    </w:p>
    <w:p w:rsidR="00F951ED" w:rsidRPr="0031731F" w:rsidRDefault="00F951ED" w:rsidP="00746CB6">
      <w:pPr>
        <w:pStyle w:val="Kopfzeile"/>
        <w:spacing w:before="60"/>
        <w:ind w:left="284" w:hanging="284"/>
        <w:jc w:val="both"/>
        <w:rPr>
          <w:rFonts w:ascii="Arial" w:hAnsi="Arial" w:cs="Arial"/>
        </w:rPr>
      </w:pPr>
      <w:r w:rsidRPr="0031731F">
        <w:rPr>
          <w:rFonts w:ascii="Arial" w:hAnsi="Arial" w:cs="Arial"/>
        </w:rPr>
        <w:t>Ministerium für Bildung, Wissenschaft, Forschung und Kultur des Landes Schleswig-Holstein (</w:t>
      </w:r>
      <w:proofErr w:type="spellStart"/>
      <w:r w:rsidRPr="0031731F">
        <w:rPr>
          <w:rFonts w:ascii="Arial" w:hAnsi="Arial" w:cs="Arial"/>
        </w:rPr>
        <w:t>Hg</w:t>
      </w:r>
      <w:proofErr w:type="spellEnd"/>
      <w:r w:rsidRPr="0031731F">
        <w:rPr>
          <w:rFonts w:ascii="Arial" w:hAnsi="Arial" w:cs="Arial"/>
        </w:rPr>
        <w:t>.) (2003): Niederdeutsch in den Lehrplänen. Anregungen für Schule und Unterricht. URL: http://www.google.de/url?sa=t&amp;rct=j&amp;q=&amp;esrc=s&amp;source=web&amp;cd=1&amp;ved=0CCMQFjAA&amp;url=http%3A%2F%2Flehrplan.lernnetz.de%2F%3FDownloadID%3D295&amp;ei=woatVP6JIcz1UrH6gfAN&amp;usg=AFQjCNFBfNQ1KB8g1yGudJ64HWRT3yAbOA (Stand: Januar 2015).</w:t>
      </w:r>
    </w:p>
    <w:p w:rsidR="00F951ED" w:rsidRPr="0031731F" w:rsidRDefault="00F951ED" w:rsidP="00746CB6">
      <w:pPr>
        <w:pStyle w:val="Kopfzeile"/>
        <w:spacing w:before="60"/>
        <w:ind w:left="284" w:hanging="284"/>
        <w:jc w:val="both"/>
        <w:rPr>
          <w:rFonts w:ascii="Arial" w:hAnsi="Arial" w:cs="Arial"/>
        </w:rPr>
      </w:pPr>
    </w:p>
    <w:p w:rsidR="00941809" w:rsidRPr="0031731F" w:rsidRDefault="00F951ED" w:rsidP="003C49DC">
      <w:pPr>
        <w:pStyle w:val="Kopfzeile"/>
        <w:spacing w:before="60"/>
        <w:ind w:left="284" w:hanging="284"/>
        <w:jc w:val="both"/>
        <w:rPr>
          <w:rFonts w:ascii="Arial" w:hAnsi="Arial" w:cs="Arial"/>
        </w:rPr>
      </w:pPr>
      <w:r w:rsidRPr="0031731F">
        <w:rPr>
          <w:rFonts w:ascii="Arial" w:hAnsi="Arial" w:cs="Arial"/>
        </w:rPr>
        <w:t>Niedersächsisches Kultusministerium (</w:t>
      </w:r>
      <w:proofErr w:type="spellStart"/>
      <w:r w:rsidRPr="0031731F">
        <w:rPr>
          <w:rFonts w:ascii="Arial" w:hAnsi="Arial" w:cs="Arial"/>
        </w:rPr>
        <w:t>Hg</w:t>
      </w:r>
      <w:proofErr w:type="spellEnd"/>
      <w:r w:rsidRPr="0031731F">
        <w:rPr>
          <w:rFonts w:ascii="Arial" w:hAnsi="Arial" w:cs="Arial"/>
        </w:rPr>
        <w:t xml:space="preserve">.) (2011): Die Region und ihre Sprachen. URL: http://www.nds-voris.de/jportal/?quelle=jlink&amp;query=VVND-224100-MK-20110707-04-SF&amp;psml=bsvorisprod.psm l&amp; </w:t>
      </w:r>
      <w:proofErr w:type="spellStart"/>
      <w:r w:rsidRPr="0031731F">
        <w:rPr>
          <w:rFonts w:ascii="Arial" w:hAnsi="Arial" w:cs="Arial"/>
        </w:rPr>
        <w:t>max</w:t>
      </w:r>
      <w:proofErr w:type="spellEnd"/>
      <w:r w:rsidRPr="0031731F">
        <w:rPr>
          <w:rFonts w:ascii="Arial" w:hAnsi="Arial" w:cs="Arial"/>
        </w:rPr>
        <w:t>=</w:t>
      </w:r>
      <w:proofErr w:type="spellStart"/>
      <w:r w:rsidRPr="0031731F">
        <w:rPr>
          <w:rFonts w:ascii="Arial" w:hAnsi="Arial" w:cs="Arial"/>
        </w:rPr>
        <w:t>true</w:t>
      </w:r>
      <w:proofErr w:type="spellEnd"/>
      <w:r w:rsidR="003C49DC" w:rsidRPr="0031731F">
        <w:rPr>
          <w:rFonts w:ascii="Arial" w:hAnsi="Arial" w:cs="Arial"/>
        </w:rPr>
        <w:t xml:space="preserve"> (Stand: Januar 2015.</w:t>
      </w:r>
    </w:p>
    <w:p w:rsidR="00941809" w:rsidRDefault="00941809" w:rsidP="00941809">
      <w:pPr>
        <w:rPr>
          <w:rFonts w:ascii="Arial" w:hAnsi="Arial" w:cs="Arial"/>
          <w:sz w:val="24"/>
          <w:szCs w:val="24"/>
        </w:rPr>
      </w:pPr>
    </w:p>
    <w:p w:rsidR="00941809" w:rsidRDefault="00941809" w:rsidP="00D51C6A">
      <w:pPr>
        <w:pStyle w:val="Nele1"/>
        <w:numPr>
          <w:ilvl w:val="0"/>
          <w:numId w:val="0"/>
        </w:numPr>
      </w:pPr>
    </w:p>
    <w:p w:rsidR="00941809" w:rsidRPr="00941809" w:rsidRDefault="00941809" w:rsidP="00941809">
      <w:pPr>
        <w:rPr>
          <w:rFonts w:ascii="Arial" w:hAnsi="Arial" w:cs="Arial"/>
          <w:sz w:val="24"/>
          <w:szCs w:val="24"/>
        </w:rPr>
      </w:pPr>
    </w:p>
    <w:sectPr w:rsidR="00941809" w:rsidRPr="0094180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261" w:rsidRDefault="00550261" w:rsidP="005E050E">
      <w:pPr>
        <w:spacing w:after="0" w:line="240" w:lineRule="auto"/>
      </w:pPr>
      <w:r>
        <w:separator/>
      </w:r>
    </w:p>
  </w:endnote>
  <w:endnote w:type="continuationSeparator" w:id="0">
    <w:p w:rsidR="00550261" w:rsidRDefault="00550261" w:rsidP="005E0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8551371"/>
      <w:docPartObj>
        <w:docPartGallery w:val="Page Numbers (Bottom of Page)"/>
        <w:docPartUnique/>
      </w:docPartObj>
    </w:sdtPr>
    <w:sdtEndPr/>
    <w:sdtContent>
      <w:p w:rsidR="00CF06D0" w:rsidRDefault="00CF06D0">
        <w:pPr>
          <w:pStyle w:val="Fuzeile"/>
          <w:jc w:val="center"/>
        </w:pPr>
        <w:r>
          <w:fldChar w:fldCharType="begin"/>
        </w:r>
        <w:r>
          <w:instrText>PAGE   \* MERGEFORMAT</w:instrText>
        </w:r>
        <w:r>
          <w:fldChar w:fldCharType="separate"/>
        </w:r>
        <w:r w:rsidR="006C5ADD">
          <w:rPr>
            <w:noProof/>
          </w:rPr>
          <w:t>17</w:t>
        </w:r>
        <w:r>
          <w:fldChar w:fldCharType="end"/>
        </w:r>
      </w:p>
    </w:sdtContent>
  </w:sdt>
  <w:p w:rsidR="00CF06D0" w:rsidRDefault="00CF06D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261" w:rsidRDefault="00550261" w:rsidP="005E050E">
      <w:pPr>
        <w:spacing w:after="0" w:line="240" w:lineRule="auto"/>
      </w:pPr>
      <w:r>
        <w:separator/>
      </w:r>
    </w:p>
  </w:footnote>
  <w:footnote w:type="continuationSeparator" w:id="0">
    <w:p w:rsidR="00550261" w:rsidRDefault="00550261" w:rsidP="005E05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D0315"/>
    <w:multiLevelType w:val="hybridMultilevel"/>
    <w:tmpl w:val="DA0EC414"/>
    <w:lvl w:ilvl="0" w:tplc="D02EFC5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A422D52"/>
    <w:multiLevelType w:val="hybridMultilevel"/>
    <w:tmpl w:val="2D822C32"/>
    <w:lvl w:ilvl="0" w:tplc="3710D99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CCE767B"/>
    <w:multiLevelType w:val="hybridMultilevel"/>
    <w:tmpl w:val="DB6C481A"/>
    <w:lvl w:ilvl="0" w:tplc="22CA04F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48F5C7E"/>
    <w:multiLevelType w:val="hybridMultilevel"/>
    <w:tmpl w:val="3C1A37C4"/>
    <w:lvl w:ilvl="0" w:tplc="22CA04F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5F748C6"/>
    <w:multiLevelType w:val="hybridMultilevel"/>
    <w:tmpl w:val="1FDC8F52"/>
    <w:lvl w:ilvl="0" w:tplc="353EF134">
      <w:numFmt w:val="bullet"/>
      <w:lvlText w:val="-"/>
      <w:lvlJc w:val="left"/>
      <w:pPr>
        <w:ind w:left="720" w:hanging="360"/>
      </w:pPr>
      <w:rPr>
        <w:rFonts w:ascii="Arial" w:eastAsiaTheme="maj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AB121D2"/>
    <w:multiLevelType w:val="hybridMultilevel"/>
    <w:tmpl w:val="7F0EDDD2"/>
    <w:lvl w:ilvl="0" w:tplc="22CA04F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BBE774B"/>
    <w:multiLevelType w:val="hybridMultilevel"/>
    <w:tmpl w:val="39748CEE"/>
    <w:lvl w:ilvl="0" w:tplc="54EC7BF8">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1D5C0572"/>
    <w:multiLevelType w:val="hybridMultilevel"/>
    <w:tmpl w:val="0930B4B4"/>
    <w:lvl w:ilvl="0" w:tplc="4B849E8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0F45778"/>
    <w:multiLevelType w:val="hybridMultilevel"/>
    <w:tmpl w:val="1B5C0C92"/>
    <w:lvl w:ilvl="0" w:tplc="CD2C894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22FA1166"/>
    <w:multiLevelType w:val="hybridMultilevel"/>
    <w:tmpl w:val="66C4FE1A"/>
    <w:lvl w:ilvl="0" w:tplc="22CA04F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6D60F8D"/>
    <w:multiLevelType w:val="hybridMultilevel"/>
    <w:tmpl w:val="69E4C2CC"/>
    <w:lvl w:ilvl="0" w:tplc="22CA04F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7FF0FB4"/>
    <w:multiLevelType w:val="hybridMultilevel"/>
    <w:tmpl w:val="242C07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924114E"/>
    <w:multiLevelType w:val="hybridMultilevel"/>
    <w:tmpl w:val="F110A576"/>
    <w:lvl w:ilvl="0" w:tplc="B68CBE4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2C660AFD"/>
    <w:multiLevelType w:val="hybridMultilevel"/>
    <w:tmpl w:val="96F2443C"/>
    <w:lvl w:ilvl="0" w:tplc="353EF134">
      <w:numFmt w:val="bullet"/>
      <w:lvlText w:val="-"/>
      <w:lvlJc w:val="left"/>
      <w:pPr>
        <w:ind w:left="1077" w:hanging="360"/>
      </w:pPr>
      <w:rPr>
        <w:rFonts w:ascii="Arial" w:eastAsiaTheme="majorEastAsia" w:hAnsi="Arial" w:cs="Aria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14">
    <w:nsid w:val="2E135585"/>
    <w:multiLevelType w:val="hybridMultilevel"/>
    <w:tmpl w:val="33A2303E"/>
    <w:lvl w:ilvl="0" w:tplc="22CA04F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33952569"/>
    <w:multiLevelType w:val="hybridMultilevel"/>
    <w:tmpl w:val="E3BC24B0"/>
    <w:lvl w:ilvl="0" w:tplc="FE42B55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37627C31"/>
    <w:multiLevelType w:val="hybridMultilevel"/>
    <w:tmpl w:val="83887212"/>
    <w:lvl w:ilvl="0" w:tplc="22CA04F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381301A7"/>
    <w:multiLevelType w:val="hybridMultilevel"/>
    <w:tmpl w:val="2CAC48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3CA26443"/>
    <w:multiLevelType w:val="hybridMultilevel"/>
    <w:tmpl w:val="F726F574"/>
    <w:lvl w:ilvl="0" w:tplc="2182BDF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44C91466"/>
    <w:multiLevelType w:val="hybridMultilevel"/>
    <w:tmpl w:val="57F4A6B8"/>
    <w:lvl w:ilvl="0" w:tplc="8D686A8E">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4627075C"/>
    <w:multiLevelType w:val="hybridMultilevel"/>
    <w:tmpl w:val="195AD5A8"/>
    <w:lvl w:ilvl="0" w:tplc="22CA04F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47182D06"/>
    <w:multiLevelType w:val="hybridMultilevel"/>
    <w:tmpl w:val="E8A24F54"/>
    <w:lvl w:ilvl="0" w:tplc="22CA04F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4C1A3FF3"/>
    <w:multiLevelType w:val="hybridMultilevel"/>
    <w:tmpl w:val="8A50AF90"/>
    <w:lvl w:ilvl="0" w:tplc="A1BE88DE">
      <w:start w:val="1"/>
      <w:numFmt w:val="decimal"/>
      <w:pStyle w:val="Nele1"/>
      <w:lvlText w:val="%1"/>
      <w:lvlJc w:val="left"/>
      <w:pPr>
        <w:ind w:left="0" w:firstLine="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58A162A4"/>
    <w:multiLevelType w:val="hybridMultilevel"/>
    <w:tmpl w:val="2FE82292"/>
    <w:lvl w:ilvl="0" w:tplc="22CA04F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6EED3AA7"/>
    <w:multiLevelType w:val="hybridMultilevel"/>
    <w:tmpl w:val="6A082ADC"/>
    <w:lvl w:ilvl="0" w:tplc="7CCAF79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71245464"/>
    <w:multiLevelType w:val="hybridMultilevel"/>
    <w:tmpl w:val="7908B754"/>
    <w:lvl w:ilvl="0" w:tplc="22CA04FE">
      <w:numFmt w:val="bullet"/>
      <w:lvlText w:val="•"/>
      <w:lvlJc w:val="left"/>
      <w:pPr>
        <w:ind w:left="1077" w:hanging="360"/>
      </w:pPr>
      <w:rPr>
        <w:rFonts w:ascii="Arial" w:eastAsiaTheme="minorHAnsi" w:hAnsi="Arial" w:cs="Aria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26">
    <w:nsid w:val="71EE002F"/>
    <w:multiLevelType w:val="hybridMultilevel"/>
    <w:tmpl w:val="8B1C2964"/>
    <w:lvl w:ilvl="0" w:tplc="22CA04F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746E01C8"/>
    <w:multiLevelType w:val="hybridMultilevel"/>
    <w:tmpl w:val="55AE6438"/>
    <w:lvl w:ilvl="0" w:tplc="2C38A3FA">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7AFB5165"/>
    <w:multiLevelType w:val="hybridMultilevel"/>
    <w:tmpl w:val="B9F691DA"/>
    <w:lvl w:ilvl="0" w:tplc="CAF4774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7FA82AA6"/>
    <w:multiLevelType w:val="hybridMultilevel"/>
    <w:tmpl w:val="0C707BFE"/>
    <w:lvl w:ilvl="0" w:tplc="A7BA136A">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7"/>
  </w:num>
  <w:num w:numId="2">
    <w:abstractNumId w:val="24"/>
  </w:num>
  <w:num w:numId="3">
    <w:abstractNumId w:val="12"/>
  </w:num>
  <w:num w:numId="4">
    <w:abstractNumId w:val="15"/>
  </w:num>
  <w:num w:numId="5">
    <w:abstractNumId w:val="29"/>
  </w:num>
  <w:num w:numId="6">
    <w:abstractNumId w:val="19"/>
  </w:num>
  <w:num w:numId="7">
    <w:abstractNumId w:val="6"/>
  </w:num>
  <w:num w:numId="8">
    <w:abstractNumId w:val="1"/>
  </w:num>
  <w:num w:numId="9">
    <w:abstractNumId w:val="28"/>
  </w:num>
  <w:num w:numId="10">
    <w:abstractNumId w:val="8"/>
  </w:num>
  <w:num w:numId="11">
    <w:abstractNumId w:val="22"/>
  </w:num>
  <w:num w:numId="12">
    <w:abstractNumId w:val="17"/>
  </w:num>
  <w:num w:numId="13">
    <w:abstractNumId w:val="7"/>
  </w:num>
  <w:num w:numId="14">
    <w:abstractNumId w:val="0"/>
  </w:num>
  <w:num w:numId="15">
    <w:abstractNumId w:val="18"/>
  </w:num>
  <w:num w:numId="16">
    <w:abstractNumId w:val="11"/>
  </w:num>
  <w:num w:numId="17">
    <w:abstractNumId w:val="2"/>
  </w:num>
  <w:num w:numId="18">
    <w:abstractNumId w:val="14"/>
  </w:num>
  <w:num w:numId="19">
    <w:abstractNumId w:val="9"/>
  </w:num>
  <w:num w:numId="20">
    <w:abstractNumId w:val="3"/>
  </w:num>
  <w:num w:numId="21">
    <w:abstractNumId w:val="23"/>
  </w:num>
  <w:num w:numId="22">
    <w:abstractNumId w:val="21"/>
  </w:num>
  <w:num w:numId="23">
    <w:abstractNumId w:val="5"/>
  </w:num>
  <w:num w:numId="24">
    <w:abstractNumId w:val="16"/>
  </w:num>
  <w:num w:numId="25">
    <w:abstractNumId w:val="10"/>
  </w:num>
  <w:num w:numId="26">
    <w:abstractNumId w:val="20"/>
  </w:num>
  <w:num w:numId="27">
    <w:abstractNumId w:val="26"/>
  </w:num>
  <w:num w:numId="28">
    <w:abstractNumId w:val="4"/>
  </w:num>
  <w:num w:numId="29">
    <w:abstractNumId w:val="13"/>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50E"/>
    <w:rsid w:val="000426FB"/>
    <w:rsid w:val="000C74D8"/>
    <w:rsid w:val="000E09E2"/>
    <w:rsid w:val="000F2B1D"/>
    <w:rsid w:val="001401C9"/>
    <w:rsid w:val="001D49BE"/>
    <w:rsid w:val="00227637"/>
    <w:rsid w:val="002B1124"/>
    <w:rsid w:val="002E2C08"/>
    <w:rsid w:val="0031731F"/>
    <w:rsid w:val="003A4C8D"/>
    <w:rsid w:val="003B47C7"/>
    <w:rsid w:val="003C49DC"/>
    <w:rsid w:val="003D1C80"/>
    <w:rsid w:val="003D5C19"/>
    <w:rsid w:val="00457BD4"/>
    <w:rsid w:val="00464C41"/>
    <w:rsid w:val="004B107D"/>
    <w:rsid w:val="004F7BAC"/>
    <w:rsid w:val="00550261"/>
    <w:rsid w:val="00587695"/>
    <w:rsid w:val="005A4EEB"/>
    <w:rsid w:val="005E050E"/>
    <w:rsid w:val="006106E2"/>
    <w:rsid w:val="00626131"/>
    <w:rsid w:val="00676CB5"/>
    <w:rsid w:val="006C3404"/>
    <w:rsid w:val="006C5ADD"/>
    <w:rsid w:val="006F777E"/>
    <w:rsid w:val="00746CB6"/>
    <w:rsid w:val="007C3F69"/>
    <w:rsid w:val="007D2545"/>
    <w:rsid w:val="00802C3C"/>
    <w:rsid w:val="00845CF9"/>
    <w:rsid w:val="008E142B"/>
    <w:rsid w:val="00941809"/>
    <w:rsid w:val="009A62A7"/>
    <w:rsid w:val="009C113C"/>
    <w:rsid w:val="00A71647"/>
    <w:rsid w:val="00AB7BA4"/>
    <w:rsid w:val="00C343EE"/>
    <w:rsid w:val="00C84416"/>
    <w:rsid w:val="00CF06D0"/>
    <w:rsid w:val="00D1202E"/>
    <w:rsid w:val="00D51C6A"/>
    <w:rsid w:val="00E079A0"/>
    <w:rsid w:val="00F03675"/>
    <w:rsid w:val="00F620D5"/>
    <w:rsid w:val="00F720D4"/>
    <w:rsid w:val="00F93A04"/>
    <w:rsid w:val="00F951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0F2B1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5E050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E050E"/>
  </w:style>
  <w:style w:type="paragraph" w:styleId="Fuzeile">
    <w:name w:val="footer"/>
    <w:basedOn w:val="Standard"/>
    <w:link w:val="FuzeileZchn"/>
    <w:uiPriority w:val="99"/>
    <w:unhideWhenUsed/>
    <w:rsid w:val="005E050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E050E"/>
  </w:style>
  <w:style w:type="character" w:customStyle="1" w:styleId="berschrift1Zchn">
    <w:name w:val="Überschrift 1 Zchn"/>
    <w:basedOn w:val="Absatz-Standardschriftart"/>
    <w:link w:val="berschrift1"/>
    <w:uiPriority w:val="9"/>
    <w:rsid w:val="000F2B1D"/>
    <w:rPr>
      <w:rFonts w:asciiTheme="majorHAnsi" w:eastAsiaTheme="majorEastAsia" w:hAnsiTheme="majorHAnsi" w:cstheme="majorBidi"/>
      <w:color w:val="2E74B5" w:themeColor="accent1" w:themeShade="BF"/>
      <w:sz w:val="32"/>
      <w:szCs w:val="32"/>
    </w:rPr>
  </w:style>
  <w:style w:type="paragraph" w:styleId="Inhaltsverzeichnisberschrift">
    <w:name w:val="TOC Heading"/>
    <w:basedOn w:val="berschrift1"/>
    <w:next w:val="Standard"/>
    <w:uiPriority w:val="39"/>
    <w:unhideWhenUsed/>
    <w:qFormat/>
    <w:rsid w:val="00941809"/>
    <w:pPr>
      <w:outlineLvl w:val="9"/>
    </w:pPr>
    <w:rPr>
      <w:lang w:eastAsia="de-DE"/>
    </w:rPr>
  </w:style>
  <w:style w:type="table" w:styleId="Tabellenraster">
    <w:name w:val="Table Grid"/>
    <w:basedOn w:val="NormaleTabelle"/>
    <w:uiPriority w:val="39"/>
    <w:rsid w:val="00941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41809"/>
    <w:pPr>
      <w:ind w:left="720"/>
      <w:contextualSpacing/>
    </w:pPr>
  </w:style>
  <w:style w:type="paragraph" w:customStyle="1" w:styleId="Nele1">
    <w:name w:val="Nele 1"/>
    <w:basedOn w:val="berschrift1"/>
    <w:next w:val="berschrift1"/>
    <w:qFormat/>
    <w:rsid w:val="00D51C6A"/>
    <w:pPr>
      <w:numPr>
        <w:numId w:val="11"/>
      </w:numPr>
    </w:pPr>
    <w:rPr>
      <w:rFonts w:ascii="Arial" w:hAnsi="Arial" w:cs="Arial"/>
      <w:b/>
      <w:color w:val="auto"/>
      <w:sz w:val="24"/>
      <w:szCs w:val="24"/>
    </w:rPr>
  </w:style>
  <w:style w:type="paragraph" w:styleId="Verzeichnis1">
    <w:name w:val="toc 1"/>
    <w:basedOn w:val="Standard"/>
    <w:next w:val="Standard"/>
    <w:autoRedefine/>
    <w:uiPriority w:val="39"/>
    <w:unhideWhenUsed/>
    <w:rsid w:val="00D51C6A"/>
    <w:pPr>
      <w:spacing w:after="100"/>
    </w:pPr>
  </w:style>
  <w:style w:type="character" w:styleId="Hyperlink">
    <w:name w:val="Hyperlink"/>
    <w:basedOn w:val="Absatz-Standardschriftart"/>
    <w:uiPriority w:val="99"/>
    <w:unhideWhenUsed/>
    <w:rsid w:val="00D51C6A"/>
    <w:rPr>
      <w:color w:val="0563C1" w:themeColor="hyperlink"/>
      <w:u w:val="single"/>
    </w:rPr>
  </w:style>
  <w:style w:type="paragraph" w:styleId="Sprechblasentext">
    <w:name w:val="Balloon Text"/>
    <w:basedOn w:val="Standard"/>
    <w:link w:val="SprechblasentextZchn"/>
    <w:uiPriority w:val="99"/>
    <w:semiHidden/>
    <w:unhideWhenUsed/>
    <w:rsid w:val="0031731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1731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0F2B1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5E050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E050E"/>
  </w:style>
  <w:style w:type="paragraph" w:styleId="Fuzeile">
    <w:name w:val="footer"/>
    <w:basedOn w:val="Standard"/>
    <w:link w:val="FuzeileZchn"/>
    <w:uiPriority w:val="99"/>
    <w:unhideWhenUsed/>
    <w:rsid w:val="005E050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E050E"/>
  </w:style>
  <w:style w:type="character" w:customStyle="1" w:styleId="berschrift1Zchn">
    <w:name w:val="Überschrift 1 Zchn"/>
    <w:basedOn w:val="Absatz-Standardschriftart"/>
    <w:link w:val="berschrift1"/>
    <w:uiPriority w:val="9"/>
    <w:rsid w:val="000F2B1D"/>
    <w:rPr>
      <w:rFonts w:asciiTheme="majorHAnsi" w:eastAsiaTheme="majorEastAsia" w:hAnsiTheme="majorHAnsi" w:cstheme="majorBidi"/>
      <w:color w:val="2E74B5" w:themeColor="accent1" w:themeShade="BF"/>
      <w:sz w:val="32"/>
      <w:szCs w:val="32"/>
    </w:rPr>
  </w:style>
  <w:style w:type="paragraph" w:styleId="Inhaltsverzeichnisberschrift">
    <w:name w:val="TOC Heading"/>
    <w:basedOn w:val="berschrift1"/>
    <w:next w:val="Standard"/>
    <w:uiPriority w:val="39"/>
    <w:unhideWhenUsed/>
    <w:qFormat/>
    <w:rsid w:val="00941809"/>
    <w:pPr>
      <w:outlineLvl w:val="9"/>
    </w:pPr>
    <w:rPr>
      <w:lang w:eastAsia="de-DE"/>
    </w:rPr>
  </w:style>
  <w:style w:type="table" w:styleId="Tabellenraster">
    <w:name w:val="Table Grid"/>
    <w:basedOn w:val="NormaleTabelle"/>
    <w:uiPriority w:val="39"/>
    <w:rsid w:val="00941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41809"/>
    <w:pPr>
      <w:ind w:left="720"/>
      <w:contextualSpacing/>
    </w:pPr>
  </w:style>
  <w:style w:type="paragraph" w:customStyle="1" w:styleId="Nele1">
    <w:name w:val="Nele 1"/>
    <w:basedOn w:val="berschrift1"/>
    <w:next w:val="berschrift1"/>
    <w:qFormat/>
    <w:rsid w:val="00D51C6A"/>
    <w:pPr>
      <w:numPr>
        <w:numId w:val="11"/>
      </w:numPr>
    </w:pPr>
    <w:rPr>
      <w:rFonts w:ascii="Arial" w:hAnsi="Arial" w:cs="Arial"/>
      <w:b/>
      <w:color w:val="auto"/>
      <w:sz w:val="24"/>
      <w:szCs w:val="24"/>
    </w:rPr>
  </w:style>
  <w:style w:type="paragraph" w:styleId="Verzeichnis1">
    <w:name w:val="toc 1"/>
    <w:basedOn w:val="Standard"/>
    <w:next w:val="Standard"/>
    <w:autoRedefine/>
    <w:uiPriority w:val="39"/>
    <w:unhideWhenUsed/>
    <w:rsid w:val="00D51C6A"/>
    <w:pPr>
      <w:spacing w:after="100"/>
    </w:pPr>
  </w:style>
  <w:style w:type="character" w:styleId="Hyperlink">
    <w:name w:val="Hyperlink"/>
    <w:basedOn w:val="Absatz-Standardschriftart"/>
    <w:uiPriority w:val="99"/>
    <w:unhideWhenUsed/>
    <w:rsid w:val="00D51C6A"/>
    <w:rPr>
      <w:color w:val="0563C1" w:themeColor="hyperlink"/>
      <w:u w:val="single"/>
    </w:rPr>
  </w:style>
  <w:style w:type="paragraph" w:styleId="Sprechblasentext">
    <w:name w:val="Balloon Text"/>
    <w:basedOn w:val="Standard"/>
    <w:link w:val="SprechblasentextZchn"/>
    <w:uiPriority w:val="99"/>
    <w:semiHidden/>
    <w:unhideWhenUsed/>
    <w:rsid w:val="0031731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173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17F882-8958-4373-B0A4-B1C8375D0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3767</Words>
  <Characters>23734</Characters>
  <Application>Microsoft Office Word</Application>
  <DocSecurity>0</DocSecurity>
  <Lines>197</Lines>
  <Paragraphs>54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27447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Nele</dc:creator>
  <cp:lastModifiedBy>Heiko</cp:lastModifiedBy>
  <cp:revision>2</cp:revision>
  <cp:lastPrinted>2015-02-04T19:04:00Z</cp:lastPrinted>
  <dcterms:created xsi:type="dcterms:W3CDTF">2015-11-10T00:35:00Z</dcterms:created>
  <dcterms:modified xsi:type="dcterms:W3CDTF">2015-11-10T00:35:00Z</dcterms:modified>
</cp:coreProperties>
</file>