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5E3B" w:rsidRDefault="006D5E3B">
      <w:pPr>
        <w:rPr>
          <w:rFonts w:eastAsia="Times New Roman"/>
          <w:b/>
          <w:lang w:eastAsia="de-DE"/>
        </w:rPr>
      </w:pPr>
      <w:bookmarkStart w:id="0" w:name="_GoBack"/>
      <w:bookmarkEnd w:id="0"/>
    </w:p>
    <w:p w:rsidR="006D5E3B" w:rsidRDefault="006D5E3B">
      <w:pPr>
        <w:rPr>
          <w:rFonts w:eastAsia="Times New Roman"/>
          <w:b/>
          <w:sz w:val="36"/>
          <w:lang w:eastAsia="de-DE"/>
        </w:rPr>
      </w:pPr>
    </w:p>
    <w:p w:rsidR="006D5E3B" w:rsidRPr="006D5E3B" w:rsidRDefault="006D5E3B">
      <w:pPr>
        <w:rPr>
          <w:rFonts w:eastAsia="Times New Roman"/>
          <w:b/>
          <w:sz w:val="36"/>
          <w:lang w:eastAsia="de-DE"/>
        </w:rPr>
      </w:pPr>
    </w:p>
    <w:p w:rsidR="006D5E3B" w:rsidRPr="006D5E3B" w:rsidRDefault="006D5E3B" w:rsidP="006D5E3B">
      <w:pPr>
        <w:jc w:val="center"/>
        <w:rPr>
          <w:rFonts w:eastAsia="Times New Roman"/>
          <w:b/>
          <w:sz w:val="56"/>
          <w:lang w:eastAsia="de-DE"/>
        </w:rPr>
      </w:pPr>
      <w:r w:rsidRPr="006D5E3B">
        <w:rPr>
          <w:rFonts w:eastAsia="Times New Roman"/>
          <w:b/>
          <w:sz w:val="56"/>
          <w:lang w:eastAsia="de-DE"/>
        </w:rPr>
        <w:t>Goot Platt schrieven</w:t>
      </w:r>
    </w:p>
    <w:p w:rsidR="006D5E3B" w:rsidRPr="006D5E3B" w:rsidRDefault="006D5E3B" w:rsidP="006D5E3B">
      <w:pPr>
        <w:jc w:val="center"/>
        <w:rPr>
          <w:rFonts w:eastAsia="Times New Roman"/>
          <w:b/>
          <w:sz w:val="36"/>
          <w:lang w:eastAsia="de-DE"/>
        </w:rPr>
      </w:pPr>
    </w:p>
    <w:p w:rsidR="006D5E3B" w:rsidRPr="00442790" w:rsidRDefault="00D15829" w:rsidP="006D5E3B">
      <w:pPr>
        <w:jc w:val="center"/>
        <w:rPr>
          <w:rFonts w:eastAsia="Times New Roman"/>
          <w:b/>
          <w:sz w:val="40"/>
          <w:lang w:eastAsia="de-DE"/>
        </w:rPr>
      </w:pPr>
      <w:r>
        <w:rPr>
          <w:rFonts w:eastAsia="Times New Roman"/>
          <w:b/>
          <w:sz w:val="36"/>
          <w:lang w:eastAsia="de-DE"/>
        </w:rPr>
        <w:t xml:space="preserve">Wat to’n </w:t>
      </w:r>
      <w:r>
        <w:rPr>
          <w:rFonts w:eastAsia="Times New Roman"/>
          <w:b/>
          <w:sz w:val="40"/>
          <w:lang w:eastAsia="de-DE"/>
        </w:rPr>
        <w:t>Lesen un Öven</w:t>
      </w:r>
    </w:p>
    <w:p w:rsidR="006D5E3B" w:rsidRPr="006D5E3B" w:rsidRDefault="006D5E3B" w:rsidP="006D5E3B">
      <w:pPr>
        <w:jc w:val="center"/>
        <w:rPr>
          <w:rFonts w:eastAsia="Times New Roman"/>
          <w:b/>
          <w:sz w:val="36"/>
          <w:lang w:eastAsia="de-DE"/>
        </w:rPr>
      </w:pPr>
    </w:p>
    <w:p w:rsidR="006D5E3B" w:rsidRDefault="006D5E3B" w:rsidP="00442790">
      <w:pPr>
        <w:rPr>
          <w:rFonts w:eastAsia="Times New Roman"/>
          <w:b/>
          <w:sz w:val="36"/>
          <w:lang w:eastAsia="de-DE"/>
        </w:rPr>
      </w:pPr>
    </w:p>
    <w:p w:rsidR="00D15829" w:rsidRDefault="00D15829" w:rsidP="00442790">
      <w:pPr>
        <w:rPr>
          <w:rFonts w:eastAsia="Times New Roman"/>
          <w:b/>
          <w:sz w:val="36"/>
          <w:lang w:eastAsia="de-DE"/>
        </w:rPr>
      </w:pPr>
    </w:p>
    <w:p w:rsidR="006D5E3B" w:rsidRDefault="006D5E3B" w:rsidP="006D5E3B">
      <w:pPr>
        <w:jc w:val="center"/>
        <w:rPr>
          <w:rFonts w:eastAsia="Times New Roman"/>
          <w:b/>
          <w:sz w:val="36"/>
          <w:lang w:eastAsia="de-DE"/>
        </w:rPr>
      </w:pPr>
    </w:p>
    <w:p w:rsidR="006D5E3B" w:rsidRDefault="00FA7190" w:rsidP="006D5E3B">
      <w:pPr>
        <w:jc w:val="right"/>
        <w:rPr>
          <w:rFonts w:eastAsia="Times New Roman"/>
          <w:b/>
          <w:sz w:val="24"/>
          <w:lang w:eastAsia="de-DE"/>
        </w:rPr>
      </w:pPr>
      <w:r>
        <w:rPr>
          <w:rFonts w:eastAsia="Times New Roman"/>
          <w:b/>
          <w:sz w:val="24"/>
          <w:lang w:eastAsia="de-DE"/>
        </w:rPr>
        <w:t>Wilfried Zilz</w:t>
      </w:r>
      <w:r w:rsidR="006D5E3B" w:rsidRPr="006D5E3B">
        <w:rPr>
          <w:rFonts w:eastAsia="Times New Roman"/>
          <w:b/>
          <w:sz w:val="24"/>
          <w:lang w:eastAsia="de-DE"/>
        </w:rPr>
        <w:t xml:space="preserve"> un Heiko</w:t>
      </w:r>
      <w:r>
        <w:rPr>
          <w:rFonts w:eastAsia="Times New Roman"/>
          <w:b/>
          <w:sz w:val="24"/>
          <w:lang w:eastAsia="de-DE"/>
        </w:rPr>
        <w:t xml:space="preserve"> Frese</w:t>
      </w:r>
    </w:p>
    <w:p w:rsidR="00FA7190" w:rsidRDefault="00D15829" w:rsidP="006D5E3B">
      <w:pPr>
        <w:jc w:val="right"/>
        <w:rPr>
          <w:rFonts w:eastAsia="Times New Roman"/>
          <w:b/>
          <w:sz w:val="24"/>
          <w:lang w:eastAsia="de-DE"/>
        </w:rPr>
      </w:pPr>
      <w:r>
        <w:rPr>
          <w:rFonts w:eastAsia="Times New Roman"/>
          <w:b/>
          <w:sz w:val="24"/>
          <w:lang w:eastAsia="de-DE"/>
        </w:rPr>
        <w:t>Lümborg un Swarm</w:t>
      </w:r>
      <w:r w:rsidR="0022334B">
        <w:rPr>
          <w:rFonts w:eastAsia="Times New Roman"/>
          <w:b/>
          <w:sz w:val="24"/>
          <w:lang w:eastAsia="de-DE"/>
        </w:rPr>
        <w:t>ßen</w:t>
      </w:r>
      <w:r>
        <w:rPr>
          <w:rFonts w:eastAsia="Times New Roman"/>
          <w:b/>
          <w:sz w:val="24"/>
          <w:lang w:eastAsia="de-DE"/>
        </w:rPr>
        <w:t xml:space="preserve"> 2015</w:t>
      </w:r>
    </w:p>
    <w:p w:rsidR="00B65914" w:rsidRDefault="00B65914" w:rsidP="00857E20">
      <w:pPr>
        <w:rPr>
          <w:rFonts w:eastAsia="Times New Roman"/>
          <w:b/>
          <w:sz w:val="24"/>
          <w:lang w:eastAsia="de-DE"/>
        </w:rPr>
      </w:pPr>
    </w:p>
    <w:p w:rsidR="00442790" w:rsidRDefault="00442790" w:rsidP="00442790">
      <w:pPr>
        <w:rPr>
          <w:rFonts w:eastAsia="Times New Roman"/>
          <w:b/>
          <w:sz w:val="24"/>
          <w:lang w:eastAsia="de-DE"/>
        </w:rPr>
      </w:pPr>
      <w:r>
        <w:rPr>
          <w:rFonts w:eastAsia="Times New Roman"/>
          <w:b/>
          <w:sz w:val="24"/>
          <w:lang w:eastAsia="de-DE"/>
        </w:rPr>
        <w:t>Wat dor in to finnen is:</w:t>
      </w:r>
    </w:p>
    <w:tbl>
      <w:tblPr>
        <w:tblW w:w="0" w:type="auto"/>
        <w:jc w:val="center"/>
        <w:tblLook w:val="04A0" w:firstRow="1" w:lastRow="0" w:firstColumn="1" w:lastColumn="0" w:noHBand="0" w:noVBand="1"/>
      </w:tblPr>
      <w:tblGrid>
        <w:gridCol w:w="4644"/>
        <w:gridCol w:w="1418"/>
      </w:tblGrid>
      <w:tr w:rsidR="00442790" w:rsidRPr="00C40019" w:rsidTr="00C40019">
        <w:trPr>
          <w:jc w:val="center"/>
        </w:trPr>
        <w:tc>
          <w:tcPr>
            <w:tcW w:w="4644" w:type="dxa"/>
            <w:shd w:val="clear" w:color="auto" w:fill="auto"/>
          </w:tcPr>
          <w:p w:rsidR="00442790" w:rsidRPr="00C40019" w:rsidRDefault="00442790" w:rsidP="00C40019">
            <w:pPr>
              <w:spacing w:after="0" w:line="360" w:lineRule="auto"/>
              <w:rPr>
                <w:rFonts w:eastAsia="Times New Roman"/>
                <w:b/>
                <w:sz w:val="24"/>
                <w:lang w:eastAsia="de-DE"/>
              </w:rPr>
            </w:pPr>
            <w:r w:rsidRPr="00C40019">
              <w:rPr>
                <w:rFonts w:eastAsia="Times New Roman"/>
                <w:b/>
                <w:sz w:val="24"/>
                <w:lang w:eastAsia="de-DE"/>
              </w:rPr>
              <w:t>Thema</w:t>
            </w:r>
          </w:p>
        </w:tc>
        <w:tc>
          <w:tcPr>
            <w:tcW w:w="1418" w:type="dxa"/>
            <w:shd w:val="clear" w:color="auto" w:fill="auto"/>
          </w:tcPr>
          <w:p w:rsidR="00442790" w:rsidRPr="00C40019" w:rsidRDefault="00442790" w:rsidP="00C40019">
            <w:pPr>
              <w:spacing w:after="0" w:line="240" w:lineRule="auto"/>
              <w:jc w:val="right"/>
              <w:rPr>
                <w:rFonts w:eastAsia="Times New Roman"/>
                <w:b/>
                <w:sz w:val="24"/>
                <w:lang w:eastAsia="de-DE"/>
              </w:rPr>
            </w:pPr>
            <w:r w:rsidRPr="00C40019">
              <w:rPr>
                <w:rFonts w:eastAsia="Times New Roman"/>
                <w:b/>
                <w:sz w:val="24"/>
                <w:lang w:eastAsia="de-DE"/>
              </w:rPr>
              <w:t>Siet</w:t>
            </w:r>
          </w:p>
        </w:tc>
      </w:tr>
      <w:tr w:rsidR="00442790" w:rsidRPr="00C40019" w:rsidTr="00C40019">
        <w:trPr>
          <w:jc w:val="center"/>
        </w:trPr>
        <w:tc>
          <w:tcPr>
            <w:tcW w:w="4644" w:type="dxa"/>
            <w:shd w:val="clear" w:color="auto" w:fill="auto"/>
          </w:tcPr>
          <w:p w:rsidR="00442790" w:rsidRPr="00C40019" w:rsidRDefault="00442790" w:rsidP="00C40019">
            <w:pPr>
              <w:spacing w:after="0" w:line="360" w:lineRule="auto"/>
              <w:rPr>
                <w:rFonts w:eastAsia="Times New Roman"/>
                <w:sz w:val="24"/>
                <w:lang w:eastAsia="de-DE"/>
              </w:rPr>
            </w:pPr>
            <w:r w:rsidRPr="00C40019">
              <w:rPr>
                <w:rFonts w:eastAsia="Times New Roman"/>
                <w:sz w:val="24"/>
                <w:lang w:eastAsia="de-DE"/>
              </w:rPr>
              <w:t>A) Grundlagen</w:t>
            </w:r>
          </w:p>
        </w:tc>
        <w:tc>
          <w:tcPr>
            <w:tcW w:w="1418" w:type="dxa"/>
            <w:shd w:val="clear" w:color="auto" w:fill="auto"/>
          </w:tcPr>
          <w:p w:rsidR="00442790" w:rsidRPr="00C40019" w:rsidRDefault="00857E20" w:rsidP="00C40019">
            <w:pPr>
              <w:spacing w:after="0" w:line="240" w:lineRule="auto"/>
              <w:jc w:val="right"/>
              <w:rPr>
                <w:rFonts w:eastAsia="Times New Roman"/>
                <w:sz w:val="24"/>
                <w:lang w:eastAsia="de-DE"/>
              </w:rPr>
            </w:pPr>
            <w:r w:rsidRPr="00C40019">
              <w:rPr>
                <w:rFonts w:eastAsia="Times New Roman"/>
                <w:sz w:val="24"/>
                <w:lang w:eastAsia="de-DE"/>
              </w:rPr>
              <w:fldChar w:fldCharType="begin"/>
            </w:r>
            <w:r w:rsidRPr="00C40019">
              <w:rPr>
                <w:rFonts w:eastAsia="Times New Roman"/>
                <w:sz w:val="24"/>
                <w:lang w:eastAsia="de-DE"/>
              </w:rPr>
              <w:instrText xml:space="preserve"> PAGEREF AGrundlagen \h </w:instrText>
            </w:r>
            <w:r w:rsidRPr="00C40019">
              <w:rPr>
                <w:rFonts w:eastAsia="Times New Roman"/>
                <w:sz w:val="24"/>
                <w:lang w:eastAsia="de-DE"/>
              </w:rPr>
            </w:r>
            <w:r w:rsidRPr="00C40019">
              <w:rPr>
                <w:rFonts w:eastAsia="Times New Roman"/>
                <w:sz w:val="24"/>
                <w:lang w:eastAsia="de-DE"/>
              </w:rPr>
              <w:fldChar w:fldCharType="separate"/>
            </w:r>
            <w:r w:rsidR="00D36B45" w:rsidRPr="00C40019">
              <w:rPr>
                <w:rFonts w:eastAsia="Times New Roman"/>
                <w:noProof/>
                <w:sz w:val="24"/>
                <w:lang w:eastAsia="de-DE"/>
              </w:rPr>
              <w:t>2</w:t>
            </w:r>
            <w:r w:rsidRPr="00C40019">
              <w:rPr>
                <w:rFonts w:eastAsia="Times New Roman"/>
                <w:sz w:val="24"/>
                <w:lang w:eastAsia="de-DE"/>
              </w:rPr>
              <w:fldChar w:fldCharType="end"/>
            </w:r>
          </w:p>
        </w:tc>
      </w:tr>
      <w:tr w:rsidR="00442790" w:rsidRPr="00C40019" w:rsidTr="00C40019">
        <w:trPr>
          <w:jc w:val="center"/>
        </w:trPr>
        <w:tc>
          <w:tcPr>
            <w:tcW w:w="4644" w:type="dxa"/>
            <w:shd w:val="clear" w:color="auto" w:fill="auto"/>
          </w:tcPr>
          <w:p w:rsidR="00442790" w:rsidRPr="00C40019" w:rsidRDefault="00D15DAE" w:rsidP="00C40019">
            <w:pPr>
              <w:spacing w:after="0" w:line="360" w:lineRule="auto"/>
              <w:rPr>
                <w:rFonts w:eastAsia="Times New Roman"/>
                <w:sz w:val="24"/>
                <w:lang w:val="es-ES" w:eastAsia="de-DE"/>
              </w:rPr>
            </w:pPr>
            <w:r w:rsidRPr="00C40019">
              <w:rPr>
                <w:rFonts w:eastAsia="Times New Roman"/>
                <w:sz w:val="24"/>
                <w:lang w:val="es-ES" w:eastAsia="de-DE"/>
              </w:rPr>
              <w:t>B) Wat to lesen un to öven</w:t>
            </w:r>
          </w:p>
        </w:tc>
        <w:tc>
          <w:tcPr>
            <w:tcW w:w="1418" w:type="dxa"/>
            <w:shd w:val="clear" w:color="auto" w:fill="auto"/>
          </w:tcPr>
          <w:p w:rsidR="00442790" w:rsidRPr="00C40019" w:rsidRDefault="00857E20" w:rsidP="00C40019">
            <w:pPr>
              <w:spacing w:after="0" w:line="240" w:lineRule="auto"/>
              <w:jc w:val="right"/>
              <w:rPr>
                <w:rFonts w:eastAsia="Times New Roman"/>
                <w:sz w:val="24"/>
                <w:lang w:val="es-ES" w:eastAsia="de-DE"/>
              </w:rPr>
            </w:pPr>
            <w:r w:rsidRPr="00C40019">
              <w:rPr>
                <w:rFonts w:eastAsia="Times New Roman"/>
                <w:sz w:val="24"/>
                <w:lang w:eastAsia="de-DE"/>
              </w:rPr>
              <w:fldChar w:fldCharType="begin"/>
            </w:r>
            <w:r w:rsidRPr="00C40019">
              <w:rPr>
                <w:rFonts w:eastAsia="Times New Roman"/>
                <w:sz w:val="24"/>
                <w:lang w:eastAsia="de-DE"/>
              </w:rPr>
              <w:instrText xml:space="preserve"> PAGEREF BWattolsenuntooeven \h </w:instrText>
            </w:r>
            <w:r w:rsidRPr="00C40019">
              <w:rPr>
                <w:rFonts w:eastAsia="Times New Roman"/>
                <w:sz w:val="24"/>
                <w:lang w:eastAsia="de-DE"/>
              </w:rPr>
            </w:r>
            <w:r w:rsidRPr="00C40019">
              <w:rPr>
                <w:rFonts w:eastAsia="Times New Roman"/>
                <w:sz w:val="24"/>
                <w:lang w:eastAsia="de-DE"/>
              </w:rPr>
              <w:fldChar w:fldCharType="separate"/>
            </w:r>
            <w:r w:rsidR="00D36B45" w:rsidRPr="00C40019">
              <w:rPr>
                <w:rFonts w:eastAsia="Times New Roman"/>
                <w:noProof/>
                <w:sz w:val="24"/>
                <w:lang w:eastAsia="de-DE"/>
              </w:rPr>
              <w:t>5</w:t>
            </w:r>
            <w:r w:rsidRPr="00C40019">
              <w:rPr>
                <w:rFonts w:eastAsia="Times New Roman"/>
                <w:sz w:val="24"/>
                <w:lang w:eastAsia="de-DE"/>
              </w:rPr>
              <w:fldChar w:fldCharType="end"/>
            </w:r>
          </w:p>
        </w:tc>
      </w:tr>
      <w:tr w:rsidR="00442790" w:rsidRPr="00C40019" w:rsidTr="00C40019">
        <w:trPr>
          <w:jc w:val="center"/>
        </w:trPr>
        <w:tc>
          <w:tcPr>
            <w:tcW w:w="4644" w:type="dxa"/>
            <w:shd w:val="clear" w:color="auto" w:fill="auto"/>
          </w:tcPr>
          <w:p w:rsidR="00442790" w:rsidRPr="00C40019" w:rsidRDefault="00D15DAE" w:rsidP="00C40019">
            <w:pPr>
              <w:spacing w:after="0" w:line="360" w:lineRule="auto"/>
              <w:rPr>
                <w:rFonts w:eastAsia="Times New Roman"/>
                <w:sz w:val="24"/>
                <w:lang w:val="es-ES" w:eastAsia="de-DE"/>
              </w:rPr>
            </w:pPr>
            <w:r w:rsidRPr="00C40019">
              <w:rPr>
                <w:rFonts w:eastAsia="Times New Roman"/>
                <w:sz w:val="24"/>
                <w:lang w:eastAsia="de-DE"/>
              </w:rPr>
              <w:t>C) Bedink-allens-Opgaven</w:t>
            </w:r>
          </w:p>
        </w:tc>
        <w:tc>
          <w:tcPr>
            <w:tcW w:w="1418" w:type="dxa"/>
            <w:shd w:val="clear" w:color="auto" w:fill="auto"/>
          </w:tcPr>
          <w:p w:rsidR="00442790" w:rsidRPr="00C40019" w:rsidRDefault="00857E20" w:rsidP="00C40019">
            <w:pPr>
              <w:spacing w:after="0" w:line="240" w:lineRule="auto"/>
              <w:jc w:val="right"/>
              <w:rPr>
                <w:rFonts w:eastAsia="Times New Roman"/>
                <w:sz w:val="24"/>
                <w:lang w:val="es-ES" w:eastAsia="de-DE"/>
              </w:rPr>
            </w:pPr>
            <w:r w:rsidRPr="00C40019">
              <w:rPr>
                <w:rFonts w:eastAsia="Times New Roman"/>
                <w:sz w:val="24"/>
                <w:lang w:eastAsia="de-DE"/>
              </w:rPr>
              <w:fldChar w:fldCharType="begin"/>
            </w:r>
            <w:r w:rsidRPr="00C40019">
              <w:rPr>
                <w:rFonts w:eastAsia="Times New Roman"/>
                <w:sz w:val="24"/>
                <w:lang w:eastAsia="de-DE"/>
              </w:rPr>
              <w:instrText xml:space="preserve"> PAGEREF CKomplexeopgaven \h </w:instrText>
            </w:r>
            <w:r w:rsidRPr="00C40019">
              <w:rPr>
                <w:rFonts w:eastAsia="Times New Roman"/>
                <w:sz w:val="24"/>
                <w:lang w:eastAsia="de-DE"/>
              </w:rPr>
            </w:r>
            <w:r w:rsidRPr="00C40019">
              <w:rPr>
                <w:rFonts w:eastAsia="Times New Roman"/>
                <w:sz w:val="24"/>
                <w:lang w:eastAsia="de-DE"/>
              </w:rPr>
              <w:fldChar w:fldCharType="separate"/>
            </w:r>
            <w:r w:rsidR="00D36B45" w:rsidRPr="00C40019">
              <w:rPr>
                <w:rFonts w:eastAsia="Times New Roman"/>
                <w:noProof/>
                <w:sz w:val="24"/>
                <w:lang w:eastAsia="de-DE"/>
              </w:rPr>
              <w:t>12</w:t>
            </w:r>
            <w:r w:rsidRPr="00C40019">
              <w:rPr>
                <w:rFonts w:eastAsia="Times New Roman"/>
                <w:sz w:val="24"/>
                <w:lang w:eastAsia="de-DE"/>
              </w:rPr>
              <w:fldChar w:fldCharType="end"/>
            </w:r>
          </w:p>
        </w:tc>
      </w:tr>
      <w:tr w:rsidR="00D15DAE" w:rsidRPr="00C40019" w:rsidTr="00C40019">
        <w:trPr>
          <w:jc w:val="center"/>
        </w:trPr>
        <w:tc>
          <w:tcPr>
            <w:tcW w:w="4644" w:type="dxa"/>
            <w:shd w:val="clear" w:color="auto" w:fill="auto"/>
          </w:tcPr>
          <w:p w:rsidR="00D15DAE" w:rsidRPr="00C40019" w:rsidRDefault="00D15DAE" w:rsidP="00C40019">
            <w:pPr>
              <w:spacing w:after="120" w:line="264" w:lineRule="auto"/>
              <w:rPr>
                <w:sz w:val="24"/>
              </w:rPr>
            </w:pPr>
            <w:r w:rsidRPr="00C40019">
              <w:rPr>
                <w:sz w:val="24"/>
              </w:rPr>
              <w:t>D) Lösungsvörslääg</w:t>
            </w:r>
          </w:p>
        </w:tc>
        <w:tc>
          <w:tcPr>
            <w:tcW w:w="1418" w:type="dxa"/>
            <w:shd w:val="clear" w:color="auto" w:fill="auto"/>
          </w:tcPr>
          <w:p w:rsidR="00D15DAE" w:rsidRPr="00C40019" w:rsidRDefault="00857E20" w:rsidP="00C40019">
            <w:pPr>
              <w:spacing w:after="0" w:line="240" w:lineRule="auto"/>
              <w:jc w:val="right"/>
              <w:rPr>
                <w:rFonts w:eastAsia="Times New Roman"/>
                <w:sz w:val="24"/>
                <w:lang w:val="es-ES" w:eastAsia="de-DE"/>
              </w:rPr>
            </w:pPr>
            <w:r w:rsidRPr="00C40019">
              <w:rPr>
                <w:rFonts w:eastAsia="Times New Roman"/>
                <w:sz w:val="24"/>
                <w:lang w:eastAsia="de-DE"/>
              </w:rPr>
              <w:fldChar w:fldCharType="begin"/>
            </w:r>
            <w:r w:rsidRPr="00C40019">
              <w:rPr>
                <w:rFonts w:eastAsia="Times New Roman"/>
                <w:sz w:val="24"/>
                <w:lang w:eastAsia="de-DE"/>
              </w:rPr>
              <w:instrText xml:space="preserve"> PAGEREF DLösungsvörslääg \h </w:instrText>
            </w:r>
            <w:r w:rsidRPr="00C40019">
              <w:rPr>
                <w:rFonts w:eastAsia="Times New Roman"/>
                <w:sz w:val="24"/>
                <w:lang w:eastAsia="de-DE"/>
              </w:rPr>
            </w:r>
            <w:r w:rsidRPr="00C40019">
              <w:rPr>
                <w:rFonts w:eastAsia="Times New Roman"/>
                <w:sz w:val="24"/>
                <w:lang w:eastAsia="de-DE"/>
              </w:rPr>
              <w:fldChar w:fldCharType="separate"/>
            </w:r>
            <w:r w:rsidR="00D36B45" w:rsidRPr="00C40019">
              <w:rPr>
                <w:rFonts w:eastAsia="Times New Roman"/>
                <w:noProof/>
                <w:sz w:val="24"/>
                <w:lang w:eastAsia="de-DE"/>
              </w:rPr>
              <w:t>14</w:t>
            </w:r>
            <w:r w:rsidRPr="00C40019">
              <w:rPr>
                <w:rFonts w:eastAsia="Times New Roman"/>
                <w:sz w:val="24"/>
                <w:lang w:eastAsia="de-DE"/>
              </w:rPr>
              <w:fldChar w:fldCharType="end"/>
            </w:r>
          </w:p>
        </w:tc>
      </w:tr>
      <w:tr w:rsidR="00D15DAE" w:rsidRPr="00C40019" w:rsidTr="00C40019">
        <w:trPr>
          <w:jc w:val="center"/>
        </w:trPr>
        <w:tc>
          <w:tcPr>
            <w:tcW w:w="4644" w:type="dxa"/>
            <w:shd w:val="clear" w:color="auto" w:fill="auto"/>
          </w:tcPr>
          <w:p w:rsidR="00D15DAE" w:rsidRPr="00C40019" w:rsidRDefault="00D15DAE" w:rsidP="00C40019">
            <w:pPr>
              <w:spacing w:after="120" w:line="264" w:lineRule="auto"/>
              <w:rPr>
                <w:sz w:val="24"/>
              </w:rPr>
            </w:pPr>
            <w:r w:rsidRPr="00C40019">
              <w:rPr>
                <w:sz w:val="24"/>
              </w:rPr>
              <w:t>E) Literaturhenwiesen – Wiederlesen</w:t>
            </w:r>
          </w:p>
        </w:tc>
        <w:tc>
          <w:tcPr>
            <w:tcW w:w="1418" w:type="dxa"/>
            <w:shd w:val="clear" w:color="auto" w:fill="auto"/>
          </w:tcPr>
          <w:p w:rsidR="00D15DAE" w:rsidRPr="00C40019" w:rsidRDefault="00857E20" w:rsidP="00C40019">
            <w:pPr>
              <w:spacing w:after="0" w:line="240" w:lineRule="auto"/>
              <w:jc w:val="right"/>
              <w:rPr>
                <w:rFonts w:eastAsia="Times New Roman"/>
                <w:sz w:val="24"/>
                <w:lang w:val="es-ES" w:eastAsia="de-DE"/>
              </w:rPr>
            </w:pPr>
            <w:r w:rsidRPr="00C40019">
              <w:rPr>
                <w:rFonts w:eastAsia="Times New Roman"/>
                <w:sz w:val="24"/>
                <w:lang w:eastAsia="de-DE"/>
              </w:rPr>
              <w:fldChar w:fldCharType="begin"/>
            </w:r>
            <w:r w:rsidRPr="00C40019">
              <w:rPr>
                <w:rFonts w:eastAsia="Times New Roman"/>
                <w:sz w:val="24"/>
                <w:lang w:eastAsia="de-DE"/>
              </w:rPr>
              <w:instrText xml:space="preserve"> PAGEREF ELiteraturhenwiesen \h </w:instrText>
            </w:r>
            <w:r w:rsidRPr="00C40019">
              <w:rPr>
                <w:rFonts w:eastAsia="Times New Roman"/>
                <w:sz w:val="24"/>
                <w:lang w:eastAsia="de-DE"/>
              </w:rPr>
            </w:r>
            <w:r w:rsidRPr="00C40019">
              <w:rPr>
                <w:rFonts w:eastAsia="Times New Roman"/>
                <w:sz w:val="24"/>
                <w:lang w:eastAsia="de-DE"/>
              </w:rPr>
              <w:fldChar w:fldCharType="separate"/>
            </w:r>
            <w:r w:rsidR="00D36B45" w:rsidRPr="00C40019">
              <w:rPr>
                <w:rFonts w:eastAsia="Times New Roman"/>
                <w:noProof/>
                <w:sz w:val="24"/>
                <w:lang w:eastAsia="de-DE"/>
              </w:rPr>
              <w:t>15</w:t>
            </w:r>
            <w:r w:rsidRPr="00C40019">
              <w:rPr>
                <w:rFonts w:eastAsia="Times New Roman"/>
                <w:sz w:val="24"/>
                <w:lang w:eastAsia="de-DE"/>
              </w:rPr>
              <w:fldChar w:fldCharType="end"/>
            </w:r>
          </w:p>
        </w:tc>
      </w:tr>
    </w:tbl>
    <w:p w:rsidR="0096644A" w:rsidRDefault="0096644A" w:rsidP="00442790">
      <w:pPr>
        <w:rPr>
          <w:rFonts w:eastAsia="Times New Roman"/>
          <w:b/>
          <w:sz w:val="24"/>
          <w:lang w:eastAsia="de-DE"/>
        </w:rPr>
      </w:pPr>
    </w:p>
    <w:p w:rsidR="00D15829" w:rsidRDefault="00D15829" w:rsidP="00442790">
      <w:pPr>
        <w:rPr>
          <w:rFonts w:eastAsia="Times New Roman"/>
          <w:sz w:val="24"/>
          <w:lang w:eastAsia="de-DE"/>
        </w:rPr>
      </w:pPr>
    </w:p>
    <w:p w:rsidR="00442790" w:rsidRPr="00D15829" w:rsidRDefault="00D15829" w:rsidP="00442790">
      <w:pPr>
        <w:rPr>
          <w:rFonts w:eastAsia="Times New Roman"/>
          <w:sz w:val="24"/>
          <w:lang w:eastAsia="de-DE"/>
        </w:rPr>
      </w:pPr>
      <w:r>
        <w:rPr>
          <w:rFonts w:eastAsia="Times New Roman"/>
          <w:sz w:val="24"/>
          <w:lang w:eastAsia="de-DE"/>
        </w:rPr>
        <w:t>E</w:t>
      </w:r>
      <w:r w:rsidR="00715EBD">
        <w:rPr>
          <w:rFonts w:eastAsia="Times New Roman"/>
          <w:sz w:val="24"/>
          <w:lang w:eastAsia="de-DE"/>
        </w:rPr>
        <w:t>n Henwies vöraf: In düt Materiaal</w:t>
      </w:r>
      <w:r w:rsidR="00B65914" w:rsidRPr="00D15829">
        <w:rPr>
          <w:rFonts w:eastAsia="Times New Roman"/>
          <w:sz w:val="24"/>
          <w:lang w:eastAsia="de-DE"/>
        </w:rPr>
        <w:t xml:space="preserve"> is masse wortwörtlich ut de Sass-Schrievregeln un ut dat </w:t>
      </w:r>
      <w:r w:rsidRPr="00D15829">
        <w:rPr>
          <w:rFonts w:eastAsia="Times New Roman"/>
          <w:sz w:val="24"/>
          <w:lang w:eastAsia="de-DE"/>
        </w:rPr>
        <w:t xml:space="preserve">Book vun Gustav Friedrich Meyer övernahmen, wat wi ünnen angeven </w:t>
      </w:r>
      <w:r w:rsidRPr="00D15829">
        <w:rPr>
          <w:rFonts w:eastAsia="Times New Roman"/>
          <w:sz w:val="24"/>
          <w:lang w:eastAsia="de-DE"/>
        </w:rPr>
        <w:lastRenderedPageBreak/>
        <w:t>hebbt.</w:t>
      </w:r>
      <w:r w:rsidR="00715EBD">
        <w:rPr>
          <w:rFonts w:eastAsia="Times New Roman"/>
          <w:sz w:val="24"/>
          <w:lang w:eastAsia="de-DE"/>
        </w:rPr>
        <w:t xml:space="preserve"> Düsse Sammlung </w:t>
      </w:r>
      <w:r>
        <w:rPr>
          <w:rFonts w:eastAsia="Times New Roman"/>
          <w:sz w:val="24"/>
          <w:lang w:eastAsia="de-DE"/>
        </w:rPr>
        <w:t>schall keen wetenschaplich Wark ween, dorüm sünd de Zitaten nich kinntekent.</w:t>
      </w:r>
    </w:p>
    <w:p w:rsidR="002D1CDA" w:rsidRPr="00B65914" w:rsidRDefault="006D5E3B" w:rsidP="00B65914">
      <w:pPr>
        <w:rPr>
          <w:rFonts w:eastAsia="Times New Roman"/>
          <w:b/>
          <w:lang w:eastAsia="de-DE"/>
        </w:rPr>
      </w:pPr>
      <w:r w:rsidRPr="00B65914">
        <w:rPr>
          <w:rFonts w:eastAsia="Times New Roman"/>
          <w:b/>
          <w:lang w:eastAsia="de-DE"/>
        </w:rPr>
        <w:br w:type="page"/>
      </w:r>
      <w:r w:rsidR="005E0EFC" w:rsidRPr="008F5C24">
        <w:rPr>
          <w:rFonts w:eastAsia="Times New Roman"/>
          <w:b/>
          <w:sz w:val="24"/>
          <w:lang w:eastAsia="de-DE"/>
        </w:rPr>
        <w:lastRenderedPageBreak/>
        <w:t xml:space="preserve">A) </w:t>
      </w:r>
      <w:bookmarkStart w:id="1" w:name="AGrundlagen"/>
      <w:r w:rsidR="008F5C24" w:rsidRPr="008F5C24">
        <w:rPr>
          <w:rFonts w:eastAsia="Times New Roman"/>
          <w:b/>
          <w:sz w:val="24"/>
          <w:lang w:eastAsia="de-DE"/>
        </w:rPr>
        <w:t>Grundlagen</w:t>
      </w:r>
      <w:bookmarkEnd w:id="1"/>
      <w:r w:rsidR="005E0EFC" w:rsidRPr="008F5C24">
        <w:rPr>
          <w:rFonts w:eastAsia="Times New Roman"/>
          <w:b/>
          <w:sz w:val="24"/>
          <w:lang w:eastAsia="de-DE"/>
        </w:rPr>
        <w:t>:</w:t>
      </w:r>
    </w:p>
    <w:p w:rsidR="00831C14" w:rsidRPr="00C72DDA" w:rsidRDefault="00831C14" w:rsidP="00FD28EA">
      <w:pPr>
        <w:pStyle w:val="Listenabsatz"/>
        <w:numPr>
          <w:ilvl w:val="0"/>
          <w:numId w:val="1"/>
        </w:numPr>
        <w:spacing w:after="120" w:line="264" w:lineRule="auto"/>
        <w:contextualSpacing w:val="0"/>
        <w:rPr>
          <w:rFonts w:eastAsia="Times New Roman"/>
          <w:b/>
          <w:lang w:eastAsia="de-DE"/>
        </w:rPr>
      </w:pPr>
      <w:r w:rsidRPr="00C72DDA">
        <w:rPr>
          <w:rFonts w:eastAsia="Times New Roman"/>
          <w:b/>
          <w:lang w:eastAsia="de-DE"/>
        </w:rPr>
        <w:t>Vöraf</w:t>
      </w:r>
    </w:p>
    <w:p w:rsidR="0053291E" w:rsidRPr="00FD28EA" w:rsidRDefault="00C4793F" w:rsidP="00FD28EA">
      <w:pPr>
        <w:pStyle w:val="Listenabsatz"/>
        <w:numPr>
          <w:ilvl w:val="1"/>
          <w:numId w:val="1"/>
        </w:numPr>
        <w:spacing w:after="120" w:line="264" w:lineRule="auto"/>
        <w:contextualSpacing w:val="0"/>
        <w:rPr>
          <w:rFonts w:eastAsia="Times New Roman"/>
          <w:lang w:eastAsia="de-DE"/>
        </w:rPr>
      </w:pPr>
      <w:r>
        <w:rPr>
          <w:rFonts w:eastAsia="Times New Roman"/>
          <w:lang w:eastAsia="de-DE"/>
        </w:rPr>
        <w:t>K</w:t>
      </w:r>
      <w:r w:rsidR="00831C14" w:rsidRPr="00FD28EA">
        <w:rPr>
          <w:rFonts w:eastAsia="Times New Roman"/>
          <w:lang w:eastAsia="de-DE"/>
        </w:rPr>
        <w:t>annst</w:t>
      </w:r>
      <w:r>
        <w:rPr>
          <w:rFonts w:eastAsia="Times New Roman"/>
          <w:lang w:eastAsia="de-DE"/>
        </w:rPr>
        <w:t xml:space="preserve"> di lang över strieden, wat goo</w:t>
      </w:r>
      <w:r w:rsidR="00831C14" w:rsidRPr="00FD28EA">
        <w:rPr>
          <w:rFonts w:eastAsia="Times New Roman"/>
          <w:lang w:eastAsia="de-DE"/>
        </w:rPr>
        <w:t>t Platt is, de A</w:t>
      </w:r>
      <w:r w:rsidR="0053291E" w:rsidRPr="00FD28EA">
        <w:rPr>
          <w:rFonts w:eastAsia="Times New Roman"/>
          <w:lang w:eastAsia="de-DE"/>
        </w:rPr>
        <w:t>nters fallt ünnerscheedlich ut.</w:t>
      </w:r>
    </w:p>
    <w:p w:rsidR="0053291E" w:rsidRPr="00FD28EA" w:rsidRDefault="00D15829" w:rsidP="00FD28EA">
      <w:pPr>
        <w:pStyle w:val="Listenabsatz"/>
        <w:numPr>
          <w:ilvl w:val="1"/>
          <w:numId w:val="1"/>
        </w:numPr>
        <w:spacing w:after="120" w:line="264" w:lineRule="auto"/>
        <w:contextualSpacing w:val="0"/>
        <w:rPr>
          <w:rFonts w:eastAsia="Times New Roman"/>
          <w:lang w:eastAsia="de-DE"/>
        </w:rPr>
      </w:pPr>
      <w:r>
        <w:rPr>
          <w:rFonts w:eastAsia="Times New Roman"/>
          <w:lang w:eastAsia="de-DE"/>
        </w:rPr>
        <w:t>Wat nu kummt: Us</w:t>
      </w:r>
      <w:r w:rsidR="0053291E" w:rsidRPr="00FD28EA">
        <w:rPr>
          <w:rFonts w:eastAsia="Times New Roman"/>
          <w:lang w:eastAsia="de-DE"/>
        </w:rPr>
        <w:t xml:space="preserve"> Menen, schall nich as Wohrheit dor stahn – een kann ok anners gewichten, för ünnerscheedliche Regionen mööt villicht ünnerscheedliche Kriterien gellen</w:t>
      </w:r>
      <w:r>
        <w:rPr>
          <w:rFonts w:eastAsia="Times New Roman"/>
          <w:lang w:eastAsia="de-DE"/>
        </w:rPr>
        <w:t>.</w:t>
      </w:r>
    </w:p>
    <w:p w:rsidR="0053291E" w:rsidRPr="00FD28EA" w:rsidRDefault="00D15829" w:rsidP="00FD28EA">
      <w:pPr>
        <w:pStyle w:val="Listenabsatz"/>
        <w:numPr>
          <w:ilvl w:val="1"/>
          <w:numId w:val="1"/>
        </w:numPr>
        <w:spacing w:after="120" w:line="264" w:lineRule="auto"/>
        <w:contextualSpacing w:val="0"/>
        <w:rPr>
          <w:rFonts w:eastAsia="Times New Roman"/>
          <w:lang w:eastAsia="de-DE"/>
        </w:rPr>
      </w:pPr>
      <w:r>
        <w:rPr>
          <w:rFonts w:eastAsia="Times New Roman"/>
          <w:lang w:eastAsia="de-DE"/>
        </w:rPr>
        <w:t>A</w:t>
      </w:r>
      <w:r w:rsidR="0053291E" w:rsidRPr="00FD28EA">
        <w:rPr>
          <w:rFonts w:eastAsia="Times New Roman"/>
          <w:lang w:eastAsia="de-DE"/>
        </w:rPr>
        <w:t>ver: Wi hebbt nich allens free erfunnen, nee: Anregungen</w:t>
      </w:r>
      <w:r>
        <w:rPr>
          <w:rFonts w:eastAsia="Times New Roman"/>
          <w:lang w:eastAsia="de-DE"/>
        </w:rPr>
        <w:t xml:space="preserve"> hebbt wi </w:t>
      </w:r>
      <w:r w:rsidR="0053291E" w:rsidRPr="00FD28EA">
        <w:rPr>
          <w:rFonts w:eastAsia="Times New Roman"/>
          <w:lang w:eastAsia="de-DE"/>
        </w:rPr>
        <w:t xml:space="preserve"> funnen bi Lüüd, de sik fröher mit düsse Fraag befaat hebbt, dor mang Hochschoollehrers för Nedderdüütsch</w:t>
      </w:r>
      <w:r>
        <w:rPr>
          <w:rFonts w:eastAsia="Times New Roman"/>
          <w:lang w:eastAsia="de-DE"/>
        </w:rPr>
        <w:t>.</w:t>
      </w:r>
    </w:p>
    <w:p w:rsidR="00831C14" w:rsidRPr="00FD28EA" w:rsidRDefault="00831C14" w:rsidP="00FD28EA">
      <w:pPr>
        <w:pStyle w:val="Listenabsatz"/>
        <w:numPr>
          <w:ilvl w:val="1"/>
          <w:numId w:val="1"/>
        </w:numPr>
        <w:spacing w:after="120" w:line="264" w:lineRule="auto"/>
        <w:contextualSpacing w:val="0"/>
        <w:rPr>
          <w:rFonts w:eastAsia="Times New Roman"/>
          <w:lang w:eastAsia="de-DE"/>
        </w:rPr>
      </w:pPr>
      <w:r w:rsidRPr="00FD28EA">
        <w:rPr>
          <w:rFonts w:eastAsia="Times New Roman"/>
          <w:lang w:eastAsia="de-DE"/>
        </w:rPr>
        <w:t>Wi wüllt anregen</w:t>
      </w:r>
      <w:r w:rsidR="0053291E" w:rsidRPr="00FD28EA">
        <w:rPr>
          <w:rFonts w:eastAsia="Times New Roman"/>
          <w:lang w:eastAsia="de-DE"/>
        </w:rPr>
        <w:t>, de plattdüütsche Spraak bewusst to bruken, kort: Billt Jo Jo egen Menen, wat godet Platt is! Dor wüllt wi en Grundlaag för geven.</w:t>
      </w:r>
    </w:p>
    <w:p w:rsidR="002D1CDA" w:rsidRPr="00FD28EA" w:rsidRDefault="00E61C4A" w:rsidP="00FD28EA">
      <w:pPr>
        <w:pStyle w:val="Listenabsatz"/>
        <w:numPr>
          <w:ilvl w:val="1"/>
          <w:numId w:val="1"/>
        </w:numPr>
        <w:spacing w:after="120" w:line="264" w:lineRule="auto"/>
        <w:contextualSpacing w:val="0"/>
        <w:rPr>
          <w:rFonts w:eastAsia="Times New Roman"/>
          <w:lang w:eastAsia="de-DE"/>
        </w:rPr>
      </w:pPr>
      <w:r w:rsidRPr="00FD28EA">
        <w:rPr>
          <w:rFonts w:eastAsia="Times New Roman"/>
          <w:lang w:eastAsia="de-DE"/>
        </w:rPr>
        <w:t>Ünnerscheed Snacken / Schrieven:</w:t>
      </w:r>
    </w:p>
    <w:p w:rsidR="002D1CDA" w:rsidRPr="00FD28EA" w:rsidRDefault="00E61C4A" w:rsidP="00FD28EA">
      <w:pPr>
        <w:pStyle w:val="Listenabsatz"/>
        <w:numPr>
          <w:ilvl w:val="2"/>
          <w:numId w:val="1"/>
        </w:numPr>
        <w:spacing w:after="120" w:line="264" w:lineRule="auto"/>
        <w:contextualSpacing w:val="0"/>
        <w:rPr>
          <w:rFonts w:eastAsia="Times New Roman"/>
          <w:lang w:eastAsia="de-DE"/>
        </w:rPr>
      </w:pPr>
      <w:r w:rsidRPr="00FD28EA">
        <w:rPr>
          <w:rFonts w:eastAsia="Times New Roman"/>
          <w:lang w:eastAsia="de-DE"/>
        </w:rPr>
        <w:t>Schrievwiesen geev</w:t>
      </w:r>
      <w:r w:rsidR="00D15829">
        <w:rPr>
          <w:rFonts w:eastAsia="Times New Roman"/>
          <w:lang w:eastAsia="de-DE"/>
        </w:rPr>
        <w:t>t de Spraak nich 1:1 wedder;</w:t>
      </w:r>
      <w:r w:rsidRPr="00FD28EA">
        <w:rPr>
          <w:rFonts w:eastAsia="Times New Roman"/>
          <w:lang w:eastAsia="de-DE"/>
        </w:rPr>
        <w:t xml:space="preserve"> Schrift is en anner System as Spraak (Hierto un to de nächste Punkt helpt de blaue „Perfessoren-Grammatik“, S. 31.)</w:t>
      </w:r>
    </w:p>
    <w:p w:rsidR="00831C14" w:rsidRPr="00FD28EA" w:rsidRDefault="00E61C4A" w:rsidP="00FD28EA">
      <w:pPr>
        <w:pStyle w:val="Listenabsatz"/>
        <w:numPr>
          <w:ilvl w:val="2"/>
          <w:numId w:val="1"/>
        </w:numPr>
        <w:spacing w:after="120" w:line="264" w:lineRule="auto"/>
        <w:contextualSpacing w:val="0"/>
        <w:rPr>
          <w:rFonts w:eastAsia="Times New Roman"/>
          <w:lang w:eastAsia="de-DE"/>
        </w:rPr>
      </w:pPr>
      <w:r w:rsidRPr="00FD28EA">
        <w:rPr>
          <w:rFonts w:eastAsia="Times New Roman"/>
          <w:lang w:eastAsia="de-DE"/>
        </w:rPr>
        <w:t xml:space="preserve">De Schriever mutt sik entscheden: dicht an de Utspraak oder dicht an de Schrievwies vun de </w:t>
      </w:r>
      <w:r w:rsidR="00BB04B7" w:rsidRPr="00FD28EA">
        <w:rPr>
          <w:rFonts w:eastAsia="Times New Roman"/>
          <w:lang w:eastAsia="de-DE"/>
        </w:rPr>
        <w:t>Hochspraak</w:t>
      </w:r>
      <w:r w:rsidRPr="00FD28EA">
        <w:rPr>
          <w:rFonts w:eastAsia="Times New Roman"/>
          <w:lang w:eastAsia="de-DE"/>
        </w:rPr>
        <w:t xml:space="preserve"> </w:t>
      </w:r>
      <w:r w:rsidR="00001956">
        <w:rPr>
          <w:rFonts w:eastAsia="Times New Roman"/>
          <w:lang w:eastAsia="de-DE"/>
        </w:rPr>
        <w:t xml:space="preserve">– </w:t>
      </w:r>
      <w:r w:rsidR="00D15829">
        <w:rPr>
          <w:rFonts w:eastAsia="Times New Roman"/>
          <w:lang w:eastAsia="de-DE"/>
        </w:rPr>
        <w:t xml:space="preserve">use </w:t>
      </w:r>
      <w:r w:rsidR="00001956">
        <w:rPr>
          <w:rFonts w:eastAsia="Times New Roman"/>
          <w:lang w:eastAsia="de-DE"/>
        </w:rPr>
        <w:t>Tendenz: na de Hochspraak</w:t>
      </w:r>
      <w:r w:rsidRPr="00FD28EA">
        <w:rPr>
          <w:rFonts w:eastAsia="Times New Roman"/>
          <w:lang w:eastAsia="de-DE"/>
        </w:rPr>
        <w:t xml:space="preserve"> </w:t>
      </w:r>
      <w:r w:rsidR="00001956">
        <w:rPr>
          <w:rFonts w:eastAsia="Times New Roman"/>
          <w:lang w:eastAsia="de-DE"/>
        </w:rPr>
        <w:br/>
      </w:r>
    </w:p>
    <w:p w:rsidR="002D1CDA" w:rsidRPr="00C72DDA" w:rsidRDefault="00C72DDA" w:rsidP="00FD28EA">
      <w:pPr>
        <w:pStyle w:val="Listenabsatz"/>
        <w:numPr>
          <w:ilvl w:val="0"/>
          <w:numId w:val="1"/>
        </w:numPr>
        <w:spacing w:after="120" w:line="264" w:lineRule="auto"/>
        <w:contextualSpacing w:val="0"/>
        <w:rPr>
          <w:rFonts w:eastAsia="Times New Roman"/>
          <w:b/>
          <w:lang w:eastAsia="de-DE"/>
        </w:rPr>
      </w:pPr>
      <w:r>
        <w:rPr>
          <w:rFonts w:eastAsia="Times New Roman"/>
          <w:b/>
          <w:lang w:eastAsia="de-DE"/>
        </w:rPr>
        <w:t>Wat is goo</w:t>
      </w:r>
      <w:r w:rsidR="002D1CDA" w:rsidRPr="00C72DDA">
        <w:rPr>
          <w:rFonts w:eastAsia="Times New Roman"/>
          <w:b/>
          <w:lang w:eastAsia="de-DE"/>
        </w:rPr>
        <w:t xml:space="preserve">t Platt – de </w:t>
      </w:r>
      <w:r>
        <w:rPr>
          <w:rFonts w:eastAsia="Times New Roman"/>
          <w:b/>
          <w:lang w:eastAsia="de-DE"/>
        </w:rPr>
        <w:t>„</w:t>
      </w:r>
      <w:r w:rsidR="002D1CDA" w:rsidRPr="00C72DDA">
        <w:rPr>
          <w:rFonts w:eastAsia="Times New Roman"/>
          <w:b/>
          <w:lang w:eastAsia="de-DE"/>
        </w:rPr>
        <w:t>Prinzipien</w:t>
      </w:r>
      <w:r>
        <w:rPr>
          <w:rFonts w:eastAsia="Times New Roman"/>
          <w:b/>
          <w:lang w:eastAsia="de-DE"/>
        </w:rPr>
        <w:t>“</w:t>
      </w:r>
    </w:p>
    <w:p w:rsidR="002D1CDA" w:rsidRPr="00FD28EA" w:rsidRDefault="002D7FB1" w:rsidP="00FD28EA">
      <w:pPr>
        <w:pStyle w:val="Listenabsatz"/>
        <w:numPr>
          <w:ilvl w:val="1"/>
          <w:numId w:val="1"/>
        </w:numPr>
        <w:spacing w:after="120" w:line="264" w:lineRule="auto"/>
        <w:contextualSpacing w:val="0"/>
        <w:rPr>
          <w:rFonts w:eastAsia="Times New Roman"/>
          <w:lang w:eastAsia="de-DE"/>
        </w:rPr>
      </w:pPr>
      <w:r>
        <w:rPr>
          <w:rFonts w:eastAsia="Times New Roman"/>
          <w:lang w:eastAsia="de-DE"/>
        </w:rPr>
        <w:t>"Afstandstheorie“</w:t>
      </w:r>
      <w:r>
        <w:rPr>
          <w:rFonts w:eastAsia="Times New Roman"/>
          <w:lang w:eastAsia="de-DE"/>
        </w:rPr>
        <w:br/>
      </w:r>
      <w:r w:rsidR="00E61C4A" w:rsidRPr="00FD28EA">
        <w:rPr>
          <w:rFonts w:eastAsia="Times New Roman"/>
          <w:lang w:eastAsia="de-DE"/>
        </w:rPr>
        <w:t>Dat beste Platt is dat, wat en groten Afstand to'n Hochdüütschen hett</w:t>
      </w:r>
      <w:r w:rsidR="00F77BB5" w:rsidRPr="00FD28EA">
        <w:rPr>
          <w:rFonts w:eastAsia="Times New Roman"/>
          <w:lang w:eastAsia="de-DE"/>
        </w:rPr>
        <w:t xml:space="preserve">, </w:t>
      </w:r>
      <w:r w:rsidR="00FC56F6" w:rsidRPr="00FD28EA">
        <w:rPr>
          <w:rFonts w:eastAsia="Times New Roman"/>
          <w:lang w:eastAsia="de-DE"/>
        </w:rPr>
        <w:t xml:space="preserve">so </w:t>
      </w:r>
      <w:r w:rsidR="00F77BB5" w:rsidRPr="00FD28EA">
        <w:rPr>
          <w:rFonts w:eastAsia="Times New Roman"/>
          <w:lang w:eastAsia="de-DE"/>
        </w:rPr>
        <w:t>betont</w:t>
      </w:r>
      <w:r w:rsidR="00FC56F6" w:rsidRPr="00FD28EA">
        <w:rPr>
          <w:rFonts w:eastAsia="Times New Roman"/>
          <w:lang w:eastAsia="de-DE"/>
        </w:rPr>
        <w:t xml:space="preserve"> wi</w:t>
      </w:r>
      <w:r w:rsidR="00F77BB5" w:rsidRPr="00FD28EA">
        <w:rPr>
          <w:rFonts w:eastAsia="Times New Roman"/>
          <w:lang w:eastAsia="de-DE"/>
        </w:rPr>
        <w:t xml:space="preserve"> de Egenorten</w:t>
      </w:r>
      <w:r w:rsidR="009E3FB8" w:rsidRPr="00FD28EA">
        <w:rPr>
          <w:rFonts w:eastAsia="Times New Roman"/>
          <w:lang w:eastAsia="de-DE"/>
        </w:rPr>
        <w:t xml:space="preserve"> vun de Spraak</w:t>
      </w:r>
      <w:r w:rsidR="00FC56F6" w:rsidRPr="00FD28EA">
        <w:rPr>
          <w:rFonts w:eastAsia="Times New Roman"/>
          <w:lang w:eastAsia="de-DE"/>
        </w:rPr>
        <w:t xml:space="preserve"> un doot dor wat för, datt Platt sübststännig </w:t>
      </w:r>
      <w:r w:rsidR="00A873F4" w:rsidRPr="00FD28EA">
        <w:rPr>
          <w:rFonts w:eastAsia="Times New Roman"/>
          <w:lang w:eastAsia="de-DE"/>
        </w:rPr>
        <w:t>, t.B. „Ik stüür di dat.“</w:t>
      </w:r>
      <w:r w:rsidR="000560E7" w:rsidRPr="00FD28EA">
        <w:rPr>
          <w:rFonts w:eastAsia="Times New Roman"/>
          <w:lang w:eastAsia="de-DE"/>
        </w:rPr>
        <w:t xml:space="preserve"> </w:t>
      </w:r>
    </w:p>
    <w:p w:rsidR="002D1CDA" w:rsidRPr="00FD28EA" w:rsidRDefault="002D7FB1" w:rsidP="00FD28EA">
      <w:pPr>
        <w:pStyle w:val="Listenabsatz"/>
        <w:numPr>
          <w:ilvl w:val="1"/>
          <w:numId w:val="1"/>
        </w:numPr>
        <w:spacing w:after="120" w:line="264" w:lineRule="auto"/>
        <w:contextualSpacing w:val="0"/>
        <w:rPr>
          <w:rFonts w:eastAsia="Times New Roman"/>
          <w:lang w:eastAsia="de-DE"/>
        </w:rPr>
      </w:pPr>
      <w:r>
        <w:rPr>
          <w:rFonts w:eastAsia="Times New Roman"/>
          <w:lang w:eastAsia="de-DE"/>
        </w:rPr>
        <w:t>"Standardisierungstheorie"</w:t>
      </w:r>
      <w:r>
        <w:rPr>
          <w:rFonts w:eastAsia="Times New Roman"/>
          <w:lang w:eastAsia="de-DE"/>
        </w:rPr>
        <w:br/>
      </w:r>
      <w:r w:rsidR="00E61C4A" w:rsidRPr="00FD28EA">
        <w:rPr>
          <w:rFonts w:eastAsia="Times New Roman"/>
          <w:lang w:eastAsia="de-DE"/>
        </w:rPr>
        <w:t>Dat beste Platt is dat, wat möglichst överall goot to lesen un to verstahn is</w:t>
      </w:r>
      <w:r w:rsidR="00A873F4" w:rsidRPr="00FD28EA">
        <w:rPr>
          <w:rFonts w:eastAsia="Times New Roman"/>
          <w:lang w:eastAsia="de-DE"/>
        </w:rPr>
        <w:t>, d.h. Verzicht op lokale Formen, Lude usw.</w:t>
      </w:r>
    </w:p>
    <w:p w:rsidR="00E61C4A" w:rsidRPr="00FD28EA" w:rsidRDefault="00E61C4A" w:rsidP="00FD28EA">
      <w:pPr>
        <w:pStyle w:val="Listenabsatz"/>
        <w:numPr>
          <w:ilvl w:val="1"/>
          <w:numId w:val="1"/>
        </w:numPr>
        <w:spacing w:after="120" w:line="264" w:lineRule="auto"/>
        <w:contextualSpacing w:val="0"/>
        <w:rPr>
          <w:rFonts w:eastAsia="Times New Roman"/>
          <w:lang w:eastAsia="de-DE"/>
        </w:rPr>
      </w:pPr>
      <w:r w:rsidRPr="00FD28EA">
        <w:rPr>
          <w:rFonts w:eastAsia="Times New Roman"/>
          <w:lang w:eastAsia="de-DE"/>
        </w:rPr>
        <w:t>"Authentizitätst</w:t>
      </w:r>
      <w:r w:rsidR="002D7FB1">
        <w:rPr>
          <w:rFonts w:eastAsia="Times New Roman"/>
          <w:lang w:eastAsia="de-DE"/>
        </w:rPr>
        <w:t>heorie"</w:t>
      </w:r>
      <w:r w:rsidR="002D7FB1">
        <w:rPr>
          <w:rFonts w:eastAsia="Times New Roman"/>
          <w:lang w:eastAsia="de-DE"/>
        </w:rPr>
        <w:br/>
      </w:r>
      <w:r w:rsidRPr="00FD28EA">
        <w:rPr>
          <w:rFonts w:eastAsia="Times New Roman"/>
          <w:lang w:eastAsia="de-DE"/>
        </w:rPr>
        <w:t xml:space="preserve">Dat beste Platt is dat, wat vör Ort </w:t>
      </w:r>
      <w:r w:rsidR="00075949" w:rsidRPr="00FD28EA">
        <w:rPr>
          <w:rFonts w:eastAsia="Times New Roman"/>
          <w:lang w:eastAsia="de-DE"/>
        </w:rPr>
        <w:t xml:space="preserve">vun de Lüüd jeden Dag </w:t>
      </w:r>
      <w:r w:rsidRPr="00FD28EA">
        <w:rPr>
          <w:rFonts w:eastAsia="Times New Roman"/>
          <w:lang w:eastAsia="de-DE"/>
        </w:rPr>
        <w:t>snackt ward, mit egen Wortschatz, Phonetik usw.</w:t>
      </w:r>
      <w:r w:rsidR="00831C14" w:rsidRPr="00FD28EA">
        <w:rPr>
          <w:rFonts w:eastAsia="Times New Roman"/>
          <w:lang w:eastAsia="de-DE"/>
        </w:rPr>
        <w:t>, aver ok mit all de Nöögde to dat Hochdüütsche</w:t>
      </w:r>
      <w:r w:rsidR="00E432F2">
        <w:rPr>
          <w:rFonts w:eastAsia="Times New Roman"/>
          <w:lang w:eastAsia="de-DE"/>
        </w:rPr>
        <w:t>.</w:t>
      </w:r>
    </w:p>
    <w:p w:rsidR="002D1CDA" w:rsidRPr="00FD28EA" w:rsidRDefault="002D7FB1" w:rsidP="00FD28EA">
      <w:pPr>
        <w:pStyle w:val="Listenabsatz"/>
        <w:numPr>
          <w:ilvl w:val="1"/>
          <w:numId w:val="1"/>
        </w:numPr>
        <w:spacing w:after="120" w:line="264" w:lineRule="auto"/>
        <w:contextualSpacing w:val="0"/>
        <w:rPr>
          <w:rFonts w:eastAsia="Times New Roman"/>
          <w:lang w:eastAsia="de-DE"/>
        </w:rPr>
      </w:pPr>
      <w:r>
        <w:rPr>
          <w:rFonts w:eastAsia="Times New Roman"/>
          <w:lang w:eastAsia="de-DE"/>
        </w:rPr>
        <w:t>„Historizitätstheorie“</w:t>
      </w:r>
      <w:r>
        <w:rPr>
          <w:rFonts w:eastAsia="Times New Roman"/>
          <w:lang w:eastAsia="de-DE"/>
        </w:rPr>
        <w:br/>
      </w:r>
      <w:r w:rsidR="00D15829">
        <w:rPr>
          <w:rFonts w:eastAsia="Times New Roman"/>
          <w:lang w:eastAsia="de-DE"/>
        </w:rPr>
        <w:t xml:space="preserve">Grundsatz vun düsse Theorie is: </w:t>
      </w:r>
      <w:r>
        <w:rPr>
          <w:rFonts w:eastAsia="Times New Roman"/>
          <w:lang w:eastAsia="de-DE"/>
        </w:rPr>
        <w:t>O</w:t>
      </w:r>
      <w:r w:rsidR="00A72856" w:rsidRPr="00FD28EA">
        <w:rPr>
          <w:rFonts w:eastAsia="Times New Roman"/>
          <w:lang w:eastAsia="de-DE"/>
        </w:rPr>
        <w:t>le Wöör un</w:t>
      </w:r>
      <w:r w:rsidR="002D1CDA" w:rsidRPr="00FD28EA">
        <w:rPr>
          <w:rFonts w:eastAsia="Times New Roman"/>
          <w:lang w:eastAsia="de-DE"/>
        </w:rPr>
        <w:t xml:space="preserve"> Formen sünd de besten</w:t>
      </w:r>
      <w:r w:rsidR="00D15829">
        <w:rPr>
          <w:rFonts w:eastAsia="Times New Roman"/>
          <w:lang w:eastAsia="de-DE"/>
        </w:rPr>
        <w:t>. Dor lett sik den vun afleiten: „Im Niederdeutschen wird nicht ge‘-ung‘-</w:t>
      </w:r>
      <w:r w:rsidR="000A4CEE" w:rsidRPr="00FD28EA">
        <w:rPr>
          <w:rFonts w:eastAsia="Times New Roman"/>
          <w:lang w:eastAsia="de-DE"/>
        </w:rPr>
        <w:t>en, im Niederdeutschen gebe es keine Abstrakta usw.</w:t>
      </w:r>
    </w:p>
    <w:p w:rsidR="009E3FB8" w:rsidRPr="0080341A" w:rsidRDefault="0080341A" w:rsidP="0080341A">
      <w:pPr>
        <w:pStyle w:val="Listenabsatz"/>
        <w:numPr>
          <w:ilvl w:val="1"/>
          <w:numId w:val="1"/>
        </w:numPr>
        <w:spacing w:after="120" w:line="264" w:lineRule="auto"/>
        <w:contextualSpacing w:val="0"/>
        <w:rPr>
          <w:rFonts w:eastAsia="Times New Roman"/>
          <w:lang w:eastAsia="de-DE"/>
        </w:rPr>
      </w:pPr>
      <w:r>
        <w:rPr>
          <w:rFonts w:eastAsia="Times New Roman"/>
          <w:lang w:eastAsia="de-DE"/>
        </w:rPr>
        <w:t>Un nu?</w:t>
      </w:r>
      <w:r>
        <w:rPr>
          <w:rFonts w:eastAsia="Times New Roman"/>
          <w:lang w:eastAsia="de-DE"/>
        </w:rPr>
        <w:br/>
      </w:r>
      <w:r w:rsidR="00D15829">
        <w:rPr>
          <w:rFonts w:eastAsia="Times New Roman"/>
          <w:lang w:eastAsia="de-DE"/>
        </w:rPr>
        <w:t xml:space="preserve">De </w:t>
      </w:r>
      <w:r w:rsidR="009E3FB8" w:rsidRPr="0080341A">
        <w:rPr>
          <w:rFonts w:eastAsia="Times New Roman"/>
          <w:lang w:eastAsia="de-DE"/>
        </w:rPr>
        <w:t>baven nöömte</w:t>
      </w:r>
      <w:r w:rsidR="00D15829">
        <w:rPr>
          <w:rFonts w:eastAsia="Times New Roman"/>
          <w:lang w:eastAsia="de-DE"/>
        </w:rPr>
        <w:t>n</w:t>
      </w:r>
      <w:r w:rsidR="009E3FB8" w:rsidRPr="0080341A">
        <w:rPr>
          <w:rFonts w:eastAsia="Times New Roman"/>
          <w:lang w:eastAsia="de-DE"/>
        </w:rPr>
        <w:t xml:space="preserve"> Prinzipien hebbt all ehr Recht, man se wedders</w:t>
      </w:r>
      <w:r w:rsidR="00D15829">
        <w:rPr>
          <w:rFonts w:eastAsia="Times New Roman"/>
          <w:lang w:eastAsia="de-DE"/>
        </w:rPr>
        <w:t>preekt sik to’n Deel massiv. Dat bedüüdt: W</w:t>
      </w:r>
      <w:r w:rsidR="009E3FB8" w:rsidRPr="0080341A">
        <w:rPr>
          <w:rFonts w:eastAsia="Times New Roman"/>
          <w:lang w:eastAsia="de-DE"/>
        </w:rPr>
        <w:t>i mööt dor en Utgliek finnen</w:t>
      </w:r>
      <w:r w:rsidR="00D15829">
        <w:rPr>
          <w:rFonts w:eastAsia="Times New Roman"/>
          <w:lang w:eastAsia="de-DE"/>
        </w:rPr>
        <w:t>.</w:t>
      </w:r>
      <w:r w:rsidR="00001956" w:rsidRPr="0080341A">
        <w:rPr>
          <w:rFonts w:eastAsia="Times New Roman"/>
          <w:lang w:eastAsia="de-DE"/>
        </w:rPr>
        <w:br/>
      </w:r>
    </w:p>
    <w:p w:rsidR="00A72856" w:rsidRPr="00C72DDA" w:rsidRDefault="00F77BB5" w:rsidP="00FD28EA">
      <w:pPr>
        <w:pStyle w:val="Listenabsatz"/>
        <w:numPr>
          <w:ilvl w:val="0"/>
          <w:numId w:val="1"/>
        </w:numPr>
        <w:spacing w:after="120" w:line="264" w:lineRule="auto"/>
        <w:contextualSpacing w:val="0"/>
        <w:rPr>
          <w:rFonts w:eastAsia="Times New Roman"/>
          <w:b/>
          <w:lang w:eastAsia="de-DE"/>
        </w:rPr>
      </w:pPr>
      <w:r w:rsidRPr="00C72DDA">
        <w:rPr>
          <w:rFonts w:eastAsia="Times New Roman"/>
          <w:b/>
          <w:lang w:eastAsia="de-DE"/>
        </w:rPr>
        <w:t>Gefohren</w:t>
      </w:r>
      <w:r w:rsidR="00ED691B" w:rsidRPr="00C72DDA">
        <w:rPr>
          <w:rFonts w:eastAsia="Times New Roman"/>
          <w:b/>
          <w:lang w:eastAsia="de-DE"/>
        </w:rPr>
        <w:t xml:space="preserve"> vun </w:t>
      </w:r>
      <w:r w:rsidR="00FD28EA" w:rsidRPr="00C72DDA">
        <w:rPr>
          <w:rFonts w:eastAsia="Times New Roman"/>
          <w:b/>
          <w:lang w:eastAsia="de-DE"/>
        </w:rPr>
        <w:t xml:space="preserve">düsse </w:t>
      </w:r>
      <w:r w:rsidR="00ED691B" w:rsidRPr="00C72DDA">
        <w:rPr>
          <w:rFonts w:eastAsia="Times New Roman"/>
          <w:b/>
          <w:lang w:eastAsia="de-DE"/>
        </w:rPr>
        <w:t>Prinzipien</w:t>
      </w:r>
    </w:p>
    <w:p w:rsidR="00F77BB5" w:rsidRPr="00FD28EA" w:rsidRDefault="00F77BB5" w:rsidP="00FD28EA">
      <w:pPr>
        <w:pStyle w:val="Listenabsatz"/>
        <w:numPr>
          <w:ilvl w:val="1"/>
          <w:numId w:val="1"/>
        </w:numPr>
        <w:spacing w:after="120" w:line="264" w:lineRule="auto"/>
        <w:contextualSpacing w:val="0"/>
        <w:rPr>
          <w:rFonts w:eastAsia="Times New Roman"/>
          <w:lang w:eastAsia="de-DE"/>
        </w:rPr>
      </w:pPr>
      <w:r w:rsidRPr="00FD28EA">
        <w:rPr>
          <w:rFonts w:eastAsia="Times New Roman"/>
          <w:lang w:eastAsia="de-DE"/>
        </w:rPr>
        <w:t xml:space="preserve">Afstandstheorie -&gt; wi bruukt Utdrücke, de nich </w:t>
      </w:r>
      <w:r w:rsidR="00CA0960" w:rsidRPr="00FD28EA">
        <w:rPr>
          <w:rFonts w:eastAsia="Times New Roman"/>
          <w:lang w:eastAsia="de-DE"/>
        </w:rPr>
        <w:t>overall</w:t>
      </w:r>
      <w:r w:rsidRPr="00FD28EA">
        <w:rPr>
          <w:rFonts w:eastAsia="Times New Roman"/>
          <w:lang w:eastAsia="de-DE"/>
        </w:rPr>
        <w:t xml:space="preserve"> begäng sünd, t.B. „Rundstücken“ oder „Spaaßmaker“</w:t>
      </w:r>
      <w:r w:rsidR="00CA0960" w:rsidRPr="00FD28EA">
        <w:rPr>
          <w:rFonts w:eastAsia="Times New Roman"/>
          <w:lang w:eastAsia="de-DE"/>
        </w:rPr>
        <w:t xml:space="preserve"> oder wi nehmt scherzhafte Utdrück un bruukt jem för irnst („Kusenbreker“)</w:t>
      </w:r>
    </w:p>
    <w:p w:rsidR="00CA0960" w:rsidRPr="00FD28EA" w:rsidRDefault="00E432F2" w:rsidP="00FD28EA">
      <w:pPr>
        <w:pStyle w:val="Listenabsatz"/>
        <w:numPr>
          <w:ilvl w:val="1"/>
          <w:numId w:val="1"/>
        </w:numPr>
        <w:spacing w:after="120" w:line="264" w:lineRule="auto"/>
        <w:contextualSpacing w:val="0"/>
        <w:rPr>
          <w:rFonts w:eastAsia="Times New Roman"/>
          <w:lang w:eastAsia="de-DE"/>
        </w:rPr>
      </w:pPr>
      <w:r>
        <w:rPr>
          <w:rFonts w:eastAsia="Times New Roman"/>
          <w:lang w:eastAsia="de-DE"/>
        </w:rPr>
        <w:lastRenderedPageBreak/>
        <w:t>Standardisierungstheorie:</w:t>
      </w:r>
      <w:r w:rsidRPr="00FD28EA">
        <w:rPr>
          <w:rFonts w:eastAsia="Times New Roman"/>
          <w:lang w:eastAsia="de-DE"/>
        </w:rPr>
        <w:t xml:space="preserve"> </w:t>
      </w:r>
      <w:r w:rsidR="00CA0960" w:rsidRPr="00FD28EA">
        <w:rPr>
          <w:rFonts w:eastAsia="Times New Roman"/>
          <w:lang w:eastAsia="de-DE"/>
        </w:rPr>
        <w:t>Dor gaht to veel Egenorten verloren, masse plattdt. Wortschatz gifft dat blots regionaal, vgl. „Bodderlicker“, „Boddervagel“, „Filapper“, för Libelle sogor 300 Wöör</w:t>
      </w:r>
      <w:r w:rsidR="00831C14" w:rsidRPr="00FD28EA">
        <w:rPr>
          <w:rFonts w:eastAsia="Times New Roman"/>
          <w:lang w:eastAsia="de-DE"/>
        </w:rPr>
        <w:t xml:space="preserve"> alleen in Nds.</w:t>
      </w:r>
    </w:p>
    <w:p w:rsidR="00ED691B" w:rsidRPr="00FD28EA" w:rsidRDefault="00E432F2" w:rsidP="00FD28EA">
      <w:pPr>
        <w:pStyle w:val="Listenabsatz"/>
        <w:numPr>
          <w:ilvl w:val="1"/>
          <w:numId w:val="1"/>
        </w:numPr>
        <w:spacing w:after="120" w:line="264" w:lineRule="auto"/>
        <w:contextualSpacing w:val="0"/>
        <w:rPr>
          <w:rFonts w:eastAsia="Times New Roman"/>
          <w:lang w:eastAsia="de-DE"/>
        </w:rPr>
      </w:pPr>
      <w:r w:rsidRPr="00FD28EA">
        <w:rPr>
          <w:rFonts w:eastAsia="Times New Roman"/>
          <w:lang w:eastAsia="de-DE"/>
        </w:rPr>
        <w:t>Authentizitätst</w:t>
      </w:r>
      <w:r>
        <w:rPr>
          <w:rFonts w:eastAsia="Times New Roman"/>
          <w:lang w:eastAsia="de-DE"/>
        </w:rPr>
        <w:t>heorie: W</w:t>
      </w:r>
      <w:r w:rsidR="00075949" w:rsidRPr="00FD28EA">
        <w:rPr>
          <w:rFonts w:eastAsia="Times New Roman"/>
          <w:lang w:eastAsia="de-DE"/>
        </w:rPr>
        <w:t xml:space="preserve">i overnehmt unkritisch Strukturen un Wortschatz, de ut’n </w:t>
      </w:r>
      <w:r w:rsidR="00F348E5" w:rsidRPr="00FD28EA">
        <w:rPr>
          <w:rFonts w:eastAsia="Times New Roman"/>
          <w:lang w:eastAsia="de-DE"/>
        </w:rPr>
        <w:t>Hochdüütschen kaamt oder</w:t>
      </w:r>
      <w:r w:rsidR="00075949" w:rsidRPr="00FD28EA">
        <w:rPr>
          <w:rFonts w:eastAsia="Times New Roman"/>
          <w:lang w:eastAsia="de-DE"/>
        </w:rPr>
        <w:t xml:space="preserve"> de nich för </w:t>
      </w:r>
      <w:r>
        <w:rPr>
          <w:rFonts w:eastAsia="Times New Roman"/>
          <w:lang w:eastAsia="de-DE"/>
        </w:rPr>
        <w:t>us Gegenövers / Lesers</w:t>
      </w:r>
      <w:r w:rsidR="00075949" w:rsidRPr="00FD28EA">
        <w:rPr>
          <w:rFonts w:eastAsia="Times New Roman"/>
          <w:lang w:eastAsia="de-DE"/>
        </w:rPr>
        <w:t xml:space="preserve"> to verstahn sünd (örtl. Besünnerheiten)</w:t>
      </w:r>
    </w:p>
    <w:p w:rsidR="002D1CDA" w:rsidRPr="00FD28EA" w:rsidRDefault="00E432F2" w:rsidP="00FD28EA">
      <w:pPr>
        <w:pStyle w:val="Listenabsatz"/>
        <w:numPr>
          <w:ilvl w:val="1"/>
          <w:numId w:val="1"/>
        </w:numPr>
        <w:spacing w:after="120" w:line="264" w:lineRule="auto"/>
        <w:contextualSpacing w:val="0"/>
        <w:rPr>
          <w:rFonts w:eastAsia="Times New Roman"/>
          <w:lang w:eastAsia="de-DE"/>
        </w:rPr>
      </w:pPr>
      <w:r>
        <w:rPr>
          <w:rFonts w:eastAsia="Times New Roman"/>
          <w:lang w:eastAsia="de-DE"/>
        </w:rPr>
        <w:t>Historizitätstheorie:</w:t>
      </w:r>
      <w:r w:rsidRPr="00FD28EA">
        <w:rPr>
          <w:rFonts w:eastAsia="Times New Roman"/>
          <w:lang w:eastAsia="de-DE"/>
        </w:rPr>
        <w:t xml:space="preserve"> </w:t>
      </w:r>
      <w:r w:rsidR="00ED691B" w:rsidRPr="00FD28EA">
        <w:rPr>
          <w:rFonts w:eastAsia="Times New Roman"/>
          <w:lang w:eastAsia="de-DE"/>
        </w:rPr>
        <w:t xml:space="preserve">Wi fallt op </w:t>
      </w:r>
      <w:r w:rsidR="00E61C4A" w:rsidRPr="00FD28EA">
        <w:rPr>
          <w:rFonts w:eastAsia="Times New Roman"/>
          <w:lang w:eastAsia="de-DE"/>
        </w:rPr>
        <w:t>Projektschonen vun ideale Spraak</w:t>
      </w:r>
      <w:r w:rsidR="00ED691B" w:rsidRPr="00FD28EA">
        <w:rPr>
          <w:rFonts w:eastAsia="Times New Roman"/>
          <w:lang w:eastAsia="de-DE"/>
        </w:rPr>
        <w:t xml:space="preserve"> rin, de vundaag unrealistisch sünd</w:t>
      </w:r>
      <w:r>
        <w:rPr>
          <w:rFonts w:eastAsia="Times New Roman"/>
          <w:lang w:eastAsia="de-DE"/>
        </w:rPr>
        <w:t>,</w:t>
      </w:r>
      <w:r w:rsidR="0053291E" w:rsidRPr="00FD28EA">
        <w:rPr>
          <w:rFonts w:eastAsia="Times New Roman"/>
          <w:lang w:eastAsia="de-DE"/>
        </w:rPr>
        <w:t xml:space="preserve"> un</w:t>
      </w:r>
      <w:r>
        <w:rPr>
          <w:rFonts w:eastAsia="Times New Roman"/>
          <w:lang w:eastAsia="de-DE"/>
        </w:rPr>
        <w:t xml:space="preserve"> wi</w:t>
      </w:r>
      <w:r w:rsidR="0053291E" w:rsidRPr="00FD28EA">
        <w:rPr>
          <w:rFonts w:eastAsia="Times New Roman"/>
          <w:lang w:eastAsia="de-DE"/>
        </w:rPr>
        <w:t xml:space="preserve"> sett us de Latt so hoch, datt wi dat nich mehr röverkaamt – mitünner </w:t>
      </w:r>
      <w:r w:rsidR="00E61C4A" w:rsidRPr="00FD28EA">
        <w:rPr>
          <w:rFonts w:eastAsia="Times New Roman"/>
          <w:lang w:eastAsia="de-DE"/>
        </w:rPr>
        <w:t>maakt dat Sinn</w:t>
      </w:r>
      <w:r w:rsidR="0053291E" w:rsidRPr="00FD28EA">
        <w:rPr>
          <w:rFonts w:eastAsia="Times New Roman"/>
          <w:lang w:eastAsia="de-DE"/>
        </w:rPr>
        <w:t xml:space="preserve">, mitünner is’t aver ok Dummtüüch, Bispill: </w:t>
      </w:r>
      <w:r w:rsidR="00807514" w:rsidRPr="00FD28EA">
        <w:rPr>
          <w:rFonts w:eastAsia="Times New Roman"/>
          <w:lang w:eastAsia="de-DE"/>
        </w:rPr>
        <w:t>„fröhe Tweesprakigkeit“ (ostfr. „Tweesprakigheid“ -&gt; „keit“ un „heit“ is keen godet Platt, aver wi bruut dat doch, wi künnt nich jümmerto ümschrieven, nich jümmer sna</w:t>
      </w:r>
      <w:r w:rsidR="00A12CF6">
        <w:rPr>
          <w:rFonts w:eastAsia="Times New Roman"/>
          <w:lang w:eastAsia="de-DE"/>
        </w:rPr>
        <w:t>c</w:t>
      </w:r>
      <w:r w:rsidR="00807514" w:rsidRPr="00FD28EA">
        <w:rPr>
          <w:rFonts w:eastAsia="Times New Roman"/>
          <w:lang w:eastAsia="de-DE"/>
        </w:rPr>
        <w:t>ken vun en „Modellversöök, wo de Kinner fröh anfangt, mehr Spraken to snacken“, nee, wi bruukt ok en Slagwoort, en Överschrift</w:t>
      </w:r>
      <w:r w:rsidR="009E3FB8" w:rsidRPr="00FD28EA">
        <w:rPr>
          <w:rFonts w:eastAsia="Times New Roman"/>
          <w:lang w:eastAsia="de-DE"/>
        </w:rPr>
        <w:t xml:space="preserve"> mit nich mehr as dree Wöör</w:t>
      </w:r>
      <w:r w:rsidR="00807514" w:rsidRPr="00FD28EA">
        <w:rPr>
          <w:rFonts w:eastAsia="Times New Roman"/>
          <w:lang w:eastAsia="de-DE"/>
        </w:rPr>
        <w:t>!</w:t>
      </w:r>
      <w:r w:rsidR="00001956">
        <w:rPr>
          <w:rFonts w:eastAsia="Times New Roman"/>
          <w:lang w:eastAsia="de-DE"/>
        </w:rPr>
        <w:br/>
      </w:r>
    </w:p>
    <w:p w:rsidR="00ED691B" w:rsidRPr="00C72DDA" w:rsidRDefault="00C72DDA" w:rsidP="00FD28EA">
      <w:pPr>
        <w:pStyle w:val="Listenabsatz"/>
        <w:numPr>
          <w:ilvl w:val="0"/>
          <w:numId w:val="1"/>
        </w:numPr>
        <w:spacing w:after="120" w:line="264" w:lineRule="auto"/>
        <w:contextualSpacing w:val="0"/>
        <w:rPr>
          <w:rFonts w:eastAsia="Times New Roman"/>
          <w:b/>
          <w:lang w:eastAsia="de-DE"/>
        </w:rPr>
      </w:pPr>
      <w:r>
        <w:rPr>
          <w:rFonts w:eastAsia="Times New Roman"/>
          <w:b/>
          <w:lang w:eastAsia="de-DE"/>
        </w:rPr>
        <w:t>Dat vernünftige Maat för goo</w:t>
      </w:r>
      <w:r w:rsidR="00ED691B" w:rsidRPr="00C72DDA">
        <w:rPr>
          <w:rFonts w:eastAsia="Times New Roman"/>
          <w:b/>
          <w:lang w:eastAsia="de-DE"/>
        </w:rPr>
        <w:t>t Platt</w:t>
      </w:r>
    </w:p>
    <w:p w:rsidR="00ED691B" w:rsidRPr="00FD28EA" w:rsidRDefault="00ED691B" w:rsidP="00FD28EA">
      <w:pPr>
        <w:pStyle w:val="Listenabsatz"/>
        <w:numPr>
          <w:ilvl w:val="1"/>
          <w:numId w:val="1"/>
        </w:numPr>
        <w:spacing w:after="120" w:line="264" w:lineRule="auto"/>
        <w:contextualSpacing w:val="0"/>
        <w:rPr>
          <w:rFonts w:eastAsia="Times New Roman"/>
          <w:lang w:eastAsia="de-DE"/>
        </w:rPr>
      </w:pPr>
      <w:r w:rsidRPr="00FD28EA">
        <w:rPr>
          <w:rFonts w:eastAsia="Times New Roman"/>
          <w:b/>
          <w:lang w:eastAsia="de-DE"/>
        </w:rPr>
        <w:t>Afstand</w:t>
      </w:r>
      <w:r w:rsidRPr="00FD28EA">
        <w:rPr>
          <w:rFonts w:eastAsia="Times New Roman"/>
          <w:lang w:eastAsia="de-DE"/>
        </w:rPr>
        <w:t xml:space="preserve"> dor, wo dat ünnerscheedliche Möglichkeiten gifft</w:t>
      </w:r>
      <w:r w:rsidR="00C52440" w:rsidRPr="00FD28EA">
        <w:rPr>
          <w:rFonts w:eastAsia="Times New Roman"/>
          <w:lang w:eastAsia="de-DE"/>
        </w:rPr>
        <w:t>, de för de Lesers to verstahn sünd „</w:t>
      </w:r>
      <w:r w:rsidR="00EA1E89" w:rsidRPr="00FD28EA">
        <w:rPr>
          <w:rFonts w:eastAsia="Times New Roman"/>
          <w:lang w:eastAsia="de-DE"/>
        </w:rPr>
        <w:t>he is dü</w:t>
      </w:r>
      <w:r w:rsidR="00FA7190">
        <w:rPr>
          <w:rFonts w:eastAsia="Times New Roman"/>
          <w:lang w:eastAsia="de-DE"/>
        </w:rPr>
        <w:t>c</w:t>
      </w:r>
      <w:r w:rsidR="00EA1E89" w:rsidRPr="00FD28EA">
        <w:rPr>
          <w:rFonts w:eastAsia="Times New Roman"/>
          <w:lang w:eastAsia="de-DE"/>
        </w:rPr>
        <w:t>htig bang wurn</w:t>
      </w:r>
      <w:r w:rsidR="00C52440" w:rsidRPr="00FD28EA">
        <w:rPr>
          <w:rFonts w:eastAsia="Times New Roman"/>
          <w:lang w:eastAsia="de-DE"/>
        </w:rPr>
        <w:t>“ statts „</w:t>
      </w:r>
      <w:r w:rsidR="00EA1E89" w:rsidRPr="00FD28EA">
        <w:rPr>
          <w:rFonts w:eastAsia="Times New Roman"/>
          <w:lang w:eastAsia="de-DE"/>
        </w:rPr>
        <w:t>he hett grote Angst kregen</w:t>
      </w:r>
      <w:r w:rsidR="00C52440" w:rsidRPr="00FD28EA">
        <w:rPr>
          <w:rFonts w:eastAsia="Times New Roman"/>
          <w:lang w:eastAsia="de-DE"/>
        </w:rPr>
        <w:t>“</w:t>
      </w:r>
    </w:p>
    <w:p w:rsidR="002D1CDA" w:rsidRPr="00FD28EA" w:rsidRDefault="00C52440" w:rsidP="00FD28EA">
      <w:pPr>
        <w:pStyle w:val="Listenabsatz"/>
        <w:numPr>
          <w:ilvl w:val="1"/>
          <w:numId w:val="1"/>
        </w:numPr>
        <w:spacing w:after="120" w:line="264" w:lineRule="auto"/>
        <w:contextualSpacing w:val="0"/>
        <w:rPr>
          <w:rFonts w:eastAsia="Times New Roman"/>
          <w:lang w:eastAsia="de-DE"/>
        </w:rPr>
      </w:pPr>
      <w:r w:rsidRPr="00FD28EA">
        <w:rPr>
          <w:rFonts w:eastAsia="Times New Roman"/>
          <w:b/>
          <w:lang w:eastAsia="de-DE"/>
        </w:rPr>
        <w:t>Standard</w:t>
      </w:r>
      <w:r w:rsidRPr="00FD28EA">
        <w:rPr>
          <w:rFonts w:eastAsia="Times New Roman"/>
          <w:lang w:eastAsia="de-DE"/>
        </w:rPr>
        <w:t xml:space="preserve"> dor, wo wi in den Grootruumdialekt blievt</w:t>
      </w:r>
      <w:r w:rsidR="00E61C4A" w:rsidRPr="00FD28EA">
        <w:rPr>
          <w:rFonts w:eastAsia="Times New Roman"/>
          <w:lang w:eastAsia="de-DE"/>
        </w:rPr>
        <w:t xml:space="preserve"> un wo</w:t>
      </w:r>
      <w:r w:rsidRPr="00FD28EA">
        <w:rPr>
          <w:rFonts w:eastAsia="Times New Roman"/>
          <w:lang w:eastAsia="de-DE"/>
        </w:rPr>
        <w:t xml:space="preserve"> wi nich toveel Egenorten opgeevt</w:t>
      </w:r>
    </w:p>
    <w:p w:rsidR="00C52440" w:rsidRPr="00FD28EA" w:rsidRDefault="009730A2" w:rsidP="00FD28EA">
      <w:pPr>
        <w:pStyle w:val="Listenabsatz"/>
        <w:numPr>
          <w:ilvl w:val="1"/>
          <w:numId w:val="1"/>
        </w:numPr>
        <w:spacing w:after="120" w:line="264" w:lineRule="auto"/>
        <w:contextualSpacing w:val="0"/>
        <w:rPr>
          <w:rFonts w:eastAsia="Times New Roman"/>
          <w:lang w:eastAsia="de-DE"/>
        </w:rPr>
      </w:pPr>
      <w:r w:rsidRPr="00FD28EA">
        <w:rPr>
          <w:rFonts w:eastAsia="Times New Roman"/>
          <w:b/>
          <w:lang w:eastAsia="de-DE"/>
        </w:rPr>
        <w:t>Authentizität vun dat snackte Platt</w:t>
      </w:r>
      <w:r w:rsidRPr="00FD28EA">
        <w:rPr>
          <w:rFonts w:eastAsia="Times New Roman"/>
          <w:lang w:eastAsia="de-DE"/>
        </w:rPr>
        <w:t xml:space="preserve">: </w:t>
      </w:r>
      <w:r w:rsidR="00C52440" w:rsidRPr="00FD28EA">
        <w:rPr>
          <w:rFonts w:eastAsia="Times New Roman"/>
          <w:lang w:eastAsia="de-DE"/>
        </w:rPr>
        <w:t>Alldaagsplatt nich (</w:t>
      </w:r>
      <w:r w:rsidR="00121968" w:rsidRPr="00FD28EA">
        <w:rPr>
          <w:rFonts w:eastAsia="Times New Roman"/>
          <w:lang w:eastAsia="de-DE"/>
        </w:rPr>
        <w:t xml:space="preserve">wi hebbt en </w:t>
      </w:r>
      <w:r w:rsidR="00C52440" w:rsidRPr="00FD28EA">
        <w:rPr>
          <w:rFonts w:eastAsia="Times New Roman"/>
          <w:lang w:eastAsia="de-DE"/>
        </w:rPr>
        <w:t>Vörbildfunktschoon</w:t>
      </w:r>
      <w:r w:rsidR="00121968" w:rsidRPr="00FD28EA">
        <w:rPr>
          <w:rFonts w:eastAsia="Times New Roman"/>
          <w:lang w:eastAsia="de-DE"/>
        </w:rPr>
        <w:t xml:space="preserve"> un weet, datt wi Verantwortung för de Spraak dreegt</w:t>
      </w:r>
      <w:r w:rsidR="00C52440" w:rsidRPr="00FD28EA">
        <w:rPr>
          <w:rFonts w:eastAsia="Times New Roman"/>
          <w:lang w:eastAsia="de-DE"/>
        </w:rPr>
        <w:t>), aver</w:t>
      </w:r>
      <w:r w:rsidR="00FA7190">
        <w:rPr>
          <w:rFonts w:eastAsia="Times New Roman"/>
          <w:lang w:eastAsia="de-DE"/>
        </w:rPr>
        <w:t xml:space="preserve"> wi</w:t>
      </w:r>
      <w:r w:rsidR="00C52440" w:rsidRPr="00FD28EA">
        <w:rPr>
          <w:rFonts w:eastAsia="Times New Roman"/>
          <w:lang w:eastAsia="de-DE"/>
        </w:rPr>
        <w:t xml:space="preserve"> </w:t>
      </w:r>
      <w:r w:rsidR="004B2105" w:rsidRPr="00FD28EA">
        <w:rPr>
          <w:rFonts w:eastAsia="Times New Roman"/>
          <w:lang w:eastAsia="de-DE"/>
        </w:rPr>
        <w:t>wü</w:t>
      </w:r>
      <w:r w:rsidR="00FA7190">
        <w:rPr>
          <w:rFonts w:eastAsia="Times New Roman"/>
          <w:lang w:eastAsia="de-DE"/>
        </w:rPr>
        <w:t>l</w:t>
      </w:r>
      <w:r w:rsidR="004B2105" w:rsidRPr="00FD28EA">
        <w:rPr>
          <w:rFonts w:eastAsia="Times New Roman"/>
          <w:lang w:eastAsia="de-DE"/>
        </w:rPr>
        <w:t xml:space="preserve">lt </w:t>
      </w:r>
      <w:r w:rsidR="00C52440" w:rsidRPr="00FD28EA">
        <w:rPr>
          <w:rFonts w:eastAsia="Times New Roman"/>
          <w:lang w:eastAsia="de-DE"/>
        </w:rPr>
        <w:t>ok keen Kunststpraak</w:t>
      </w:r>
    </w:p>
    <w:p w:rsidR="00E50692" w:rsidRPr="00FD28EA" w:rsidRDefault="00E0458B" w:rsidP="00FD28EA">
      <w:pPr>
        <w:pStyle w:val="Listenabsatz"/>
        <w:numPr>
          <w:ilvl w:val="1"/>
          <w:numId w:val="1"/>
        </w:numPr>
        <w:spacing w:after="120" w:line="264" w:lineRule="auto"/>
        <w:contextualSpacing w:val="0"/>
        <w:rPr>
          <w:rFonts w:eastAsia="Times New Roman"/>
          <w:lang w:eastAsia="de-DE"/>
        </w:rPr>
      </w:pPr>
      <w:r w:rsidRPr="00FD28EA">
        <w:rPr>
          <w:rFonts w:eastAsia="Times New Roman"/>
          <w:b/>
          <w:lang w:eastAsia="de-DE"/>
        </w:rPr>
        <w:t>historisch Platt</w:t>
      </w:r>
      <w:r w:rsidRPr="00FD28EA">
        <w:rPr>
          <w:rFonts w:eastAsia="Times New Roman"/>
          <w:lang w:eastAsia="de-DE"/>
        </w:rPr>
        <w:t xml:space="preserve"> nich, aver wenig bruukte Formen söken, opnehmen, bruken</w:t>
      </w:r>
      <w:r w:rsidR="00FA7190">
        <w:rPr>
          <w:rFonts w:eastAsia="Times New Roman"/>
          <w:lang w:eastAsia="de-DE"/>
        </w:rPr>
        <w:t xml:space="preserve">, ok dor, wo de in us Familienplatt oder us Dörpsplatt verlustig gahn sünd </w:t>
      </w:r>
      <w:r w:rsidRPr="00FD28EA">
        <w:rPr>
          <w:rFonts w:eastAsia="Times New Roman"/>
          <w:lang w:eastAsia="de-DE"/>
        </w:rPr>
        <w:t xml:space="preserve"> (Daal, Mönk, Slüüs, ok Formen as Pl. „Scheep“</w:t>
      </w:r>
      <w:r w:rsidR="00E01A25" w:rsidRPr="00FD28EA">
        <w:rPr>
          <w:rFonts w:eastAsia="Times New Roman"/>
          <w:lang w:eastAsia="de-DE"/>
        </w:rPr>
        <w:t>, anner Stammvokalwessels as in’t Hochdüütsche</w:t>
      </w:r>
      <w:r w:rsidRPr="00FD28EA">
        <w:rPr>
          <w:rFonts w:eastAsia="Times New Roman"/>
          <w:lang w:eastAsia="de-DE"/>
        </w:rPr>
        <w:t>)</w:t>
      </w:r>
    </w:p>
    <w:p w:rsidR="00934394" w:rsidRPr="00FD28EA" w:rsidRDefault="00934394" w:rsidP="00FD28EA">
      <w:pPr>
        <w:spacing w:after="120" w:line="264" w:lineRule="auto"/>
        <w:rPr>
          <w:rFonts w:eastAsia="Times New Roman"/>
          <w:lang w:eastAsia="de-DE"/>
        </w:rPr>
      </w:pPr>
    </w:p>
    <w:p w:rsidR="0019443D" w:rsidRPr="00FD28EA" w:rsidRDefault="00C72DDA" w:rsidP="00FD28EA">
      <w:pPr>
        <w:pStyle w:val="Listenabsatz"/>
        <w:numPr>
          <w:ilvl w:val="0"/>
          <w:numId w:val="1"/>
        </w:numPr>
        <w:spacing w:after="120" w:line="264" w:lineRule="auto"/>
        <w:contextualSpacing w:val="0"/>
        <w:rPr>
          <w:rFonts w:eastAsia="Times New Roman"/>
          <w:lang w:eastAsia="de-DE"/>
        </w:rPr>
      </w:pPr>
      <w:r w:rsidRPr="00C72DDA">
        <w:rPr>
          <w:rFonts w:eastAsia="Times New Roman"/>
          <w:b/>
          <w:lang w:eastAsia="de-DE"/>
        </w:rPr>
        <w:t>Schrievwies</w:t>
      </w:r>
      <w:r w:rsidRPr="00C72DDA">
        <w:rPr>
          <w:rFonts w:eastAsia="Times New Roman"/>
          <w:b/>
          <w:lang w:eastAsia="de-DE"/>
        </w:rPr>
        <w:br/>
      </w:r>
      <w:r w:rsidR="00FA7190">
        <w:rPr>
          <w:rFonts w:eastAsia="Times New Roman"/>
          <w:lang w:eastAsia="de-DE"/>
        </w:rPr>
        <w:t>Hier</w:t>
      </w:r>
      <w:r w:rsidR="0019443D" w:rsidRPr="00FD28EA">
        <w:rPr>
          <w:rFonts w:eastAsia="Times New Roman"/>
          <w:lang w:eastAsia="de-DE"/>
        </w:rPr>
        <w:t xml:space="preserve"> schall dat in de Hauptsaak </w:t>
      </w:r>
      <w:r w:rsidR="0019443D" w:rsidRPr="00FD28EA">
        <w:rPr>
          <w:rFonts w:eastAsia="Times New Roman"/>
          <w:i/>
          <w:lang w:eastAsia="de-DE"/>
        </w:rPr>
        <w:t>nich</w:t>
      </w:r>
      <w:r w:rsidR="0019443D" w:rsidRPr="00FD28EA">
        <w:rPr>
          <w:rFonts w:eastAsia="Times New Roman"/>
          <w:lang w:eastAsia="de-DE"/>
        </w:rPr>
        <w:t xml:space="preserve"> üm de Schrievwies gahn, liekers en por Grundlagen dorto</w:t>
      </w:r>
      <w:r w:rsidR="0001733A" w:rsidRPr="00FD28EA">
        <w:rPr>
          <w:rFonts w:eastAsia="Times New Roman"/>
          <w:lang w:eastAsia="de-DE"/>
        </w:rPr>
        <w:t>, de sik in de mehrsten</w:t>
      </w:r>
      <w:r w:rsidR="00D94F3F">
        <w:rPr>
          <w:rFonts w:eastAsia="Times New Roman"/>
          <w:lang w:eastAsia="de-DE"/>
        </w:rPr>
        <w:t xml:space="preserve"> (oder in all?)</w:t>
      </w:r>
      <w:r w:rsidR="0001733A" w:rsidRPr="00FD28EA">
        <w:rPr>
          <w:rFonts w:eastAsia="Times New Roman"/>
          <w:lang w:eastAsia="de-DE"/>
        </w:rPr>
        <w:t xml:space="preserve"> Schrievregeln</w:t>
      </w:r>
      <w:r w:rsidR="00D94F3F">
        <w:rPr>
          <w:rFonts w:eastAsia="Times New Roman"/>
          <w:lang w:eastAsia="de-DE"/>
        </w:rPr>
        <w:t xml:space="preserve"> för Platt</w:t>
      </w:r>
      <w:r w:rsidR="00FA7190">
        <w:rPr>
          <w:rFonts w:eastAsia="Times New Roman"/>
          <w:lang w:eastAsia="de-DE"/>
        </w:rPr>
        <w:t xml:space="preserve"> in Nordd</w:t>
      </w:r>
      <w:r w:rsidR="00001956">
        <w:rPr>
          <w:rFonts w:eastAsia="Times New Roman"/>
          <w:lang w:eastAsia="de-DE"/>
        </w:rPr>
        <w:t>üütschland</w:t>
      </w:r>
      <w:r w:rsidR="0001733A" w:rsidRPr="00FD28EA">
        <w:rPr>
          <w:rFonts w:eastAsia="Times New Roman"/>
          <w:lang w:eastAsia="de-DE"/>
        </w:rPr>
        <w:t xml:space="preserve"> dörsett hebbt:</w:t>
      </w:r>
    </w:p>
    <w:p w:rsidR="00C56B5E" w:rsidRDefault="00C56B5E" w:rsidP="00FD28EA">
      <w:pPr>
        <w:pStyle w:val="Listenabsatz"/>
        <w:numPr>
          <w:ilvl w:val="1"/>
          <w:numId w:val="1"/>
        </w:numPr>
        <w:spacing w:after="120" w:line="264" w:lineRule="auto"/>
        <w:contextualSpacing w:val="0"/>
        <w:rPr>
          <w:rFonts w:eastAsia="Times New Roman"/>
          <w:lang w:eastAsia="de-DE"/>
        </w:rPr>
      </w:pPr>
      <w:r>
        <w:rPr>
          <w:rFonts w:eastAsia="Times New Roman"/>
          <w:lang w:eastAsia="de-DE"/>
        </w:rPr>
        <w:t>Nach dem Vorbild der h</w:t>
      </w:r>
      <w:r w:rsidR="005C246A">
        <w:rPr>
          <w:rFonts w:eastAsia="Times New Roman"/>
          <w:lang w:eastAsia="de-DE"/>
        </w:rPr>
        <w:t>ochdeutschen Schreibung richtet sich die Schreibung fast überall dort, wo nicht sprachlogische Argumente eine Abweichung erfordern, z.B.</w:t>
      </w:r>
    </w:p>
    <w:p w:rsidR="005C246A" w:rsidRPr="005C246A" w:rsidRDefault="005C246A" w:rsidP="00C56B5E">
      <w:pPr>
        <w:pStyle w:val="Listenabsatz"/>
        <w:numPr>
          <w:ilvl w:val="2"/>
          <w:numId w:val="1"/>
        </w:numPr>
        <w:spacing w:after="120" w:line="264" w:lineRule="auto"/>
        <w:contextualSpacing w:val="0"/>
        <w:rPr>
          <w:rFonts w:eastAsia="Times New Roman"/>
          <w:lang w:eastAsia="de-DE"/>
        </w:rPr>
      </w:pPr>
      <w:r>
        <w:rPr>
          <w:rFonts w:eastAsia="Times New Roman"/>
          <w:lang w:eastAsia="de-DE"/>
        </w:rPr>
        <w:t>Groß- und Kleinschreibung,</w:t>
      </w:r>
    </w:p>
    <w:p w:rsidR="00C56B5E" w:rsidRDefault="00C56B5E" w:rsidP="00C56B5E">
      <w:pPr>
        <w:pStyle w:val="Listenabsatz"/>
        <w:numPr>
          <w:ilvl w:val="2"/>
          <w:numId w:val="1"/>
        </w:numPr>
        <w:spacing w:after="120" w:line="264" w:lineRule="auto"/>
        <w:contextualSpacing w:val="0"/>
        <w:rPr>
          <w:rFonts w:eastAsia="Times New Roman"/>
          <w:lang w:eastAsia="de-DE"/>
        </w:rPr>
      </w:pPr>
      <w:r w:rsidRPr="00FD28EA">
        <w:rPr>
          <w:rFonts w:eastAsia="Times New Roman"/>
          <w:b/>
          <w:lang w:eastAsia="de-DE"/>
        </w:rPr>
        <w:t>–g</w:t>
      </w:r>
      <w:r w:rsidRPr="00FD28EA">
        <w:rPr>
          <w:rFonts w:eastAsia="Times New Roman"/>
          <w:lang w:eastAsia="de-DE"/>
        </w:rPr>
        <w:t xml:space="preserve"> und </w:t>
      </w:r>
      <w:r w:rsidRPr="00FD28EA">
        <w:rPr>
          <w:rFonts w:eastAsia="Times New Roman"/>
          <w:b/>
          <w:lang w:eastAsia="de-DE"/>
        </w:rPr>
        <w:t>–ch</w:t>
      </w:r>
      <w:r w:rsidRPr="00FD28EA">
        <w:rPr>
          <w:rFonts w:eastAsia="Times New Roman"/>
          <w:lang w:eastAsia="de-DE"/>
        </w:rPr>
        <w:t xml:space="preserve"> im Auslaut: </w:t>
      </w:r>
      <w:r w:rsidRPr="00FD28EA">
        <w:rPr>
          <w:rFonts w:eastAsia="Times New Roman"/>
          <w:b/>
          <w:lang w:eastAsia="de-DE"/>
        </w:rPr>
        <w:t>Tog, weg, dörch</w:t>
      </w:r>
      <w:r w:rsidRPr="00FD28EA">
        <w:rPr>
          <w:rFonts w:eastAsia="Times New Roman"/>
          <w:lang w:eastAsia="de-DE"/>
        </w:rPr>
        <w:t xml:space="preserve"> (neben </w:t>
      </w:r>
      <w:r w:rsidRPr="00715EBD">
        <w:rPr>
          <w:rFonts w:eastAsia="Times New Roman"/>
          <w:b/>
          <w:lang w:eastAsia="de-DE"/>
        </w:rPr>
        <w:t>dör</w:t>
      </w:r>
      <w:r w:rsidRPr="00FD28EA">
        <w:rPr>
          <w:rFonts w:eastAsia="Times New Roman"/>
          <w:lang w:eastAsia="de-DE"/>
        </w:rPr>
        <w:t>)</w:t>
      </w:r>
      <w:r w:rsidR="005C246A">
        <w:rPr>
          <w:rFonts w:eastAsia="Times New Roman"/>
          <w:lang w:eastAsia="de-DE"/>
        </w:rPr>
        <w:t>,</w:t>
      </w:r>
    </w:p>
    <w:p w:rsidR="00C56B5E" w:rsidRDefault="00C56B5E" w:rsidP="00C56B5E">
      <w:pPr>
        <w:pStyle w:val="Listenabsatz"/>
        <w:numPr>
          <w:ilvl w:val="2"/>
          <w:numId w:val="1"/>
        </w:numPr>
        <w:spacing w:after="120" w:line="264" w:lineRule="auto"/>
        <w:contextualSpacing w:val="0"/>
        <w:rPr>
          <w:rFonts w:eastAsia="Times New Roman"/>
          <w:lang w:eastAsia="de-DE"/>
        </w:rPr>
      </w:pPr>
      <w:r w:rsidRPr="00C56B5E">
        <w:rPr>
          <w:rFonts w:eastAsia="Times New Roman"/>
          <w:lang w:eastAsia="de-DE"/>
        </w:rPr>
        <w:t>die Schreibung von Fremd- und Lehnwörtern</w:t>
      </w:r>
      <w:r>
        <w:rPr>
          <w:rFonts w:eastAsia="Times New Roman"/>
          <w:lang w:eastAsia="de-DE"/>
        </w:rPr>
        <w:t xml:space="preserve"> (z.B. </w:t>
      </w:r>
      <w:r w:rsidRPr="00FD28EA">
        <w:rPr>
          <w:rFonts w:eastAsia="Times New Roman"/>
          <w:b/>
          <w:lang w:eastAsia="de-DE"/>
        </w:rPr>
        <w:t>Telefon</w:t>
      </w:r>
      <w:r w:rsidRPr="00FD28EA">
        <w:rPr>
          <w:rFonts w:eastAsia="Times New Roman"/>
          <w:lang w:eastAsia="de-DE"/>
        </w:rPr>
        <w:t xml:space="preserve">, </w:t>
      </w:r>
      <w:r w:rsidRPr="00FD28EA">
        <w:rPr>
          <w:rFonts w:eastAsia="Times New Roman"/>
          <w:b/>
          <w:lang w:eastAsia="de-DE"/>
        </w:rPr>
        <w:t>Kanal</w:t>
      </w:r>
      <w:r>
        <w:rPr>
          <w:rFonts w:eastAsia="Times New Roman"/>
          <w:lang w:eastAsia="de-DE"/>
        </w:rPr>
        <w:t>)</w:t>
      </w:r>
      <w:r w:rsidRPr="00FD28EA">
        <w:rPr>
          <w:rFonts w:eastAsia="Times New Roman"/>
          <w:lang w:eastAsia="de-DE"/>
        </w:rPr>
        <w:t xml:space="preserve"> wenn sie nicht typisch ander</w:t>
      </w:r>
      <w:r>
        <w:rPr>
          <w:rFonts w:eastAsia="Times New Roman"/>
          <w:lang w:eastAsia="de-DE"/>
        </w:rPr>
        <w:t xml:space="preserve">s als im Hdt. gesprochen werden, z.B. </w:t>
      </w:r>
      <w:r w:rsidRPr="00FD28EA">
        <w:rPr>
          <w:rFonts w:eastAsia="Times New Roman"/>
          <w:b/>
          <w:lang w:eastAsia="de-DE"/>
        </w:rPr>
        <w:t>Garaasch</w:t>
      </w:r>
      <w:r w:rsidRPr="00FD28EA">
        <w:rPr>
          <w:rFonts w:eastAsia="Times New Roman"/>
          <w:lang w:eastAsia="de-DE"/>
        </w:rPr>
        <w:t xml:space="preserve">, </w:t>
      </w:r>
      <w:r>
        <w:rPr>
          <w:rFonts w:eastAsia="Times New Roman"/>
          <w:lang w:eastAsia="de-DE"/>
        </w:rPr>
        <w:t>(</w:t>
      </w:r>
      <w:r w:rsidRPr="00FD28EA">
        <w:rPr>
          <w:rFonts w:eastAsia="Times New Roman"/>
          <w:b/>
          <w:lang w:eastAsia="de-DE"/>
        </w:rPr>
        <w:t>jüst</w:t>
      </w:r>
      <w:r>
        <w:rPr>
          <w:rFonts w:eastAsia="Times New Roman"/>
          <w:b/>
          <w:lang w:eastAsia="de-DE"/>
        </w:rPr>
        <w:t>)</w:t>
      </w:r>
      <w:r w:rsidRPr="00FD28EA">
        <w:rPr>
          <w:rFonts w:eastAsia="Times New Roman"/>
          <w:b/>
          <w:lang w:eastAsia="de-DE"/>
        </w:rPr>
        <w:t>akraat</w:t>
      </w:r>
      <w:r w:rsidR="005C246A" w:rsidRPr="005C246A">
        <w:rPr>
          <w:rFonts w:eastAsia="Times New Roman"/>
          <w:lang w:eastAsia="de-DE"/>
        </w:rPr>
        <w:t>,</w:t>
      </w:r>
    </w:p>
    <w:p w:rsidR="005C246A" w:rsidRPr="005C246A" w:rsidRDefault="005C246A" w:rsidP="00C56B5E">
      <w:pPr>
        <w:pStyle w:val="Listenabsatz"/>
        <w:numPr>
          <w:ilvl w:val="2"/>
          <w:numId w:val="1"/>
        </w:numPr>
        <w:spacing w:after="120" w:line="264" w:lineRule="auto"/>
        <w:contextualSpacing w:val="0"/>
        <w:rPr>
          <w:rFonts w:eastAsia="Times New Roman"/>
          <w:lang w:eastAsia="de-DE"/>
        </w:rPr>
      </w:pPr>
      <w:r>
        <w:rPr>
          <w:rFonts w:eastAsia="Times New Roman"/>
          <w:lang w:eastAsia="de-DE"/>
        </w:rPr>
        <w:t>Kennzeichnung der Kürze des Vokals durch</w:t>
      </w:r>
      <w:r w:rsidR="00A253E9">
        <w:rPr>
          <w:rFonts w:eastAsia="Times New Roman"/>
          <w:lang w:eastAsia="de-DE"/>
        </w:rPr>
        <w:t xml:space="preserve"> </w:t>
      </w:r>
      <w:r>
        <w:rPr>
          <w:rFonts w:eastAsia="Times New Roman"/>
          <w:lang w:eastAsia="de-DE"/>
        </w:rPr>
        <w:t>Doppelkonsonanten (</w:t>
      </w:r>
      <w:r w:rsidRPr="005C246A">
        <w:rPr>
          <w:rFonts w:eastAsia="Times New Roman"/>
          <w:b/>
          <w:lang w:eastAsia="de-DE"/>
        </w:rPr>
        <w:t>Pott, natt, Katt, sitt</w:t>
      </w:r>
      <w:r>
        <w:rPr>
          <w:rFonts w:eastAsia="Times New Roman"/>
          <w:lang w:eastAsia="de-DE"/>
        </w:rPr>
        <w:t>)</w:t>
      </w:r>
      <w:r w:rsidR="00A253E9">
        <w:rPr>
          <w:rFonts w:eastAsia="Times New Roman"/>
          <w:lang w:eastAsia="de-DE"/>
        </w:rPr>
        <w:t xml:space="preserve">. Bei kurzen, wenig betonten Wörtern unterbleibt die Verdopplung: af, an, op (analog zu </w:t>
      </w:r>
      <w:r w:rsidR="00A253E9" w:rsidRPr="00A253E9">
        <w:rPr>
          <w:rFonts w:eastAsia="Times New Roman"/>
          <w:i/>
          <w:lang w:eastAsia="de-DE"/>
        </w:rPr>
        <w:t>ab, an, auf</w:t>
      </w:r>
      <w:r w:rsidR="00A253E9">
        <w:rPr>
          <w:rFonts w:eastAsia="Times New Roman"/>
          <w:lang w:eastAsia="de-DE"/>
        </w:rPr>
        <w:t xml:space="preserve"> statt </w:t>
      </w:r>
      <w:r w:rsidR="00F92302">
        <w:rPr>
          <w:rFonts w:eastAsia="Times New Roman"/>
          <w:lang w:eastAsia="de-DE"/>
        </w:rPr>
        <w:t>*</w:t>
      </w:r>
      <w:r w:rsidR="00A253E9" w:rsidRPr="00A253E9">
        <w:rPr>
          <w:rFonts w:eastAsia="Times New Roman"/>
          <w:i/>
          <w:lang w:eastAsia="de-DE"/>
        </w:rPr>
        <w:t xml:space="preserve">app, </w:t>
      </w:r>
      <w:r w:rsidR="00F92302">
        <w:rPr>
          <w:rFonts w:eastAsia="Times New Roman"/>
          <w:i/>
          <w:lang w:eastAsia="de-DE"/>
        </w:rPr>
        <w:t>*</w:t>
      </w:r>
      <w:r w:rsidR="00A253E9" w:rsidRPr="00A253E9">
        <w:rPr>
          <w:rFonts w:eastAsia="Times New Roman"/>
          <w:i/>
          <w:lang w:eastAsia="de-DE"/>
        </w:rPr>
        <w:t xml:space="preserve">ann, </w:t>
      </w:r>
      <w:r w:rsidR="00F92302">
        <w:rPr>
          <w:rFonts w:eastAsia="Times New Roman"/>
          <w:i/>
          <w:lang w:eastAsia="de-DE"/>
        </w:rPr>
        <w:t>*</w:t>
      </w:r>
      <w:r w:rsidR="00A253E9" w:rsidRPr="00A253E9">
        <w:rPr>
          <w:rFonts w:eastAsia="Times New Roman"/>
          <w:i/>
          <w:lang w:eastAsia="de-DE"/>
        </w:rPr>
        <w:t>auff</w:t>
      </w:r>
      <w:r w:rsidR="00A253E9">
        <w:rPr>
          <w:rFonts w:eastAsia="Times New Roman"/>
          <w:lang w:eastAsia="de-DE"/>
        </w:rPr>
        <w:t>)</w:t>
      </w:r>
    </w:p>
    <w:p w:rsidR="005C246A" w:rsidRDefault="005C246A" w:rsidP="00C56B5E">
      <w:pPr>
        <w:pStyle w:val="Listenabsatz"/>
        <w:numPr>
          <w:ilvl w:val="2"/>
          <w:numId w:val="1"/>
        </w:numPr>
        <w:spacing w:after="120" w:line="264" w:lineRule="auto"/>
        <w:contextualSpacing w:val="0"/>
        <w:rPr>
          <w:rFonts w:eastAsia="Times New Roman"/>
          <w:lang w:eastAsia="de-DE"/>
        </w:rPr>
      </w:pPr>
      <w:r w:rsidRPr="00715EBD">
        <w:rPr>
          <w:rFonts w:eastAsia="Times New Roman"/>
          <w:b/>
          <w:lang w:eastAsia="de-DE"/>
        </w:rPr>
        <w:lastRenderedPageBreak/>
        <w:t>f</w:t>
      </w:r>
      <w:r w:rsidRPr="005C246A">
        <w:rPr>
          <w:rFonts w:eastAsia="Times New Roman"/>
          <w:lang w:eastAsia="de-DE"/>
        </w:rPr>
        <w:t xml:space="preserve"> und </w:t>
      </w:r>
      <w:r w:rsidRPr="00715EBD">
        <w:rPr>
          <w:rFonts w:eastAsia="Times New Roman"/>
          <w:b/>
          <w:lang w:eastAsia="de-DE"/>
        </w:rPr>
        <w:t>v</w:t>
      </w:r>
      <w:r w:rsidRPr="005C246A">
        <w:rPr>
          <w:rFonts w:eastAsia="Times New Roman"/>
          <w:lang w:eastAsia="de-DE"/>
        </w:rPr>
        <w:t xml:space="preserve"> im Anlaut</w:t>
      </w:r>
      <w:r>
        <w:rPr>
          <w:rFonts w:eastAsia="Times New Roman"/>
          <w:lang w:eastAsia="de-DE"/>
        </w:rPr>
        <w:t xml:space="preserve">: </w:t>
      </w:r>
      <w:r w:rsidRPr="005C246A">
        <w:rPr>
          <w:rFonts w:eastAsia="Times New Roman"/>
          <w:b/>
          <w:lang w:eastAsia="de-DE"/>
        </w:rPr>
        <w:t>Vader, veer, Fatt</w:t>
      </w:r>
      <w:r w:rsidRPr="005C246A">
        <w:rPr>
          <w:rFonts w:eastAsia="Times New Roman"/>
          <w:lang w:eastAsia="de-DE"/>
        </w:rPr>
        <w:t xml:space="preserve"> (Ausnahme: de</w:t>
      </w:r>
      <w:r>
        <w:rPr>
          <w:rFonts w:eastAsia="Times New Roman"/>
          <w:b/>
          <w:lang w:eastAsia="de-DE"/>
        </w:rPr>
        <w:t xml:space="preserve"> Voss </w:t>
      </w:r>
      <w:r w:rsidRPr="005C246A">
        <w:rPr>
          <w:rFonts w:eastAsia="Times New Roman"/>
          <w:lang w:eastAsia="de-DE"/>
        </w:rPr>
        <w:t>mit v wie</w:t>
      </w:r>
      <w:r>
        <w:rPr>
          <w:rFonts w:eastAsia="Times New Roman"/>
          <w:lang w:eastAsia="de-DE"/>
        </w:rPr>
        <w:t xml:space="preserve"> schon</w:t>
      </w:r>
      <w:r w:rsidRPr="005C246A">
        <w:rPr>
          <w:rFonts w:eastAsia="Times New Roman"/>
          <w:lang w:eastAsia="de-DE"/>
        </w:rPr>
        <w:t xml:space="preserve"> im Mnd.)</w:t>
      </w:r>
    </w:p>
    <w:p w:rsidR="005C246A" w:rsidRPr="005C246A" w:rsidRDefault="005C246A" w:rsidP="00C56B5E">
      <w:pPr>
        <w:pStyle w:val="Listenabsatz"/>
        <w:numPr>
          <w:ilvl w:val="2"/>
          <w:numId w:val="1"/>
        </w:numPr>
        <w:spacing w:after="120" w:line="264" w:lineRule="auto"/>
        <w:contextualSpacing w:val="0"/>
        <w:rPr>
          <w:rFonts w:eastAsia="Times New Roman"/>
          <w:lang w:eastAsia="de-DE"/>
        </w:rPr>
      </w:pPr>
      <w:r>
        <w:rPr>
          <w:rFonts w:eastAsia="Times New Roman"/>
          <w:lang w:eastAsia="de-DE"/>
        </w:rPr>
        <w:t xml:space="preserve">Endsilben werden ausgeschrieben, auch wenn sie </w:t>
      </w:r>
      <w:r w:rsidR="00AB6039">
        <w:rPr>
          <w:rFonts w:eastAsia="Times New Roman"/>
          <w:lang w:eastAsia="de-DE"/>
        </w:rPr>
        <w:t xml:space="preserve">mit der vorangehenden Silbe zu einer verlängerten Silbe zusammengefallen sind: </w:t>
      </w:r>
      <w:r w:rsidR="00AB6039" w:rsidRPr="00C11A93">
        <w:rPr>
          <w:rFonts w:eastAsia="Times New Roman"/>
          <w:lang w:eastAsia="de-DE"/>
        </w:rPr>
        <w:t>hebb</w:t>
      </w:r>
      <w:r w:rsidR="00AB6039" w:rsidRPr="00AB6039">
        <w:rPr>
          <w:rFonts w:eastAsia="Times New Roman"/>
          <w:b/>
          <w:lang w:eastAsia="de-DE"/>
        </w:rPr>
        <w:t xml:space="preserve">en, </w:t>
      </w:r>
      <w:r w:rsidR="00AB6039" w:rsidRPr="00C11A93">
        <w:rPr>
          <w:rFonts w:eastAsia="Times New Roman"/>
          <w:lang w:eastAsia="de-DE"/>
        </w:rPr>
        <w:t>mak</w:t>
      </w:r>
      <w:r w:rsidR="00AB6039" w:rsidRPr="00AB6039">
        <w:rPr>
          <w:rFonts w:eastAsia="Times New Roman"/>
          <w:b/>
          <w:lang w:eastAsia="de-DE"/>
        </w:rPr>
        <w:t xml:space="preserve">en, </w:t>
      </w:r>
      <w:r w:rsidR="00AB6039" w:rsidRPr="00C11A93">
        <w:rPr>
          <w:rFonts w:eastAsia="Times New Roman"/>
          <w:lang w:eastAsia="de-DE"/>
        </w:rPr>
        <w:t>lop</w:t>
      </w:r>
      <w:r w:rsidR="00AB6039" w:rsidRPr="00AB6039">
        <w:rPr>
          <w:rFonts w:eastAsia="Times New Roman"/>
          <w:b/>
          <w:lang w:eastAsia="de-DE"/>
        </w:rPr>
        <w:t>en</w:t>
      </w:r>
      <w:r w:rsidR="00AB6039">
        <w:rPr>
          <w:rFonts w:eastAsia="Times New Roman"/>
          <w:lang w:eastAsia="de-DE"/>
        </w:rPr>
        <w:t xml:space="preserve"> (</w:t>
      </w:r>
      <w:r w:rsidR="00AB6039" w:rsidRPr="00AB6039">
        <w:rPr>
          <w:rFonts w:eastAsia="Times New Roman"/>
          <w:b/>
          <w:lang w:eastAsia="de-DE"/>
        </w:rPr>
        <w:t>gahn</w:t>
      </w:r>
      <w:r w:rsidR="00AB6039">
        <w:rPr>
          <w:rFonts w:eastAsia="Times New Roman"/>
          <w:lang w:eastAsia="de-DE"/>
        </w:rPr>
        <w:t xml:space="preserve"> hingegen wirklich einsilbig -&gt; ohne e)</w:t>
      </w:r>
    </w:p>
    <w:p w:rsidR="005C246A" w:rsidRPr="005C246A" w:rsidRDefault="0019443D" w:rsidP="005C246A">
      <w:pPr>
        <w:pStyle w:val="Listenabsatz"/>
        <w:numPr>
          <w:ilvl w:val="1"/>
          <w:numId w:val="1"/>
        </w:numPr>
        <w:spacing w:after="120" w:line="264" w:lineRule="auto"/>
        <w:contextualSpacing w:val="0"/>
        <w:rPr>
          <w:rFonts w:eastAsia="Times New Roman"/>
          <w:lang w:eastAsia="de-DE"/>
        </w:rPr>
      </w:pPr>
      <w:r w:rsidRPr="00FD28EA">
        <w:rPr>
          <w:rFonts w:eastAsia="Times New Roman"/>
          <w:lang w:eastAsia="de-DE"/>
        </w:rPr>
        <w:t>Langvokale werden in geschlossenen Silben (d.h. die auf Konsonant enden) mit Doppelbuchstaben geschrieben (d.h. a/aa nicht zur Kennzeichnung der Lautqualität helles/dumpfes a)</w:t>
      </w:r>
      <w:r w:rsidR="0001733A" w:rsidRPr="00FD28EA">
        <w:rPr>
          <w:rFonts w:eastAsia="Times New Roman"/>
          <w:lang w:eastAsia="de-DE"/>
        </w:rPr>
        <w:t xml:space="preserve"> -&gt; dat is l</w:t>
      </w:r>
      <w:r w:rsidR="0001733A" w:rsidRPr="00FD28EA">
        <w:rPr>
          <w:rFonts w:eastAsia="Times New Roman"/>
          <w:b/>
          <w:lang w:eastAsia="de-DE"/>
        </w:rPr>
        <w:t>aa</w:t>
      </w:r>
      <w:r w:rsidR="0001733A" w:rsidRPr="00FD28EA">
        <w:rPr>
          <w:rFonts w:eastAsia="Times New Roman"/>
          <w:lang w:eastAsia="de-DE"/>
        </w:rPr>
        <w:t>t, ik f</w:t>
      </w:r>
      <w:r w:rsidR="0001733A" w:rsidRPr="00FD28EA">
        <w:rPr>
          <w:rFonts w:eastAsia="Times New Roman"/>
          <w:b/>
          <w:lang w:eastAsia="de-DE"/>
        </w:rPr>
        <w:t>aa</w:t>
      </w:r>
      <w:r w:rsidR="0001733A" w:rsidRPr="00FD28EA">
        <w:rPr>
          <w:rFonts w:eastAsia="Times New Roman"/>
          <w:lang w:eastAsia="de-DE"/>
        </w:rPr>
        <w:t>t</w:t>
      </w:r>
      <w:r w:rsidR="005C246A">
        <w:rPr>
          <w:rFonts w:eastAsia="Times New Roman"/>
          <w:lang w:eastAsia="de-DE"/>
        </w:rPr>
        <w:t>,</w:t>
      </w:r>
      <w:r w:rsidR="005C246A">
        <w:rPr>
          <w:rFonts w:eastAsia="Times New Roman"/>
          <w:lang w:eastAsia="de-DE"/>
        </w:rPr>
        <w:br/>
      </w:r>
      <w:r w:rsidR="005C246A" w:rsidRPr="005C246A">
        <w:rPr>
          <w:rFonts w:eastAsia="Times New Roman"/>
          <w:lang w:eastAsia="de-DE"/>
        </w:rPr>
        <w:t>aber:</w:t>
      </w:r>
    </w:p>
    <w:p w:rsidR="0019443D" w:rsidRDefault="005C246A" w:rsidP="00C11A93">
      <w:pPr>
        <w:pStyle w:val="Listenabsatz"/>
        <w:numPr>
          <w:ilvl w:val="2"/>
          <w:numId w:val="1"/>
        </w:numPr>
        <w:spacing w:after="120" w:line="264" w:lineRule="auto"/>
        <w:contextualSpacing w:val="0"/>
        <w:rPr>
          <w:rFonts w:eastAsia="Times New Roman"/>
          <w:lang w:eastAsia="de-DE"/>
        </w:rPr>
      </w:pPr>
      <w:r w:rsidRPr="00FD28EA">
        <w:rPr>
          <w:rFonts w:eastAsia="Times New Roman"/>
          <w:lang w:eastAsia="de-DE"/>
        </w:rPr>
        <w:t xml:space="preserve">Langvokale werden in </w:t>
      </w:r>
      <w:r>
        <w:rPr>
          <w:rFonts w:eastAsia="Times New Roman"/>
          <w:lang w:eastAsia="de-DE"/>
        </w:rPr>
        <w:t>offenen</w:t>
      </w:r>
      <w:r w:rsidRPr="00FD28EA">
        <w:rPr>
          <w:rFonts w:eastAsia="Times New Roman"/>
          <w:lang w:eastAsia="de-DE"/>
        </w:rPr>
        <w:t xml:space="preserve"> Silben</w:t>
      </w:r>
      <w:r>
        <w:rPr>
          <w:rFonts w:eastAsia="Times New Roman"/>
          <w:lang w:eastAsia="de-DE"/>
        </w:rPr>
        <w:t xml:space="preserve"> mit einfachem Vokal geschrieben</w:t>
      </w:r>
      <w:r w:rsidR="0001733A" w:rsidRPr="00FD28EA">
        <w:rPr>
          <w:rFonts w:eastAsia="Times New Roman"/>
          <w:lang w:eastAsia="de-DE"/>
        </w:rPr>
        <w:t>: l</w:t>
      </w:r>
      <w:r w:rsidR="0001733A" w:rsidRPr="00FD28EA">
        <w:rPr>
          <w:rFonts w:eastAsia="Times New Roman"/>
          <w:b/>
          <w:lang w:eastAsia="de-DE"/>
        </w:rPr>
        <w:t>a</w:t>
      </w:r>
      <w:r w:rsidR="0001733A" w:rsidRPr="00FD28EA">
        <w:rPr>
          <w:rFonts w:eastAsia="Times New Roman"/>
          <w:lang w:eastAsia="de-DE"/>
        </w:rPr>
        <w:t>ter, ik will dat mal anf</w:t>
      </w:r>
      <w:r w:rsidR="0001733A" w:rsidRPr="00FD28EA">
        <w:rPr>
          <w:rFonts w:eastAsia="Times New Roman"/>
          <w:b/>
          <w:lang w:eastAsia="de-DE"/>
        </w:rPr>
        <w:t>a</w:t>
      </w:r>
      <w:r w:rsidR="0001733A" w:rsidRPr="00FD28EA">
        <w:rPr>
          <w:rFonts w:eastAsia="Times New Roman"/>
          <w:lang w:eastAsia="de-DE"/>
        </w:rPr>
        <w:t>ten</w:t>
      </w:r>
    </w:p>
    <w:p w:rsidR="005C246A" w:rsidRPr="00FD28EA" w:rsidRDefault="005C246A" w:rsidP="00C11A93">
      <w:pPr>
        <w:pStyle w:val="Listenabsatz"/>
        <w:numPr>
          <w:ilvl w:val="2"/>
          <w:numId w:val="1"/>
        </w:numPr>
        <w:spacing w:after="120" w:line="264" w:lineRule="auto"/>
        <w:contextualSpacing w:val="0"/>
        <w:rPr>
          <w:rFonts w:eastAsia="Times New Roman"/>
          <w:lang w:eastAsia="de-DE"/>
        </w:rPr>
      </w:pPr>
      <w:r>
        <w:rPr>
          <w:rFonts w:eastAsia="Times New Roman"/>
          <w:lang w:eastAsia="de-DE"/>
        </w:rPr>
        <w:t>gleiches gilt für „kurze, wenig betonte Wörter“</w:t>
      </w:r>
      <w:r w:rsidR="00C11A93">
        <w:rPr>
          <w:rFonts w:eastAsia="Times New Roman"/>
          <w:lang w:eastAsia="de-DE"/>
        </w:rPr>
        <w:t xml:space="preserve"> wie m</w:t>
      </w:r>
      <w:r w:rsidR="00C11A93" w:rsidRPr="00C11A93">
        <w:rPr>
          <w:rFonts w:eastAsia="Times New Roman"/>
          <w:b/>
          <w:lang w:eastAsia="de-DE"/>
        </w:rPr>
        <w:t>a</w:t>
      </w:r>
      <w:r w:rsidR="00C11A93">
        <w:rPr>
          <w:rFonts w:eastAsia="Times New Roman"/>
          <w:lang w:eastAsia="de-DE"/>
        </w:rPr>
        <w:t xml:space="preserve">l, </w:t>
      </w:r>
      <w:r w:rsidR="00C11A93" w:rsidRPr="00C11A93">
        <w:rPr>
          <w:rFonts w:eastAsia="Times New Roman"/>
          <w:b/>
          <w:lang w:eastAsia="de-DE"/>
        </w:rPr>
        <w:t>u</w:t>
      </w:r>
      <w:r w:rsidR="00C11A93">
        <w:rPr>
          <w:rFonts w:eastAsia="Times New Roman"/>
          <w:lang w:eastAsia="de-DE"/>
        </w:rPr>
        <w:t>t, bl</w:t>
      </w:r>
      <w:r w:rsidR="00C11A93" w:rsidRPr="00C11A93">
        <w:rPr>
          <w:rFonts w:eastAsia="Times New Roman"/>
          <w:b/>
          <w:lang w:eastAsia="de-DE"/>
        </w:rPr>
        <w:t>o</w:t>
      </w:r>
      <w:r w:rsidR="00C11A93">
        <w:rPr>
          <w:rFonts w:eastAsia="Times New Roman"/>
          <w:lang w:eastAsia="de-DE"/>
        </w:rPr>
        <w:t>t(s)</w:t>
      </w:r>
      <w:r w:rsidR="00DC1343">
        <w:rPr>
          <w:rFonts w:eastAsia="Times New Roman"/>
          <w:lang w:eastAsia="de-DE"/>
        </w:rPr>
        <w:t>, m</w:t>
      </w:r>
      <w:r w:rsidR="00DC1343" w:rsidRPr="00DC1343">
        <w:rPr>
          <w:rFonts w:eastAsia="Times New Roman"/>
          <w:b/>
          <w:lang w:eastAsia="de-DE"/>
        </w:rPr>
        <w:t>i</w:t>
      </w:r>
      <w:r w:rsidR="00DC1343">
        <w:rPr>
          <w:rFonts w:eastAsia="Times New Roman"/>
          <w:lang w:eastAsia="de-DE"/>
        </w:rPr>
        <w:t>, h</w:t>
      </w:r>
      <w:r w:rsidR="00DC1343" w:rsidRPr="00DC1343">
        <w:rPr>
          <w:rFonts w:eastAsia="Times New Roman"/>
          <w:b/>
          <w:lang w:eastAsia="de-DE"/>
        </w:rPr>
        <w:t>e</w:t>
      </w:r>
      <w:r w:rsidR="00DC1343">
        <w:rPr>
          <w:rFonts w:eastAsia="Times New Roman"/>
          <w:lang w:eastAsia="de-DE"/>
        </w:rPr>
        <w:t>, s</w:t>
      </w:r>
      <w:r w:rsidR="00DC1343" w:rsidRPr="00DC1343">
        <w:rPr>
          <w:rFonts w:eastAsia="Times New Roman"/>
          <w:b/>
          <w:lang w:eastAsia="de-DE"/>
        </w:rPr>
        <w:t>e</w:t>
      </w:r>
    </w:p>
    <w:p w:rsidR="0019443D" w:rsidRPr="00FD28EA" w:rsidRDefault="0019443D" w:rsidP="00FD28EA">
      <w:pPr>
        <w:pStyle w:val="Listenabsatz"/>
        <w:numPr>
          <w:ilvl w:val="1"/>
          <w:numId w:val="1"/>
        </w:numPr>
        <w:spacing w:after="120" w:line="264" w:lineRule="auto"/>
        <w:contextualSpacing w:val="0"/>
        <w:rPr>
          <w:rFonts w:eastAsia="Times New Roman"/>
          <w:lang w:eastAsia="de-DE"/>
        </w:rPr>
      </w:pPr>
      <w:r w:rsidRPr="00715EBD">
        <w:rPr>
          <w:rFonts w:eastAsia="Times New Roman"/>
          <w:b/>
          <w:lang w:eastAsia="de-DE"/>
        </w:rPr>
        <w:t>g</w:t>
      </w:r>
      <w:r w:rsidRPr="00FD28EA">
        <w:rPr>
          <w:rFonts w:eastAsia="Times New Roman"/>
          <w:lang w:eastAsia="de-DE"/>
        </w:rPr>
        <w:t xml:space="preserve"> und </w:t>
      </w:r>
      <w:r w:rsidRPr="00715EBD">
        <w:rPr>
          <w:rFonts w:eastAsia="Times New Roman"/>
          <w:b/>
          <w:lang w:eastAsia="de-DE"/>
        </w:rPr>
        <w:t>gg</w:t>
      </w:r>
      <w:r w:rsidRPr="00FD28EA">
        <w:rPr>
          <w:rFonts w:eastAsia="Times New Roman"/>
          <w:lang w:eastAsia="de-DE"/>
        </w:rPr>
        <w:t xml:space="preserve"> bleiben in der Flexion unverändert, auch wenn die Aussprache sich zu ch ändert: </w:t>
      </w:r>
      <w:r w:rsidRPr="00FD28EA">
        <w:rPr>
          <w:rFonts w:eastAsia="Times New Roman"/>
          <w:b/>
          <w:lang w:eastAsia="de-DE"/>
        </w:rPr>
        <w:t>seggen – ik segg</w:t>
      </w:r>
      <w:r w:rsidR="00F36262">
        <w:rPr>
          <w:rFonts w:eastAsia="Times New Roman"/>
          <w:b/>
          <w:lang w:eastAsia="de-DE"/>
        </w:rPr>
        <w:br/>
      </w:r>
      <w:r w:rsidR="00F36262" w:rsidRPr="00F36262">
        <w:rPr>
          <w:rFonts w:eastAsia="Times New Roman"/>
          <w:lang w:eastAsia="de-DE"/>
        </w:rPr>
        <w:t>Anm.: Umgekehrt gilt dies nicht:</w:t>
      </w:r>
      <w:r w:rsidR="00F36262">
        <w:rPr>
          <w:rFonts w:eastAsia="Times New Roman"/>
          <w:b/>
          <w:lang w:eastAsia="de-DE"/>
        </w:rPr>
        <w:t xml:space="preserve"> </w:t>
      </w:r>
      <w:r w:rsidR="00832767" w:rsidRPr="00F36262">
        <w:rPr>
          <w:rFonts w:eastAsia="Times New Roman"/>
          <w:lang w:eastAsia="de-DE"/>
        </w:rPr>
        <w:t>de Ho</w:t>
      </w:r>
      <w:r w:rsidR="00832767">
        <w:rPr>
          <w:rFonts w:eastAsia="Times New Roman"/>
          <w:b/>
          <w:lang w:eastAsia="de-DE"/>
        </w:rPr>
        <w:t>ch</w:t>
      </w:r>
      <w:r w:rsidR="00832767" w:rsidRPr="00F36262">
        <w:rPr>
          <w:rFonts w:eastAsia="Times New Roman"/>
          <w:lang w:eastAsia="de-DE"/>
        </w:rPr>
        <w:t>spraak</w:t>
      </w:r>
      <w:r w:rsidR="00832767">
        <w:rPr>
          <w:rFonts w:eastAsia="Times New Roman"/>
          <w:lang w:eastAsia="de-DE"/>
        </w:rPr>
        <w:t>,</w:t>
      </w:r>
      <w:r w:rsidR="00832767" w:rsidRPr="00F36262">
        <w:rPr>
          <w:rFonts w:eastAsia="Times New Roman"/>
          <w:lang w:eastAsia="de-DE"/>
        </w:rPr>
        <w:t xml:space="preserve"> aber</w:t>
      </w:r>
      <w:r w:rsidR="00832767">
        <w:rPr>
          <w:rFonts w:eastAsia="Times New Roman"/>
          <w:lang w:eastAsia="de-DE"/>
        </w:rPr>
        <w:t>:</w:t>
      </w:r>
      <w:r w:rsidR="00832767" w:rsidRPr="00F36262">
        <w:rPr>
          <w:rFonts w:eastAsia="Times New Roman"/>
          <w:lang w:eastAsia="de-DE"/>
        </w:rPr>
        <w:t xml:space="preserve"> </w:t>
      </w:r>
      <w:r w:rsidR="00F36262" w:rsidRPr="00F36262">
        <w:rPr>
          <w:rFonts w:eastAsia="Times New Roman"/>
          <w:lang w:eastAsia="de-DE"/>
        </w:rPr>
        <w:t>de ho</w:t>
      </w:r>
      <w:r w:rsidR="00F36262">
        <w:rPr>
          <w:rFonts w:eastAsia="Times New Roman"/>
          <w:b/>
          <w:lang w:eastAsia="de-DE"/>
        </w:rPr>
        <w:t>g</w:t>
      </w:r>
      <w:r w:rsidR="00F36262" w:rsidRPr="00F36262">
        <w:rPr>
          <w:rFonts w:eastAsia="Times New Roman"/>
          <w:lang w:eastAsia="de-DE"/>
        </w:rPr>
        <w:t xml:space="preserve">e </w:t>
      </w:r>
      <w:r w:rsidR="00F36262">
        <w:rPr>
          <w:rFonts w:eastAsia="Times New Roman"/>
          <w:lang w:eastAsia="de-DE"/>
        </w:rPr>
        <w:t>Boom</w:t>
      </w:r>
    </w:p>
    <w:p w:rsidR="0019443D" w:rsidRPr="00FD28EA" w:rsidRDefault="0019443D" w:rsidP="00FD28EA">
      <w:pPr>
        <w:pStyle w:val="Listenabsatz"/>
        <w:numPr>
          <w:ilvl w:val="1"/>
          <w:numId w:val="1"/>
        </w:numPr>
        <w:spacing w:after="120" w:line="264" w:lineRule="auto"/>
        <w:contextualSpacing w:val="0"/>
        <w:rPr>
          <w:rFonts w:eastAsia="Times New Roman"/>
          <w:lang w:eastAsia="de-DE"/>
        </w:rPr>
      </w:pPr>
      <w:r w:rsidRPr="00FD28EA">
        <w:rPr>
          <w:rFonts w:eastAsia="Times New Roman"/>
          <w:lang w:eastAsia="de-DE"/>
        </w:rPr>
        <w:t xml:space="preserve">Dem traditionellen Gebrauch folgend schreibt man </w:t>
      </w:r>
      <w:r w:rsidRPr="00FD28EA">
        <w:rPr>
          <w:rFonts w:eastAsia="Times New Roman"/>
          <w:b/>
          <w:lang w:eastAsia="de-DE"/>
        </w:rPr>
        <w:t>Büx</w:t>
      </w:r>
      <w:r w:rsidRPr="00FD28EA">
        <w:rPr>
          <w:rFonts w:eastAsia="Times New Roman"/>
          <w:lang w:eastAsia="de-DE"/>
        </w:rPr>
        <w:t xml:space="preserve">, </w:t>
      </w:r>
      <w:r w:rsidRPr="00FD28EA">
        <w:rPr>
          <w:rFonts w:eastAsia="Times New Roman"/>
          <w:b/>
          <w:lang w:eastAsia="de-DE"/>
        </w:rPr>
        <w:t>nix</w:t>
      </w:r>
      <w:r w:rsidR="00F543F6">
        <w:rPr>
          <w:rFonts w:eastAsia="Times New Roman"/>
          <w:b/>
          <w:lang w:eastAsia="de-DE"/>
        </w:rPr>
        <w:t>, …</w:t>
      </w:r>
    </w:p>
    <w:p w:rsidR="005C246A" w:rsidRPr="005C246A" w:rsidRDefault="000033B9" w:rsidP="005C246A">
      <w:pPr>
        <w:pStyle w:val="Listenabsatz"/>
        <w:numPr>
          <w:ilvl w:val="1"/>
          <w:numId w:val="1"/>
        </w:numPr>
        <w:spacing w:after="120" w:line="264" w:lineRule="auto"/>
        <w:contextualSpacing w:val="0"/>
        <w:rPr>
          <w:rFonts w:eastAsia="Times New Roman"/>
          <w:lang w:eastAsia="de-DE"/>
        </w:rPr>
      </w:pPr>
      <w:r w:rsidRPr="000033B9">
        <w:rPr>
          <w:rFonts w:eastAsia="Times New Roman"/>
          <w:lang w:eastAsia="de-DE"/>
        </w:rPr>
        <w:t>Wörter, die nicht zu hören sind, werden dennoch geschrieben, z.B.</w:t>
      </w:r>
      <w:r>
        <w:rPr>
          <w:rFonts w:eastAsia="Times New Roman"/>
          <w:b/>
          <w:lang w:eastAsia="de-DE"/>
        </w:rPr>
        <w:t xml:space="preserve"> </w:t>
      </w:r>
      <w:r w:rsidRPr="000033B9">
        <w:rPr>
          <w:rFonts w:eastAsia="Times New Roman"/>
          <w:lang w:eastAsia="de-DE"/>
        </w:rPr>
        <w:t>statt</w:t>
      </w:r>
      <w:r>
        <w:rPr>
          <w:rFonts w:eastAsia="Times New Roman"/>
          <w:b/>
          <w:lang w:eastAsia="de-DE"/>
        </w:rPr>
        <w:t xml:space="preserve"> an leevsten</w:t>
      </w:r>
      <w:r w:rsidRPr="000033B9">
        <w:rPr>
          <w:rFonts w:eastAsia="Times New Roman"/>
          <w:lang w:eastAsia="de-DE"/>
        </w:rPr>
        <w:t xml:space="preserve">: </w:t>
      </w:r>
      <w:r>
        <w:rPr>
          <w:rFonts w:eastAsia="Times New Roman"/>
          <w:b/>
          <w:lang w:eastAsia="de-DE"/>
        </w:rPr>
        <w:t xml:space="preserve">an’n leevsten </w:t>
      </w:r>
      <w:r w:rsidRPr="000033B9">
        <w:rPr>
          <w:rFonts w:eastAsia="Times New Roman"/>
          <w:lang w:eastAsia="de-DE"/>
        </w:rPr>
        <w:t xml:space="preserve">(Verkürzung von </w:t>
      </w:r>
      <w:r w:rsidRPr="000033B9">
        <w:rPr>
          <w:rFonts w:eastAsia="Times New Roman"/>
          <w:b/>
          <w:lang w:eastAsia="de-DE"/>
        </w:rPr>
        <w:t>an den leevsten</w:t>
      </w:r>
      <w:r w:rsidRPr="000033B9">
        <w:rPr>
          <w:rFonts w:eastAsia="Times New Roman"/>
          <w:lang w:eastAsia="de-DE"/>
        </w:rPr>
        <w:t xml:space="preserve">) </w:t>
      </w:r>
      <w:r>
        <w:rPr>
          <w:rFonts w:eastAsia="Times New Roman"/>
          <w:lang w:eastAsia="de-DE"/>
        </w:rPr>
        <w:t xml:space="preserve">oder durch Apostroph gekennzeichnet, z.B. </w:t>
      </w:r>
      <w:r w:rsidRPr="000033B9">
        <w:rPr>
          <w:rFonts w:eastAsia="Times New Roman"/>
          <w:b/>
          <w:lang w:eastAsia="de-DE"/>
        </w:rPr>
        <w:t>los geiht‘</w:t>
      </w:r>
      <w:r>
        <w:rPr>
          <w:rFonts w:eastAsia="Times New Roman"/>
          <w:lang w:eastAsia="de-DE"/>
        </w:rPr>
        <w:t xml:space="preserve"> (Verkürzung von </w:t>
      </w:r>
      <w:r w:rsidRPr="000033B9">
        <w:rPr>
          <w:rFonts w:eastAsia="Times New Roman"/>
          <w:b/>
          <w:lang w:eastAsia="de-DE"/>
        </w:rPr>
        <w:t>los geiht et/dat</w:t>
      </w:r>
      <w:r>
        <w:rPr>
          <w:rFonts w:eastAsia="Times New Roman"/>
          <w:lang w:eastAsia="de-DE"/>
        </w:rPr>
        <w:t>).</w:t>
      </w:r>
      <w:r w:rsidR="00001956">
        <w:rPr>
          <w:rFonts w:eastAsia="Times New Roman"/>
          <w:lang w:eastAsia="de-DE"/>
        </w:rPr>
        <w:br/>
      </w:r>
    </w:p>
    <w:p w:rsidR="00CA7738" w:rsidRPr="00C72DDA" w:rsidRDefault="00CA7738" w:rsidP="00833091">
      <w:pPr>
        <w:pStyle w:val="Listenabsatz"/>
        <w:numPr>
          <w:ilvl w:val="0"/>
          <w:numId w:val="1"/>
        </w:numPr>
        <w:spacing w:after="120" w:line="264" w:lineRule="auto"/>
        <w:contextualSpacing w:val="0"/>
        <w:rPr>
          <w:rFonts w:eastAsia="Times New Roman"/>
          <w:b/>
          <w:lang w:eastAsia="de-DE"/>
        </w:rPr>
      </w:pPr>
      <w:r w:rsidRPr="00C72DDA">
        <w:rPr>
          <w:rFonts w:eastAsia="Times New Roman"/>
          <w:b/>
          <w:lang w:eastAsia="de-DE"/>
        </w:rPr>
        <w:t>Anners noch wat vörweg</w:t>
      </w:r>
    </w:p>
    <w:p w:rsidR="00833091" w:rsidRDefault="005E0EFC" w:rsidP="00CA7738">
      <w:pPr>
        <w:pStyle w:val="Listenabsatz"/>
        <w:numPr>
          <w:ilvl w:val="1"/>
          <w:numId w:val="1"/>
        </w:numPr>
        <w:spacing w:after="120" w:line="264" w:lineRule="auto"/>
        <w:contextualSpacing w:val="0"/>
        <w:rPr>
          <w:rFonts w:eastAsia="Times New Roman"/>
          <w:lang w:eastAsia="de-DE"/>
        </w:rPr>
      </w:pPr>
      <w:r w:rsidRPr="00F543F6">
        <w:rPr>
          <w:rFonts w:eastAsia="Times New Roman"/>
          <w:lang w:eastAsia="de-DE"/>
        </w:rPr>
        <w:t>Pla</w:t>
      </w:r>
      <w:r w:rsidR="00F543F6" w:rsidRPr="00F543F6">
        <w:rPr>
          <w:rFonts w:eastAsia="Times New Roman"/>
          <w:lang w:eastAsia="de-DE"/>
        </w:rPr>
        <w:t xml:space="preserve">ttdüütsch un Satersch sünd, historisch bekeken, keen Dialekte vun dat Hochdüütsche, nee: </w:t>
      </w:r>
      <w:r w:rsidR="00791D59">
        <w:rPr>
          <w:rFonts w:eastAsia="Times New Roman"/>
          <w:lang w:eastAsia="de-DE"/>
        </w:rPr>
        <w:t xml:space="preserve">Se </w:t>
      </w:r>
      <w:r w:rsidR="00F543F6" w:rsidRPr="00F543F6">
        <w:rPr>
          <w:rFonts w:eastAsia="Times New Roman"/>
          <w:lang w:eastAsia="de-DE"/>
        </w:rPr>
        <w:t>hebbt ehr egen Geschicht, hebbt sik dör de Johrhunnerten anners entwickelt. De düütsche Hochspraak is en „künstlich</w:t>
      </w:r>
      <w:r w:rsidR="00B32C00">
        <w:rPr>
          <w:rFonts w:eastAsia="Times New Roman"/>
          <w:lang w:eastAsia="de-DE"/>
        </w:rPr>
        <w:t>es</w:t>
      </w:r>
      <w:r w:rsidR="00F543F6" w:rsidRPr="00F543F6">
        <w:rPr>
          <w:rFonts w:eastAsia="Times New Roman"/>
          <w:lang w:eastAsia="de-DE"/>
        </w:rPr>
        <w:t xml:space="preserve"> Kulturprodukt“ (Gustav Friedrich Meyer) un ward – anners as anner Hochspraken – eerst siet wenige Johrhunnerten würklich snackt.</w:t>
      </w:r>
      <w:r w:rsidR="00F543F6">
        <w:rPr>
          <w:rFonts w:eastAsia="Times New Roman"/>
          <w:lang w:eastAsia="de-DE"/>
        </w:rPr>
        <w:t xml:space="preserve"> </w:t>
      </w:r>
    </w:p>
    <w:p w:rsidR="00833091" w:rsidRPr="00372F68" w:rsidRDefault="00833091" w:rsidP="00372F68">
      <w:pPr>
        <w:pStyle w:val="Listenabsatz"/>
        <w:numPr>
          <w:ilvl w:val="1"/>
          <w:numId w:val="1"/>
        </w:numPr>
        <w:spacing w:after="120" w:line="264" w:lineRule="auto"/>
        <w:contextualSpacing w:val="0"/>
        <w:rPr>
          <w:rFonts w:eastAsia="Times New Roman"/>
          <w:lang w:eastAsia="de-DE"/>
        </w:rPr>
      </w:pPr>
      <w:r>
        <w:rPr>
          <w:rFonts w:eastAsia="Times New Roman"/>
          <w:lang w:eastAsia="de-DE"/>
        </w:rPr>
        <w:t xml:space="preserve">Es gibt kontraproduktive Tendenzen, durch die sich Regeln, die für „gutes Hochdeutsch“ ihre Berechtigung haben, auch im Niederdeutschen </w:t>
      </w:r>
      <w:r w:rsidR="00CA1BF7">
        <w:rPr>
          <w:rFonts w:eastAsia="Times New Roman"/>
          <w:lang w:eastAsia="de-DE"/>
        </w:rPr>
        <w:t xml:space="preserve">(und im Saterfriesischen?) </w:t>
      </w:r>
      <w:r>
        <w:rPr>
          <w:rFonts w:eastAsia="Times New Roman"/>
          <w:lang w:eastAsia="de-DE"/>
        </w:rPr>
        <w:t>durchsetzen. So ist die Präposition „nach“ in Verbindung mit Personen, Geschäften usw. im Hd</w:t>
      </w:r>
      <w:r w:rsidR="00846B5C">
        <w:rPr>
          <w:rFonts w:eastAsia="Times New Roman"/>
          <w:lang w:eastAsia="de-DE"/>
        </w:rPr>
        <w:t>t</w:t>
      </w:r>
      <w:r>
        <w:rPr>
          <w:rFonts w:eastAsia="Times New Roman"/>
          <w:lang w:eastAsia="de-DE"/>
        </w:rPr>
        <w:t xml:space="preserve">. falsch, im </w:t>
      </w:r>
      <w:r w:rsidR="00846B5C">
        <w:rPr>
          <w:rFonts w:eastAsia="Times New Roman"/>
          <w:lang w:eastAsia="de-DE"/>
        </w:rPr>
        <w:t>Ndt.</w:t>
      </w:r>
      <w:r>
        <w:rPr>
          <w:rFonts w:eastAsia="Times New Roman"/>
          <w:lang w:eastAsia="de-DE"/>
        </w:rPr>
        <w:t xml:space="preserve"> aber richtig, </w:t>
      </w:r>
      <w:r>
        <w:rPr>
          <w:rFonts w:eastAsia="Times New Roman"/>
          <w:lang w:eastAsia="de-DE"/>
        </w:rPr>
        <w:br/>
        <w:t xml:space="preserve">Bsp.: </w:t>
      </w:r>
      <w:r w:rsidRPr="00833091">
        <w:rPr>
          <w:rFonts w:eastAsia="Times New Roman"/>
          <w:b/>
          <w:lang w:eastAsia="de-DE"/>
        </w:rPr>
        <w:t xml:space="preserve">Ich gehe zu Werner. </w:t>
      </w:r>
      <w:r w:rsidR="00F92302">
        <w:rPr>
          <w:rFonts w:eastAsia="Times New Roman"/>
          <w:b/>
          <w:lang w:eastAsia="de-DE"/>
        </w:rPr>
        <w:t xml:space="preserve">– </w:t>
      </w:r>
      <w:r w:rsidRPr="00833091">
        <w:rPr>
          <w:rFonts w:eastAsia="Times New Roman"/>
          <w:b/>
          <w:lang w:eastAsia="de-DE"/>
        </w:rPr>
        <w:t>Ich fahre mal eben zu Aldi.</w:t>
      </w:r>
      <w:r w:rsidR="00846B5C">
        <w:rPr>
          <w:rFonts w:eastAsia="Times New Roman"/>
          <w:b/>
          <w:lang w:eastAsia="de-DE"/>
        </w:rPr>
        <w:t xml:space="preserve"> </w:t>
      </w:r>
      <w:r w:rsidR="00F92302">
        <w:rPr>
          <w:rFonts w:eastAsia="Times New Roman"/>
          <w:b/>
          <w:lang w:eastAsia="de-DE"/>
        </w:rPr>
        <w:t xml:space="preserve">– </w:t>
      </w:r>
      <w:r w:rsidR="00846B5C">
        <w:rPr>
          <w:rFonts w:eastAsia="Times New Roman"/>
          <w:b/>
          <w:lang w:eastAsia="de-DE"/>
        </w:rPr>
        <w:t>Er geht schon zur Schule.</w:t>
      </w:r>
      <w:r w:rsidRPr="00833091">
        <w:rPr>
          <w:rFonts w:eastAsia="Times New Roman"/>
          <w:b/>
          <w:lang w:eastAsia="de-DE"/>
        </w:rPr>
        <w:br/>
      </w:r>
      <w:r>
        <w:rPr>
          <w:rFonts w:eastAsia="Times New Roman"/>
          <w:lang w:eastAsia="de-DE"/>
        </w:rPr>
        <w:t xml:space="preserve">Im Niederdeutschen ist hier </w:t>
      </w:r>
      <w:r w:rsidRPr="00833091">
        <w:rPr>
          <w:rFonts w:eastAsia="Times New Roman"/>
          <w:b/>
          <w:lang w:eastAsia="de-DE"/>
        </w:rPr>
        <w:t xml:space="preserve">na </w:t>
      </w:r>
      <w:r>
        <w:rPr>
          <w:rFonts w:eastAsia="Times New Roman"/>
          <w:lang w:eastAsia="de-DE"/>
        </w:rPr>
        <w:t xml:space="preserve">richtig: </w:t>
      </w:r>
      <w:r w:rsidRPr="00833091">
        <w:rPr>
          <w:rFonts w:eastAsia="Times New Roman"/>
          <w:b/>
          <w:lang w:eastAsia="de-DE"/>
        </w:rPr>
        <w:t xml:space="preserve">Ik gah na Werner hen. </w:t>
      </w:r>
      <w:r w:rsidR="00F92302">
        <w:rPr>
          <w:rFonts w:eastAsia="Times New Roman"/>
          <w:b/>
          <w:lang w:eastAsia="de-DE"/>
        </w:rPr>
        <w:t xml:space="preserve">– </w:t>
      </w:r>
      <w:r w:rsidRPr="00833091">
        <w:rPr>
          <w:rFonts w:eastAsia="Times New Roman"/>
          <w:b/>
          <w:lang w:eastAsia="de-DE"/>
        </w:rPr>
        <w:t>Ik föhr mal ebent na Aldi.</w:t>
      </w:r>
      <w:r w:rsidR="00846B5C">
        <w:rPr>
          <w:rFonts w:eastAsia="Times New Roman"/>
          <w:b/>
          <w:lang w:eastAsia="de-DE"/>
        </w:rPr>
        <w:t xml:space="preserve"> </w:t>
      </w:r>
      <w:r w:rsidR="00F92302">
        <w:rPr>
          <w:rFonts w:eastAsia="Times New Roman"/>
          <w:b/>
          <w:lang w:eastAsia="de-DE"/>
        </w:rPr>
        <w:t xml:space="preserve">– </w:t>
      </w:r>
      <w:r w:rsidR="00846B5C">
        <w:rPr>
          <w:rFonts w:eastAsia="Times New Roman"/>
          <w:b/>
          <w:lang w:eastAsia="de-DE"/>
        </w:rPr>
        <w:t>He geiht al na School.</w:t>
      </w:r>
      <w:r w:rsidR="00CA7738">
        <w:rPr>
          <w:rFonts w:eastAsia="Times New Roman"/>
          <w:b/>
          <w:lang w:eastAsia="de-DE"/>
        </w:rPr>
        <w:br/>
      </w:r>
      <w:r w:rsidR="00372F68">
        <w:rPr>
          <w:rFonts w:eastAsia="Times New Roman"/>
          <w:lang w:eastAsia="de-DE"/>
        </w:rPr>
        <w:t>Weiteres Beispiel: Im Niederdeutsc</w:t>
      </w:r>
      <w:r w:rsidR="00572718">
        <w:rPr>
          <w:rFonts w:eastAsia="Times New Roman"/>
          <w:lang w:eastAsia="de-DE"/>
        </w:rPr>
        <w:t xml:space="preserve">hen ist es durchaus üblich, </w:t>
      </w:r>
      <w:r w:rsidR="00372F68">
        <w:rPr>
          <w:rFonts w:eastAsia="Times New Roman"/>
          <w:lang w:eastAsia="de-DE"/>
        </w:rPr>
        <w:t>Adverb</w:t>
      </w:r>
      <w:r w:rsidR="00572718">
        <w:rPr>
          <w:rFonts w:eastAsia="Times New Roman"/>
          <w:lang w:eastAsia="de-DE"/>
        </w:rPr>
        <w:t>ien wie</w:t>
      </w:r>
      <w:r w:rsidR="00372F68">
        <w:rPr>
          <w:rFonts w:eastAsia="Times New Roman"/>
          <w:lang w:eastAsia="de-DE"/>
        </w:rPr>
        <w:t xml:space="preserve"> </w:t>
      </w:r>
      <w:r w:rsidR="00372F68" w:rsidRPr="00572718">
        <w:rPr>
          <w:rFonts w:eastAsia="Times New Roman"/>
          <w:b/>
          <w:lang w:eastAsia="de-DE"/>
        </w:rPr>
        <w:t>to</w:t>
      </w:r>
      <w:r w:rsidR="00372F68">
        <w:rPr>
          <w:rFonts w:eastAsia="Times New Roman"/>
          <w:lang w:eastAsia="de-DE"/>
        </w:rPr>
        <w:t xml:space="preserve"> </w:t>
      </w:r>
      <w:r w:rsidR="00572718">
        <w:rPr>
          <w:rFonts w:eastAsia="Times New Roman"/>
          <w:lang w:eastAsia="de-DE"/>
        </w:rPr>
        <w:t xml:space="preserve">und </w:t>
      </w:r>
      <w:r w:rsidR="00572718" w:rsidRPr="00572718">
        <w:rPr>
          <w:rFonts w:eastAsia="Times New Roman"/>
          <w:b/>
          <w:lang w:eastAsia="de-DE"/>
        </w:rPr>
        <w:t>af</w:t>
      </w:r>
      <w:r w:rsidR="00572718">
        <w:rPr>
          <w:rFonts w:eastAsia="Times New Roman"/>
          <w:lang w:eastAsia="de-DE"/>
        </w:rPr>
        <w:t xml:space="preserve"> </w:t>
      </w:r>
      <w:r w:rsidR="00372F68">
        <w:rPr>
          <w:rFonts w:eastAsia="Times New Roman"/>
          <w:lang w:eastAsia="de-DE"/>
        </w:rPr>
        <w:t xml:space="preserve">adjektivisch zu verwenden und dementsprechend zu flektieren, z.B. </w:t>
      </w:r>
      <w:r w:rsidR="00372F68" w:rsidRPr="00372F68">
        <w:rPr>
          <w:rFonts w:eastAsia="Times New Roman"/>
          <w:b/>
          <w:lang w:eastAsia="de-DE"/>
        </w:rPr>
        <w:t>He is dör de to’e Glasdör lopen.</w:t>
      </w:r>
      <w:r w:rsidR="00572718">
        <w:rPr>
          <w:rFonts w:eastAsia="Times New Roman"/>
          <w:b/>
          <w:lang w:eastAsia="de-DE"/>
        </w:rPr>
        <w:t xml:space="preserve"> </w:t>
      </w:r>
      <w:r w:rsidR="00F92302">
        <w:rPr>
          <w:rFonts w:eastAsia="Times New Roman"/>
          <w:b/>
          <w:lang w:eastAsia="de-DE"/>
        </w:rPr>
        <w:t xml:space="preserve">– </w:t>
      </w:r>
      <w:r w:rsidR="00572718">
        <w:rPr>
          <w:rFonts w:eastAsia="Times New Roman"/>
          <w:b/>
          <w:lang w:eastAsia="de-DE"/>
        </w:rPr>
        <w:t>Merrn in‘ Sommer stünnen dor miteens all de Bööm mit affe Blääd.</w:t>
      </w:r>
      <w:r w:rsidR="00372F68" w:rsidRPr="00372F68">
        <w:rPr>
          <w:rFonts w:eastAsia="Times New Roman"/>
          <w:b/>
          <w:lang w:eastAsia="de-DE"/>
        </w:rPr>
        <w:br/>
      </w:r>
      <w:r w:rsidR="00372F68">
        <w:rPr>
          <w:rFonts w:eastAsia="Times New Roman"/>
          <w:lang w:eastAsia="de-DE"/>
        </w:rPr>
        <w:t xml:space="preserve">Das ist durchaus gutes Platt! Wenn diese Verwendung in unserem Platt nicht mehr vorkommt, ist dies ebenso wie </w:t>
      </w:r>
      <w:r w:rsidR="00372F68" w:rsidRPr="00572718">
        <w:rPr>
          <w:rFonts w:eastAsia="Times New Roman"/>
          <w:b/>
          <w:lang w:eastAsia="de-DE"/>
        </w:rPr>
        <w:t>He geiht to School</w:t>
      </w:r>
      <w:r w:rsidR="00372F68">
        <w:rPr>
          <w:rFonts w:eastAsia="Times New Roman"/>
          <w:lang w:eastAsia="de-DE"/>
        </w:rPr>
        <w:t xml:space="preserve"> ein Zeichen für die Verarmung der plattdeutschen Sprache durch immer weitergehende Annäherung an das Hochdeutsche.</w:t>
      </w:r>
      <w:r w:rsidR="00372F68" w:rsidRPr="00372F68">
        <w:rPr>
          <w:rFonts w:eastAsia="Times New Roman"/>
          <w:lang w:eastAsia="de-DE"/>
        </w:rPr>
        <w:br/>
      </w:r>
      <w:r w:rsidR="00CA7738" w:rsidRPr="00372F68">
        <w:rPr>
          <w:rFonts w:eastAsia="Times New Roman"/>
          <w:lang w:eastAsia="de-DE"/>
        </w:rPr>
        <w:t xml:space="preserve">Wenn wir gutes Platt sprechen und schreiben wollen, müssen wir sensibel mit </w:t>
      </w:r>
      <w:r w:rsidR="00CA7738" w:rsidRPr="00372F68">
        <w:rPr>
          <w:rFonts w:eastAsia="Times New Roman"/>
          <w:lang w:eastAsia="de-DE"/>
        </w:rPr>
        <w:lastRenderedPageBreak/>
        <w:t>solchen hochdeutschen Einflüssen auf das Niederdeutsche umgehen und diese vermeiden</w:t>
      </w:r>
      <w:r w:rsidR="00372F68">
        <w:rPr>
          <w:rFonts w:eastAsia="Times New Roman"/>
          <w:lang w:eastAsia="de-DE"/>
        </w:rPr>
        <w:t xml:space="preserve">, indem wir typisch niederdeutsche Ausdrücke, Wendungen etc. bewusst verwenden und indem wir </w:t>
      </w:r>
      <w:r w:rsidR="00572718">
        <w:rPr>
          <w:rFonts w:eastAsia="Times New Roman"/>
          <w:lang w:eastAsia="de-DE"/>
        </w:rPr>
        <w:t xml:space="preserve">zugleich </w:t>
      </w:r>
      <w:r w:rsidR="00372F68">
        <w:rPr>
          <w:rFonts w:eastAsia="Times New Roman"/>
          <w:lang w:eastAsia="de-DE"/>
        </w:rPr>
        <w:t xml:space="preserve">hochdeutsche Ausdrucksweisen, Wendungen etc. </w:t>
      </w:r>
      <w:r w:rsidR="00572718">
        <w:rPr>
          <w:rFonts w:eastAsia="Times New Roman"/>
          <w:lang w:eastAsia="de-DE"/>
        </w:rPr>
        <w:t>ebenso bewuss</w:t>
      </w:r>
      <w:r w:rsidR="00372F68">
        <w:rPr>
          <w:rFonts w:eastAsia="Times New Roman"/>
          <w:lang w:eastAsia="de-DE"/>
        </w:rPr>
        <w:t>t vermeiden</w:t>
      </w:r>
      <w:r w:rsidR="00572718">
        <w:rPr>
          <w:rFonts w:eastAsia="Times New Roman"/>
          <w:lang w:eastAsia="de-DE"/>
        </w:rPr>
        <w:t xml:space="preserve"> und diese durch typisch niederdeutsche ersetzen</w:t>
      </w:r>
      <w:r w:rsidR="00CA7738" w:rsidRPr="00372F68">
        <w:rPr>
          <w:rFonts w:eastAsia="Times New Roman"/>
          <w:lang w:eastAsia="de-DE"/>
        </w:rPr>
        <w:t>.</w:t>
      </w:r>
    </w:p>
    <w:p w:rsidR="00934394" w:rsidRPr="00FD28EA" w:rsidRDefault="008F5C24" w:rsidP="00FD28EA">
      <w:pPr>
        <w:spacing w:after="120" w:line="264" w:lineRule="auto"/>
        <w:rPr>
          <w:rFonts w:eastAsia="Times New Roman"/>
          <w:lang w:eastAsia="de-DE"/>
        </w:rPr>
      </w:pPr>
      <w:r>
        <w:rPr>
          <w:rFonts w:eastAsia="Times New Roman"/>
          <w:lang w:eastAsia="de-DE"/>
        </w:rPr>
        <w:br/>
        <w:t xml:space="preserve">N.B.: </w:t>
      </w:r>
      <w:r w:rsidR="00B32C00" w:rsidRPr="008F5C24">
        <w:rPr>
          <w:rFonts w:eastAsia="Times New Roman"/>
          <w:lang w:eastAsia="de-DE"/>
        </w:rPr>
        <w:t>All de Opgaven, de nu kaamt, sünd vun en Nordneddersassen un en Oostfresen utklamüsert</w:t>
      </w:r>
      <w:r w:rsidR="000033B9" w:rsidRPr="008F5C24">
        <w:rPr>
          <w:rFonts w:eastAsia="Times New Roman"/>
          <w:lang w:eastAsia="de-DE"/>
        </w:rPr>
        <w:t xml:space="preserve"> op de Grundlaag vun en Wark, wat för Holstener Platt schreven is</w:t>
      </w:r>
      <w:r w:rsidR="00B32C00" w:rsidRPr="008F5C24">
        <w:rPr>
          <w:rFonts w:eastAsia="Times New Roman"/>
          <w:lang w:eastAsia="de-DE"/>
        </w:rPr>
        <w:t xml:space="preserve"> – enige Regeln gellt för Jo Platt wiss nich, för Satersch al lang nich. </w:t>
      </w:r>
    </w:p>
    <w:p w:rsidR="008F5C24" w:rsidRDefault="008F5C24">
      <w:pPr>
        <w:rPr>
          <w:rFonts w:eastAsia="Times New Roman"/>
          <w:b/>
          <w:sz w:val="24"/>
          <w:lang w:eastAsia="de-DE"/>
        </w:rPr>
      </w:pPr>
      <w:r>
        <w:rPr>
          <w:rFonts w:eastAsia="Times New Roman"/>
          <w:b/>
          <w:sz w:val="24"/>
          <w:lang w:eastAsia="de-DE"/>
        </w:rPr>
        <w:br w:type="page"/>
      </w:r>
    </w:p>
    <w:p w:rsidR="000A4CEE" w:rsidRPr="00D15DAE" w:rsidRDefault="008F5C24" w:rsidP="00FD28EA">
      <w:pPr>
        <w:spacing w:after="120" w:line="264" w:lineRule="auto"/>
        <w:rPr>
          <w:rFonts w:eastAsia="Times New Roman"/>
          <w:b/>
          <w:sz w:val="24"/>
          <w:lang w:val="es-ES" w:eastAsia="de-DE"/>
        </w:rPr>
      </w:pPr>
      <w:r w:rsidRPr="00D15DAE">
        <w:rPr>
          <w:rFonts w:eastAsia="Times New Roman"/>
          <w:b/>
          <w:sz w:val="24"/>
          <w:lang w:val="es-ES" w:eastAsia="de-DE"/>
        </w:rPr>
        <w:t xml:space="preserve">B) </w:t>
      </w:r>
      <w:bookmarkStart w:id="2" w:name="BWattolsenuntooeven"/>
      <w:r w:rsidR="000A4CEE" w:rsidRPr="00D15DAE">
        <w:rPr>
          <w:rFonts w:eastAsia="Times New Roman"/>
          <w:b/>
          <w:sz w:val="24"/>
          <w:lang w:val="es-ES" w:eastAsia="de-DE"/>
        </w:rPr>
        <w:t>Wat to lesen un to öven</w:t>
      </w:r>
      <w:bookmarkEnd w:id="2"/>
    </w:p>
    <w:p w:rsidR="002D1CDA" w:rsidRPr="005E0EFC" w:rsidRDefault="007A31CB" w:rsidP="00E80C77">
      <w:pPr>
        <w:pStyle w:val="Listenabsatz"/>
        <w:numPr>
          <w:ilvl w:val="0"/>
          <w:numId w:val="3"/>
        </w:numPr>
        <w:spacing w:after="120" w:line="264" w:lineRule="auto"/>
        <w:contextualSpacing w:val="0"/>
        <w:rPr>
          <w:rFonts w:eastAsia="Times New Roman"/>
          <w:b/>
          <w:lang w:eastAsia="de-DE"/>
        </w:rPr>
      </w:pPr>
      <w:r>
        <w:rPr>
          <w:rFonts w:eastAsia="Times New Roman"/>
          <w:b/>
          <w:lang w:eastAsia="de-DE"/>
        </w:rPr>
        <w:t>Grammatik</w:t>
      </w:r>
    </w:p>
    <w:p w:rsidR="00C3345C" w:rsidRPr="00E1568C" w:rsidRDefault="00FA56E8" w:rsidP="00E1568C">
      <w:pPr>
        <w:pStyle w:val="Listenabsatz"/>
        <w:numPr>
          <w:ilvl w:val="1"/>
          <w:numId w:val="3"/>
        </w:numPr>
        <w:spacing w:after="120" w:line="264" w:lineRule="auto"/>
        <w:contextualSpacing w:val="0"/>
        <w:rPr>
          <w:rFonts w:eastAsia="Times New Roman"/>
          <w:lang w:eastAsia="de-DE"/>
        </w:rPr>
      </w:pPr>
      <w:r w:rsidRPr="00FA56E8">
        <w:rPr>
          <w:rFonts w:eastAsia="Times New Roman"/>
          <w:b/>
          <w:lang w:eastAsia="de-DE"/>
        </w:rPr>
        <w:t xml:space="preserve">Verstärkung </w:t>
      </w:r>
      <w:r w:rsidR="001A0940">
        <w:rPr>
          <w:rFonts w:eastAsia="Times New Roman"/>
          <w:b/>
          <w:lang w:eastAsia="de-DE"/>
        </w:rPr>
        <w:t xml:space="preserve">des Ausdrucks durch Verdopplung, </w:t>
      </w:r>
      <w:r w:rsidRPr="00FA56E8">
        <w:rPr>
          <w:rFonts w:eastAsia="Times New Roman"/>
          <w:b/>
          <w:lang w:eastAsia="de-DE"/>
        </w:rPr>
        <w:t>Wiederholung</w:t>
      </w:r>
      <w:r w:rsidR="001A0940">
        <w:rPr>
          <w:rFonts w:eastAsia="Times New Roman"/>
          <w:b/>
          <w:lang w:eastAsia="de-DE"/>
        </w:rPr>
        <w:t xml:space="preserve"> und Tautologien (</w:t>
      </w:r>
      <w:r w:rsidR="007F60C7">
        <w:rPr>
          <w:rFonts w:eastAsia="Times New Roman"/>
          <w:b/>
          <w:lang w:eastAsia="de-DE"/>
        </w:rPr>
        <w:t>inhaltliche</w:t>
      </w:r>
      <w:r w:rsidR="001A0940">
        <w:rPr>
          <w:rFonts w:eastAsia="Times New Roman"/>
          <w:b/>
          <w:lang w:eastAsia="de-DE"/>
        </w:rPr>
        <w:t xml:space="preserve"> Wiederholungen</w:t>
      </w:r>
      <w:r w:rsidR="007F60C7">
        <w:rPr>
          <w:rFonts w:eastAsia="Times New Roman"/>
          <w:b/>
          <w:lang w:eastAsia="de-DE"/>
        </w:rPr>
        <w:t xml:space="preserve">), letztere </w:t>
      </w:r>
      <w:r w:rsidR="004F2C6E">
        <w:rPr>
          <w:rFonts w:eastAsia="Times New Roman"/>
          <w:b/>
          <w:lang w:eastAsia="de-DE"/>
        </w:rPr>
        <w:t>typischerweise</w:t>
      </w:r>
      <w:r w:rsidR="007F60C7">
        <w:rPr>
          <w:rFonts w:eastAsia="Times New Roman"/>
          <w:b/>
          <w:lang w:eastAsia="de-DE"/>
        </w:rPr>
        <w:t xml:space="preserve"> mit klangähnlichen Wörtern</w:t>
      </w:r>
      <w:r w:rsidRPr="00FA56E8">
        <w:rPr>
          <w:rFonts w:eastAsia="Times New Roman"/>
          <w:b/>
          <w:lang w:eastAsia="de-DE"/>
        </w:rPr>
        <w:br/>
      </w:r>
      <w:r w:rsidRPr="00FA56E8">
        <w:rPr>
          <w:rFonts w:eastAsia="Times New Roman"/>
          <w:lang w:eastAsia="de-DE"/>
        </w:rPr>
        <w:t xml:space="preserve">Es ist für das Ndt. typisch, dass </w:t>
      </w:r>
      <w:r>
        <w:rPr>
          <w:rFonts w:eastAsia="Times New Roman"/>
          <w:lang w:eastAsia="de-DE"/>
        </w:rPr>
        <w:t>eine besondere Intensität durch Wiederholung</w:t>
      </w:r>
      <w:r w:rsidR="007661BB">
        <w:rPr>
          <w:rFonts w:eastAsia="Times New Roman"/>
          <w:lang w:eastAsia="de-DE"/>
        </w:rPr>
        <w:t>en unterschiedlicher Art</w:t>
      </w:r>
      <w:r>
        <w:rPr>
          <w:rFonts w:eastAsia="Times New Roman"/>
          <w:lang w:eastAsia="de-DE"/>
        </w:rPr>
        <w:t xml:space="preserve"> ausgedrückt wird, z.B. </w:t>
      </w:r>
      <w:r w:rsidR="00C3345C">
        <w:rPr>
          <w:rFonts w:eastAsia="Times New Roman"/>
          <w:b/>
          <w:lang w:eastAsia="de-DE"/>
        </w:rPr>
        <w:t>Dat kann un kann ja nich angahn.</w:t>
      </w:r>
      <w:r w:rsidRPr="00C3345C">
        <w:rPr>
          <w:rFonts w:eastAsia="Times New Roman"/>
          <w:b/>
          <w:lang w:eastAsia="de-DE"/>
        </w:rPr>
        <w:t xml:space="preserve"> </w:t>
      </w:r>
      <w:r w:rsidR="007661BB">
        <w:rPr>
          <w:rFonts w:eastAsia="Times New Roman"/>
          <w:b/>
          <w:lang w:eastAsia="de-DE"/>
        </w:rPr>
        <w:t xml:space="preserve">/ </w:t>
      </w:r>
      <w:r w:rsidRPr="00C3345C">
        <w:rPr>
          <w:rFonts w:eastAsia="Times New Roman"/>
          <w:b/>
          <w:lang w:eastAsia="de-DE"/>
        </w:rPr>
        <w:t>De Elv w</w:t>
      </w:r>
      <w:r w:rsidR="00C3345C">
        <w:rPr>
          <w:rFonts w:eastAsia="Times New Roman"/>
          <w:b/>
          <w:lang w:eastAsia="de-DE"/>
        </w:rPr>
        <w:t>ull un wull nich in Sicht kamen.</w:t>
      </w:r>
      <w:r w:rsidRPr="00C3345C">
        <w:rPr>
          <w:rFonts w:eastAsia="Times New Roman"/>
          <w:b/>
          <w:lang w:eastAsia="de-DE"/>
        </w:rPr>
        <w:t xml:space="preserve"> </w:t>
      </w:r>
      <w:r w:rsidR="007661BB">
        <w:rPr>
          <w:rFonts w:eastAsia="Times New Roman"/>
          <w:b/>
          <w:lang w:eastAsia="de-DE"/>
        </w:rPr>
        <w:t xml:space="preserve">/ </w:t>
      </w:r>
      <w:r w:rsidRPr="00C3345C">
        <w:rPr>
          <w:rFonts w:eastAsia="Times New Roman"/>
          <w:b/>
          <w:lang w:eastAsia="de-DE"/>
        </w:rPr>
        <w:t>Aver seggen, nee, seggen dee he nix</w:t>
      </w:r>
      <w:r w:rsidR="00C3345C" w:rsidRPr="00C3345C">
        <w:rPr>
          <w:rFonts w:eastAsia="Times New Roman"/>
          <w:b/>
          <w:lang w:eastAsia="de-DE"/>
        </w:rPr>
        <w:t>.</w:t>
      </w:r>
      <w:r w:rsidR="00E1568C">
        <w:rPr>
          <w:rFonts w:eastAsia="Times New Roman"/>
          <w:b/>
          <w:lang w:eastAsia="de-DE"/>
        </w:rPr>
        <w:t xml:space="preserve"> </w:t>
      </w:r>
      <w:r w:rsidR="007661BB">
        <w:rPr>
          <w:rFonts w:eastAsia="Times New Roman"/>
          <w:b/>
          <w:lang w:eastAsia="de-DE"/>
        </w:rPr>
        <w:t xml:space="preserve">/ </w:t>
      </w:r>
      <w:r w:rsidR="00E1568C">
        <w:rPr>
          <w:rFonts w:eastAsia="Times New Roman"/>
          <w:b/>
          <w:lang w:eastAsia="de-DE"/>
        </w:rPr>
        <w:t>Dat Schapp weer to un to groot, wi hebbt dat nich dör de Dör kregen.</w:t>
      </w:r>
      <w:r w:rsidR="001A0940">
        <w:rPr>
          <w:rFonts w:eastAsia="Times New Roman"/>
          <w:b/>
          <w:lang w:eastAsia="de-DE"/>
        </w:rPr>
        <w:t xml:space="preserve"> </w:t>
      </w:r>
      <w:r w:rsidR="007661BB">
        <w:rPr>
          <w:rFonts w:eastAsia="Times New Roman"/>
          <w:b/>
          <w:lang w:eastAsia="de-DE"/>
        </w:rPr>
        <w:t xml:space="preserve">/ </w:t>
      </w:r>
      <w:r w:rsidR="001A0940">
        <w:rPr>
          <w:rFonts w:eastAsia="Times New Roman"/>
          <w:b/>
          <w:lang w:eastAsia="de-DE"/>
        </w:rPr>
        <w:t xml:space="preserve">He is so’n richigen Bullerballer. </w:t>
      </w:r>
      <w:r w:rsidR="007661BB">
        <w:rPr>
          <w:rFonts w:eastAsia="Times New Roman"/>
          <w:b/>
          <w:lang w:eastAsia="de-DE"/>
        </w:rPr>
        <w:t>/ He weer in Brass un hau allens in Gruus un</w:t>
      </w:r>
      <w:r w:rsidR="007661BB" w:rsidRPr="007661BB">
        <w:rPr>
          <w:rFonts w:eastAsia="Times New Roman"/>
          <w:b/>
          <w:lang w:eastAsia="de-DE"/>
        </w:rPr>
        <w:t xml:space="preserve"> </w:t>
      </w:r>
      <w:r w:rsidR="007661BB">
        <w:rPr>
          <w:rFonts w:eastAsia="Times New Roman"/>
          <w:b/>
          <w:lang w:eastAsia="de-DE"/>
        </w:rPr>
        <w:t>Muus.</w:t>
      </w:r>
      <w:r w:rsidR="007F60C7">
        <w:rPr>
          <w:rFonts w:eastAsia="Times New Roman"/>
          <w:b/>
          <w:lang w:eastAsia="de-DE"/>
        </w:rPr>
        <w:t xml:space="preserve"> / </w:t>
      </w:r>
      <w:r w:rsidR="00152FB3">
        <w:rPr>
          <w:rFonts w:eastAsia="Times New Roman"/>
          <w:b/>
          <w:lang w:eastAsia="de-DE"/>
        </w:rPr>
        <w:t>De Schandarm</w:t>
      </w:r>
      <w:r w:rsidR="007F60C7">
        <w:rPr>
          <w:rFonts w:eastAsia="Times New Roman"/>
          <w:b/>
          <w:lang w:eastAsia="de-DE"/>
        </w:rPr>
        <w:t xml:space="preserve"> verklookfidel mi dat nipp un nau.</w:t>
      </w:r>
      <w:r w:rsidR="00E1568C" w:rsidRPr="00E1568C">
        <w:rPr>
          <w:rFonts w:eastAsia="Times New Roman"/>
          <w:lang w:eastAsia="de-DE"/>
        </w:rPr>
        <w:br/>
      </w:r>
    </w:p>
    <w:p w:rsidR="007A31CB" w:rsidRDefault="00F025B8" w:rsidP="005E0EFC">
      <w:pPr>
        <w:pStyle w:val="Listenabsatz"/>
        <w:numPr>
          <w:ilvl w:val="1"/>
          <w:numId w:val="3"/>
        </w:numPr>
        <w:spacing w:after="120" w:line="264" w:lineRule="auto"/>
        <w:contextualSpacing w:val="0"/>
        <w:rPr>
          <w:rFonts w:eastAsia="Times New Roman"/>
          <w:lang w:eastAsia="de-DE"/>
        </w:rPr>
      </w:pPr>
      <w:r w:rsidRPr="00F025B8">
        <w:rPr>
          <w:rFonts w:eastAsia="Times New Roman"/>
          <w:b/>
          <w:lang w:eastAsia="de-DE"/>
        </w:rPr>
        <w:t>Partizip Präsens</w:t>
      </w:r>
      <w:r w:rsidRPr="00F025B8">
        <w:rPr>
          <w:rFonts w:eastAsia="Times New Roman"/>
          <w:b/>
          <w:lang w:eastAsia="de-DE"/>
        </w:rPr>
        <w:br/>
      </w:r>
      <w:r w:rsidR="007A31CB">
        <w:rPr>
          <w:rFonts w:eastAsia="Times New Roman"/>
          <w:lang w:eastAsia="de-DE"/>
        </w:rPr>
        <w:t>Das Partizip Präsens</w:t>
      </w:r>
      <w:r w:rsidR="000324FD">
        <w:rPr>
          <w:rFonts w:eastAsia="Times New Roman"/>
          <w:lang w:eastAsia="de-DE"/>
        </w:rPr>
        <w:t xml:space="preserve"> (hdt. z.B. </w:t>
      </w:r>
      <w:r w:rsidR="000324FD" w:rsidRPr="000324FD">
        <w:rPr>
          <w:rFonts w:eastAsia="Times New Roman"/>
          <w:b/>
          <w:lang w:eastAsia="de-DE"/>
        </w:rPr>
        <w:t>laufend</w:t>
      </w:r>
      <w:r w:rsidR="000324FD" w:rsidRPr="000324FD">
        <w:rPr>
          <w:rFonts w:eastAsia="Times New Roman"/>
          <w:lang w:eastAsia="de-DE"/>
        </w:rPr>
        <w:t>,</w:t>
      </w:r>
      <w:r w:rsidR="000324FD" w:rsidRPr="000324FD">
        <w:rPr>
          <w:rFonts w:eastAsia="Times New Roman"/>
          <w:b/>
          <w:lang w:eastAsia="de-DE"/>
        </w:rPr>
        <w:t xml:space="preserve"> springend</w:t>
      </w:r>
      <w:r w:rsidR="000324FD" w:rsidRPr="000324FD">
        <w:rPr>
          <w:rFonts w:eastAsia="Times New Roman"/>
          <w:lang w:eastAsia="de-DE"/>
        </w:rPr>
        <w:t xml:space="preserve">, </w:t>
      </w:r>
      <w:r w:rsidR="000324FD" w:rsidRPr="000324FD">
        <w:rPr>
          <w:rFonts w:eastAsia="Times New Roman"/>
          <w:b/>
          <w:lang w:eastAsia="de-DE"/>
        </w:rPr>
        <w:t>liegend</w:t>
      </w:r>
      <w:r w:rsidR="000324FD">
        <w:rPr>
          <w:rFonts w:eastAsia="Times New Roman"/>
          <w:lang w:eastAsia="de-DE"/>
        </w:rPr>
        <w:t>)</w:t>
      </w:r>
      <w:r w:rsidR="007A31CB">
        <w:rPr>
          <w:rFonts w:eastAsia="Times New Roman"/>
          <w:lang w:eastAsia="de-DE"/>
        </w:rPr>
        <w:t xml:space="preserve"> ist im Niederdeutschen wenig gebräuchlich, es tritt aber</w:t>
      </w:r>
      <w:r w:rsidR="000324FD">
        <w:rPr>
          <w:rFonts w:eastAsia="Times New Roman"/>
          <w:lang w:eastAsia="de-DE"/>
        </w:rPr>
        <w:t xml:space="preserve"> noch</w:t>
      </w:r>
      <w:r w:rsidR="007A31CB">
        <w:rPr>
          <w:rFonts w:eastAsia="Times New Roman"/>
          <w:lang w:eastAsia="de-DE"/>
        </w:rPr>
        <w:t xml:space="preserve"> in adjektivischer Funktion auf, z.B. </w:t>
      </w:r>
      <w:r w:rsidR="007A31CB" w:rsidRPr="000324FD">
        <w:rPr>
          <w:rFonts w:eastAsia="Times New Roman"/>
          <w:b/>
          <w:lang w:eastAsia="de-DE"/>
        </w:rPr>
        <w:t xml:space="preserve">Reisen Lüüd schall’n </w:t>
      </w:r>
      <w:r w:rsidR="000324FD">
        <w:rPr>
          <w:rFonts w:eastAsia="Times New Roman"/>
          <w:b/>
          <w:lang w:eastAsia="de-DE"/>
        </w:rPr>
        <w:t>nich opholen</w:t>
      </w:r>
      <w:r w:rsidR="007A31CB" w:rsidRPr="000324FD">
        <w:rPr>
          <w:rFonts w:eastAsia="Times New Roman"/>
          <w:lang w:eastAsia="de-DE"/>
        </w:rPr>
        <w:t>,</w:t>
      </w:r>
      <w:r w:rsidR="007A31CB" w:rsidRPr="000324FD">
        <w:rPr>
          <w:rFonts w:eastAsia="Times New Roman"/>
          <w:b/>
          <w:lang w:eastAsia="de-DE"/>
        </w:rPr>
        <w:t xml:space="preserve"> tokamen Johr</w:t>
      </w:r>
      <w:r w:rsidR="00B32C00">
        <w:rPr>
          <w:rFonts w:eastAsia="Times New Roman"/>
          <w:b/>
          <w:lang w:eastAsia="de-DE"/>
        </w:rPr>
        <w:t xml:space="preserve"> seht wi us</w:t>
      </w:r>
      <w:r w:rsidR="007A31CB" w:rsidRPr="000324FD">
        <w:rPr>
          <w:rFonts w:eastAsia="Times New Roman"/>
          <w:lang w:eastAsia="de-DE"/>
        </w:rPr>
        <w:t>,</w:t>
      </w:r>
      <w:r w:rsidR="007A31CB" w:rsidRPr="000324FD">
        <w:rPr>
          <w:rFonts w:eastAsia="Times New Roman"/>
          <w:b/>
          <w:lang w:eastAsia="de-DE"/>
        </w:rPr>
        <w:t xml:space="preserve"> </w:t>
      </w:r>
      <w:r w:rsidR="00B32C00">
        <w:rPr>
          <w:rFonts w:eastAsia="Times New Roman"/>
          <w:b/>
          <w:lang w:eastAsia="de-DE"/>
        </w:rPr>
        <w:t xml:space="preserve">he kreeg dat </w:t>
      </w:r>
      <w:r w:rsidR="007A31CB" w:rsidRPr="000324FD">
        <w:rPr>
          <w:rFonts w:eastAsia="Times New Roman"/>
          <w:b/>
          <w:lang w:eastAsia="de-DE"/>
        </w:rPr>
        <w:t>springenkaken Water</w:t>
      </w:r>
      <w:r w:rsidR="00B32C00">
        <w:rPr>
          <w:rFonts w:eastAsia="Times New Roman"/>
          <w:b/>
          <w:lang w:eastAsia="de-DE"/>
        </w:rPr>
        <w:t xml:space="preserve"> in’t Gesicht</w:t>
      </w:r>
      <w:r w:rsidR="007A31CB" w:rsidRPr="000324FD">
        <w:rPr>
          <w:rFonts w:eastAsia="Times New Roman"/>
          <w:lang w:eastAsia="de-DE"/>
        </w:rPr>
        <w:t>,</w:t>
      </w:r>
      <w:r w:rsidR="007A31CB" w:rsidRPr="000324FD">
        <w:rPr>
          <w:rFonts w:eastAsia="Times New Roman"/>
          <w:b/>
          <w:lang w:eastAsia="de-DE"/>
        </w:rPr>
        <w:t xml:space="preserve"> </w:t>
      </w:r>
      <w:r w:rsidR="00B32C00">
        <w:rPr>
          <w:rFonts w:eastAsia="Times New Roman"/>
          <w:b/>
          <w:lang w:eastAsia="de-DE"/>
        </w:rPr>
        <w:t>mit flegen Aten keem he antolopen</w:t>
      </w:r>
      <w:r w:rsidR="000324FD">
        <w:rPr>
          <w:rFonts w:eastAsia="Times New Roman"/>
          <w:lang w:eastAsia="de-DE"/>
        </w:rPr>
        <w:t xml:space="preserve">. </w:t>
      </w:r>
      <w:r w:rsidR="00B32C00">
        <w:rPr>
          <w:rFonts w:eastAsia="Times New Roman"/>
          <w:lang w:eastAsia="de-DE"/>
        </w:rPr>
        <w:br/>
      </w:r>
      <w:r w:rsidR="000324FD">
        <w:rPr>
          <w:rFonts w:eastAsia="Times New Roman"/>
          <w:lang w:eastAsia="de-DE"/>
        </w:rPr>
        <w:t xml:space="preserve">Die ursprünglich auch im Niederdeutschen verbreitete Endung auf </w:t>
      </w:r>
      <w:r w:rsidR="000324FD" w:rsidRPr="000324FD">
        <w:rPr>
          <w:rFonts w:eastAsia="Times New Roman"/>
          <w:b/>
          <w:lang w:eastAsia="de-DE"/>
        </w:rPr>
        <w:t>–d</w:t>
      </w:r>
      <w:r w:rsidR="000324FD">
        <w:rPr>
          <w:rFonts w:eastAsia="Times New Roman"/>
          <w:lang w:eastAsia="de-DE"/>
        </w:rPr>
        <w:t xml:space="preserve"> ist im Laufe des Übergangs vom Mnddt. zum Neunddt. verloren gegangen. Völlig „unniederdeutsch“ wäre z.B. </w:t>
      </w:r>
      <w:r w:rsidR="000324FD" w:rsidRPr="000324FD">
        <w:rPr>
          <w:rFonts w:eastAsia="Times New Roman"/>
          <w:b/>
          <w:lang w:eastAsia="de-DE"/>
        </w:rPr>
        <w:t>He is lopend an’n Nörgeln</w:t>
      </w:r>
      <w:r w:rsidR="000324FD">
        <w:rPr>
          <w:rFonts w:eastAsia="Times New Roman"/>
          <w:lang w:eastAsia="de-DE"/>
        </w:rPr>
        <w:t xml:space="preserve">: einerseits weil das Partizip Präsens nicht adjektivisch </w:t>
      </w:r>
      <w:r w:rsidR="001577C4">
        <w:rPr>
          <w:rFonts w:eastAsia="Times New Roman"/>
          <w:lang w:eastAsia="de-DE"/>
        </w:rPr>
        <w:t xml:space="preserve">(sondern adverbial) </w:t>
      </w:r>
      <w:r w:rsidR="000324FD">
        <w:rPr>
          <w:rFonts w:eastAsia="Times New Roman"/>
          <w:lang w:eastAsia="de-DE"/>
        </w:rPr>
        <w:t xml:space="preserve">gebraucht wird, andererseits wegen der hochdeutschen Endung auf </w:t>
      </w:r>
      <w:r w:rsidR="000324FD" w:rsidRPr="000324FD">
        <w:rPr>
          <w:rFonts w:eastAsia="Times New Roman"/>
          <w:b/>
          <w:lang w:eastAsia="de-DE"/>
        </w:rPr>
        <w:t>–end</w:t>
      </w:r>
      <w:r w:rsidR="000324FD">
        <w:rPr>
          <w:rFonts w:eastAsia="Times New Roman"/>
          <w:lang w:eastAsia="de-DE"/>
        </w:rPr>
        <w:t>.</w:t>
      </w:r>
      <w:r w:rsidR="000324FD">
        <w:rPr>
          <w:rFonts w:eastAsia="Times New Roman"/>
          <w:lang w:eastAsia="de-DE"/>
        </w:rPr>
        <w:br/>
      </w:r>
      <w:r w:rsidR="000324FD">
        <w:rPr>
          <w:rFonts w:eastAsia="Times New Roman"/>
          <w:lang w:eastAsia="de-DE"/>
        </w:rPr>
        <w:br/>
      </w:r>
      <w:r w:rsidR="00B32C00">
        <w:rPr>
          <w:rFonts w:eastAsia="Times New Roman"/>
          <w:lang w:eastAsia="de-DE"/>
        </w:rPr>
        <w:t>Översett</w:t>
      </w:r>
      <w:r w:rsidR="004F2C6E">
        <w:rPr>
          <w:rFonts w:eastAsia="Times New Roman"/>
          <w:lang w:eastAsia="de-DE"/>
        </w:rPr>
        <w:t>:</w:t>
      </w:r>
      <w:r w:rsidR="00B32C00">
        <w:rPr>
          <w:rFonts w:eastAsia="Times New Roman"/>
          <w:lang w:eastAsia="de-DE"/>
        </w:rPr>
        <w:t xml:space="preserve"> Sie konnte sich nicht mehr auf ihren zitternden Füßen (oder Beinen) halten.</w:t>
      </w:r>
      <w:r w:rsidR="00B32C00">
        <w:rPr>
          <w:rFonts w:eastAsia="Times New Roman"/>
          <w:lang w:eastAsia="de-DE"/>
        </w:rPr>
        <w:br/>
      </w:r>
      <w:r w:rsidR="00B32C00">
        <w:rPr>
          <w:rFonts w:eastAsia="Times New Roman"/>
          <w:lang w:eastAsia="de-DE"/>
        </w:rPr>
        <w:br/>
        <w:t>________________________________________________________________________</w:t>
      </w:r>
      <w:r w:rsidR="00FA1D18">
        <w:rPr>
          <w:rFonts w:eastAsia="Times New Roman"/>
          <w:lang w:eastAsia="de-DE"/>
        </w:rPr>
        <w:br/>
      </w:r>
      <w:r w:rsidR="00FA1D18">
        <w:rPr>
          <w:rFonts w:eastAsia="Times New Roman"/>
          <w:lang w:eastAsia="de-DE"/>
        </w:rPr>
        <w:br/>
        <w:t>________________________________________________________________________</w:t>
      </w:r>
      <w:r w:rsidR="00CA1BF7">
        <w:rPr>
          <w:rFonts w:eastAsia="Times New Roman"/>
          <w:lang w:eastAsia="de-DE"/>
        </w:rPr>
        <w:br/>
      </w:r>
    </w:p>
    <w:p w:rsidR="004F2C6E" w:rsidRPr="004F2C6E" w:rsidRDefault="004F2C6E" w:rsidP="00126760">
      <w:pPr>
        <w:pStyle w:val="Listenabsatz"/>
        <w:numPr>
          <w:ilvl w:val="1"/>
          <w:numId w:val="3"/>
        </w:numPr>
        <w:spacing w:after="120" w:line="264" w:lineRule="auto"/>
        <w:contextualSpacing w:val="0"/>
        <w:rPr>
          <w:rFonts w:eastAsia="Times New Roman"/>
          <w:lang w:eastAsia="de-DE"/>
        </w:rPr>
      </w:pPr>
      <w:r w:rsidRPr="004F2C6E">
        <w:rPr>
          <w:rFonts w:eastAsia="Times New Roman"/>
          <w:b/>
          <w:lang w:eastAsia="de-DE"/>
        </w:rPr>
        <w:t>Substantivierte Adjektive</w:t>
      </w:r>
      <w:r>
        <w:rPr>
          <w:rFonts w:eastAsia="Times New Roman"/>
          <w:b/>
          <w:lang w:eastAsia="de-DE"/>
        </w:rPr>
        <w:t xml:space="preserve"> nach unbestimmten Mengenangaben</w:t>
      </w:r>
      <w:r w:rsidRPr="004F2C6E">
        <w:rPr>
          <w:rFonts w:eastAsia="Times New Roman"/>
          <w:b/>
          <w:lang w:eastAsia="de-DE"/>
        </w:rPr>
        <w:br/>
      </w:r>
      <w:r>
        <w:rPr>
          <w:rFonts w:eastAsia="Times New Roman"/>
          <w:lang w:eastAsia="de-DE"/>
        </w:rPr>
        <w:t>Während substantivierte Adjektive im Hdt. nach unbestimmten Mengenangaben – wie auch sonst – ein normales Suffix tragen (</w:t>
      </w:r>
      <w:r w:rsidRPr="004F2C6E">
        <w:rPr>
          <w:rFonts w:eastAsia="Times New Roman"/>
          <w:b/>
          <w:lang w:eastAsia="de-DE"/>
        </w:rPr>
        <w:t>nichts</w:t>
      </w:r>
      <w:r>
        <w:rPr>
          <w:rFonts w:eastAsia="Times New Roman"/>
          <w:b/>
          <w:lang w:eastAsia="de-DE"/>
        </w:rPr>
        <w:t xml:space="preserve"> Gutes, viel</w:t>
      </w:r>
      <w:r w:rsidRPr="004F2C6E">
        <w:rPr>
          <w:rFonts w:eastAsia="Times New Roman"/>
          <w:b/>
          <w:lang w:eastAsia="de-DE"/>
        </w:rPr>
        <w:t xml:space="preserve"> Altes, mit etwas Bösem</w:t>
      </w:r>
      <w:r>
        <w:rPr>
          <w:rFonts w:eastAsia="Times New Roman"/>
          <w:lang w:eastAsia="de-DE"/>
        </w:rPr>
        <w:t xml:space="preserve">), hat sich an dieser Stelle im Niederdeutschen ein erstarrtes Genitiv-s erhalten, sodass es richtig heißt: </w:t>
      </w:r>
      <w:r w:rsidRPr="004F2C6E">
        <w:rPr>
          <w:rFonts w:eastAsia="Times New Roman"/>
          <w:b/>
          <w:lang w:eastAsia="de-DE"/>
        </w:rPr>
        <w:t xml:space="preserve">nix Goots, </w:t>
      </w:r>
      <w:r>
        <w:rPr>
          <w:rFonts w:eastAsia="Times New Roman"/>
          <w:b/>
          <w:lang w:eastAsia="de-DE"/>
        </w:rPr>
        <w:t>veel</w:t>
      </w:r>
      <w:r w:rsidRPr="004F2C6E">
        <w:rPr>
          <w:rFonts w:eastAsia="Times New Roman"/>
          <w:b/>
          <w:lang w:eastAsia="de-DE"/>
        </w:rPr>
        <w:t xml:space="preserve"> </w:t>
      </w:r>
      <w:r>
        <w:rPr>
          <w:rFonts w:eastAsia="Times New Roman"/>
          <w:b/>
          <w:lang w:eastAsia="de-DE"/>
        </w:rPr>
        <w:t>Ool</w:t>
      </w:r>
      <w:r w:rsidRPr="004F2C6E">
        <w:rPr>
          <w:rFonts w:eastAsia="Times New Roman"/>
          <w:b/>
          <w:lang w:eastAsia="de-DE"/>
        </w:rPr>
        <w:t xml:space="preserve">s, </w:t>
      </w:r>
      <w:r>
        <w:rPr>
          <w:rFonts w:eastAsia="Times New Roman"/>
          <w:b/>
          <w:lang w:eastAsia="de-DE"/>
        </w:rPr>
        <w:t xml:space="preserve">mit </w:t>
      </w:r>
      <w:r w:rsidRPr="004F2C6E">
        <w:rPr>
          <w:rFonts w:eastAsia="Times New Roman"/>
          <w:b/>
          <w:lang w:eastAsia="de-DE"/>
        </w:rPr>
        <w:t>wat Böös</w:t>
      </w:r>
      <w:r>
        <w:rPr>
          <w:rFonts w:eastAsia="Times New Roman"/>
          <w:lang w:eastAsia="de-DE"/>
        </w:rPr>
        <w:t xml:space="preserve"> (und nicht nix *Godet, veel *Olet, mit wat *Böset/*Bösen).</w:t>
      </w:r>
      <w:r>
        <w:rPr>
          <w:rFonts w:eastAsia="Times New Roman"/>
          <w:lang w:eastAsia="de-DE"/>
        </w:rPr>
        <w:br/>
      </w:r>
      <w:r>
        <w:rPr>
          <w:rFonts w:eastAsia="Times New Roman"/>
          <w:lang w:eastAsia="de-DE"/>
        </w:rPr>
        <w:br/>
        <w:t xml:space="preserve">Översett:  </w:t>
      </w:r>
      <w:r w:rsidR="00FF2465">
        <w:rPr>
          <w:rFonts w:eastAsia="Times New Roman"/>
          <w:lang w:eastAsia="de-DE"/>
        </w:rPr>
        <w:t>Es war etwas Kleines unterwegs. _____________________________________</w:t>
      </w:r>
      <w:r w:rsidR="00FF2465">
        <w:rPr>
          <w:rFonts w:eastAsia="Times New Roman"/>
          <w:lang w:eastAsia="de-DE"/>
        </w:rPr>
        <w:br/>
      </w:r>
    </w:p>
    <w:p w:rsidR="00126760" w:rsidRPr="00FA1D18" w:rsidRDefault="00FA1D18" w:rsidP="00126760">
      <w:pPr>
        <w:pStyle w:val="Listenabsatz"/>
        <w:numPr>
          <w:ilvl w:val="1"/>
          <w:numId w:val="3"/>
        </w:numPr>
        <w:spacing w:after="120" w:line="264" w:lineRule="auto"/>
        <w:contextualSpacing w:val="0"/>
        <w:rPr>
          <w:rFonts w:eastAsia="Times New Roman"/>
          <w:lang w:eastAsia="de-DE"/>
        </w:rPr>
      </w:pPr>
      <w:r>
        <w:rPr>
          <w:rFonts w:eastAsia="Times New Roman"/>
          <w:b/>
          <w:lang w:eastAsia="de-DE"/>
        </w:rPr>
        <w:t>Vom Hochdeutschen abweichende Stammvokalwechsel bei Verben</w:t>
      </w:r>
      <w:r>
        <w:rPr>
          <w:rFonts w:eastAsia="Times New Roman"/>
          <w:b/>
          <w:lang w:eastAsia="de-DE"/>
        </w:rPr>
        <w:br/>
      </w:r>
      <w:r>
        <w:rPr>
          <w:rFonts w:eastAsia="Times New Roman"/>
          <w:lang w:eastAsia="de-DE"/>
        </w:rPr>
        <w:t>Einige Verben haben vom Hochdeutschen abweichende Stammvokalwechsel</w:t>
      </w:r>
      <w:r w:rsidR="00CD2C3E">
        <w:rPr>
          <w:rFonts w:eastAsia="Times New Roman"/>
          <w:lang w:eastAsia="de-DE"/>
        </w:rPr>
        <w:t xml:space="preserve"> in </w:t>
      </w:r>
      <w:r w:rsidR="00CD2C3E">
        <w:rPr>
          <w:rFonts w:eastAsia="Times New Roman"/>
          <w:lang w:eastAsia="de-DE"/>
        </w:rPr>
        <w:lastRenderedPageBreak/>
        <w:t>der Konjugation oder bei den Stammformen</w:t>
      </w:r>
      <w:r>
        <w:rPr>
          <w:rFonts w:eastAsia="Times New Roman"/>
          <w:lang w:eastAsia="de-DE"/>
        </w:rPr>
        <w:t xml:space="preserve">. Heiß es im Hochdeutschen etwa </w:t>
      </w:r>
      <w:r w:rsidR="00CD2C3E">
        <w:rPr>
          <w:rFonts w:eastAsia="Times New Roman"/>
          <w:lang w:eastAsia="de-DE"/>
        </w:rPr>
        <w:br/>
      </w:r>
      <w:r w:rsidRPr="00FA1D18">
        <w:rPr>
          <w:rFonts w:eastAsia="Times New Roman"/>
          <w:b/>
          <w:lang w:eastAsia="de-DE"/>
        </w:rPr>
        <w:t xml:space="preserve">ich gehe, </w:t>
      </w:r>
      <w:r w:rsidR="00CD2C3E">
        <w:rPr>
          <w:rFonts w:eastAsia="Times New Roman"/>
          <w:b/>
          <w:lang w:eastAsia="de-DE"/>
        </w:rPr>
        <w:tab/>
      </w:r>
      <w:r w:rsidRPr="00FA1D18">
        <w:rPr>
          <w:rFonts w:eastAsia="Times New Roman"/>
          <w:b/>
          <w:lang w:eastAsia="de-DE"/>
        </w:rPr>
        <w:t xml:space="preserve">du gehst, </w:t>
      </w:r>
      <w:r w:rsidR="00CD2C3E">
        <w:rPr>
          <w:rFonts w:eastAsia="Times New Roman"/>
          <w:b/>
          <w:lang w:eastAsia="de-DE"/>
        </w:rPr>
        <w:tab/>
      </w:r>
      <w:r w:rsidRPr="00FA1D18">
        <w:rPr>
          <w:rFonts w:eastAsia="Times New Roman"/>
          <w:b/>
          <w:lang w:eastAsia="de-DE"/>
        </w:rPr>
        <w:t>er geht,</w:t>
      </w:r>
      <w:r>
        <w:rPr>
          <w:rFonts w:eastAsia="Times New Roman"/>
          <w:b/>
          <w:lang w:eastAsia="de-DE"/>
        </w:rPr>
        <w:t xml:space="preserve"> </w:t>
      </w:r>
      <w:r w:rsidR="00CD2C3E">
        <w:rPr>
          <w:rFonts w:eastAsia="Times New Roman"/>
          <w:b/>
          <w:lang w:eastAsia="de-DE"/>
        </w:rPr>
        <w:tab/>
      </w:r>
      <w:r>
        <w:rPr>
          <w:rFonts w:eastAsia="Times New Roman"/>
          <w:b/>
          <w:lang w:eastAsia="de-DE"/>
        </w:rPr>
        <w:t xml:space="preserve">wir gehen, </w:t>
      </w:r>
      <w:r w:rsidR="00CD2C3E">
        <w:rPr>
          <w:rFonts w:eastAsia="Times New Roman"/>
          <w:b/>
          <w:lang w:eastAsia="de-DE"/>
        </w:rPr>
        <w:tab/>
      </w:r>
      <w:r w:rsidRPr="00FA1D18">
        <w:rPr>
          <w:rFonts w:eastAsia="Times New Roman"/>
          <w:b/>
          <w:lang w:eastAsia="de-DE"/>
        </w:rPr>
        <w:t>gegangen</w:t>
      </w:r>
      <w:r w:rsidR="00CD2C3E">
        <w:rPr>
          <w:rFonts w:eastAsia="Times New Roman"/>
          <w:b/>
          <w:lang w:eastAsia="de-DE"/>
        </w:rPr>
        <w:t>,</w:t>
      </w:r>
      <w:r>
        <w:rPr>
          <w:rFonts w:eastAsia="Times New Roman"/>
          <w:lang w:eastAsia="de-DE"/>
        </w:rPr>
        <w:t xml:space="preserve"> </w:t>
      </w:r>
      <w:r w:rsidR="00CD2C3E">
        <w:rPr>
          <w:rFonts w:eastAsia="Times New Roman"/>
          <w:lang w:eastAsia="de-DE"/>
        </w:rPr>
        <w:br/>
      </w:r>
      <w:r>
        <w:rPr>
          <w:rFonts w:eastAsia="Times New Roman"/>
          <w:lang w:eastAsia="de-DE"/>
        </w:rPr>
        <w:t xml:space="preserve">so haben wir im Nd. hier einen Stammvokalwechsel: </w:t>
      </w:r>
      <w:r w:rsidR="00CD2C3E">
        <w:rPr>
          <w:rFonts w:eastAsia="Times New Roman"/>
          <w:lang w:eastAsia="de-DE"/>
        </w:rPr>
        <w:br/>
      </w:r>
      <w:r w:rsidRPr="00FA1D18">
        <w:rPr>
          <w:rFonts w:eastAsia="Times New Roman"/>
          <w:b/>
          <w:lang w:eastAsia="de-DE"/>
        </w:rPr>
        <w:t xml:space="preserve">ik gah, </w:t>
      </w:r>
      <w:r w:rsidR="00CD2C3E">
        <w:rPr>
          <w:rFonts w:eastAsia="Times New Roman"/>
          <w:b/>
          <w:lang w:eastAsia="de-DE"/>
        </w:rPr>
        <w:tab/>
      </w:r>
      <w:r w:rsidRPr="00FA1D18">
        <w:rPr>
          <w:rFonts w:eastAsia="Times New Roman"/>
          <w:b/>
          <w:lang w:eastAsia="de-DE"/>
        </w:rPr>
        <w:t>du g</w:t>
      </w:r>
      <w:r w:rsidRPr="00FA1D18">
        <w:rPr>
          <w:rFonts w:eastAsia="Times New Roman"/>
          <w:b/>
          <w:i/>
          <w:lang w:eastAsia="de-DE"/>
        </w:rPr>
        <w:t>ei</w:t>
      </w:r>
      <w:r w:rsidRPr="00FA1D18">
        <w:rPr>
          <w:rFonts w:eastAsia="Times New Roman"/>
          <w:b/>
          <w:lang w:eastAsia="de-DE"/>
        </w:rPr>
        <w:t xml:space="preserve">hst, </w:t>
      </w:r>
      <w:r w:rsidR="00CD2C3E">
        <w:rPr>
          <w:rFonts w:eastAsia="Times New Roman"/>
          <w:b/>
          <w:lang w:eastAsia="de-DE"/>
        </w:rPr>
        <w:tab/>
      </w:r>
      <w:r w:rsidRPr="00FA1D18">
        <w:rPr>
          <w:rFonts w:eastAsia="Times New Roman"/>
          <w:b/>
          <w:lang w:eastAsia="de-DE"/>
        </w:rPr>
        <w:t>he g</w:t>
      </w:r>
      <w:r w:rsidRPr="00FA1D18">
        <w:rPr>
          <w:rFonts w:eastAsia="Times New Roman"/>
          <w:b/>
          <w:i/>
          <w:lang w:eastAsia="de-DE"/>
        </w:rPr>
        <w:t>ei</w:t>
      </w:r>
      <w:r w:rsidRPr="00FA1D18">
        <w:rPr>
          <w:rFonts w:eastAsia="Times New Roman"/>
          <w:b/>
          <w:lang w:eastAsia="de-DE"/>
        </w:rPr>
        <w:t xml:space="preserve">ht, </w:t>
      </w:r>
      <w:r w:rsidR="00CD2C3E">
        <w:rPr>
          <w:rFonts w:eastAsia="Times New Roman"/>
          <w:b/>
          <w:lang w:eastAsia="de-DE"/>
        </w:rPr>
        <w:tab/>
      </w:r>
      <w:r w:rsidRPr="00FA1D18">
        <w:rPr>
          <w:rFonts w:eastAsia="Times New Roman"/>
          <w:b/>
          <w:lang w:eastAsia="de-DE"/>
        </w:rPr>
        <w:t xml:space="preserve">wi gaht, </w:t>
      </w:r>
      <w:r w:rsidR="00CD2C3E">
        <w:rPr>
          <w:rFonts w:eastAsia="Times New Roman"/>
          <w:b/>
          <w:lang w:eastAsia="de-DE"/>
        </w:rPr>
        <w:tab/>
      </w:r>
      <w:r w:rsidRPr="00FA1D18">
        <w:rPr>
          <w:rFonts w:eastAsia="Times New Roman"/>
          <w:b/>
          <w:lang w:eastAsia="de-DE"/>
        </w:rPr>
        <w:t>gahn</w:t>
      </w:r>
      <w:r>
        <w:rPr>
          <w:rFonts w:eastAsia="Times New Roman"/>
          <w:lang w:eastAsia="de-DE"/>
        </w:rPr>
        <w:t>.</w:t>
      </w:r>
      <w:r>
        <w:rPr>
          <w:rFonts w:eastAsia="Times New Roman"/>
          <w:lang w:eastAsia="de-DE"/>
        </w:rPr>
        <w:br/>
        <w:t>Bei manchen  Verben schwindet in einigen Regionen und bei einigen Sprechern der typisch niederdeutsche Stammvokalwechsel unter Angleichung an die hochdeutsche Lautung. Gutes Plattdeutsch sollte diese Stammvokalwechsel, sofern sie nicht in der Region bereits vollständig verschwunden sind oder sich nie durchgesetzt haben, bewahren.</w:t>
      </w:r>
      <w:r>
        <w:rPr>
          <w:rFonts w:eastAsia="Times New Roman"/>
          <w:lang w:eastAsia="de-DE"/>
        </w:rPr>
        <w:br/>
      </w:r>
      <w:r w:rsidR="00126760">
        <w:rPr>
          <w:rFonts w:eastAsia="Times New Roman"/>
          <w:lang w:eastAsia="de-DE"/>
        </w:rPr>
        <w:t>Setze die passenden Verbformen ein</w:t>
      </w:r>
      <w:r w:rsidR="00284BAD">
        <w:rPr>
          <w:rFonts w:eastAsia="Times New Roman"/>
          <w:lang w:eastAsia="de-DE"/>
        </w:rPr>
        <w:t>. Umschreibe nich</w:t>
      </w:r>
      <w:r w:rsidR="0022334B">
        <w:rPr>
          <w:rFonts w:eastAsia="Times New Roman"/>
          <w:lang w:eastAsia="de-DE"/>
        </w:rPr>
        <w:t>t</w:t>
      </w:r>
      <w:r w:rsidR="00284BAD">
        <w:rPr>
          <w:rFonts w:eastAsia="Times New Roman"/>
          <w:lang w:eastAsia="de-DE"/>
        </w:rPr>
        <w:t xml:space="preserve"> mit „doon“ ;-)</w:t>
      </w:r>
      <w:r w:rsidR="00126760">
        <w:rPr>
          <w:rFonts w:eastAsia="Times New Roman"/>
          <w:lang w:eastAsia="de-DE"/>
        </w:rPr>
        <w:br/>
      </w:r>
      <w:r w:rsidR="00126760">
        <w:rPr>
          <w:rFonts w:eastAsia="Times New Roman"/>
          <w:lang w:eastAsia="de-DE"/>
        </w:rPr>
        <w:br/>
      </w:r>
      <w:r w:rsidR="00284BAD">
        <w:rPr>
          <w:rFonts w:eastAsia="Times New Roman"/>
          <w:lang w:eastAsia="de-DE"/>
        </w:rPr>
        <w:t xml:space="preserve">I) </w:t>
      </w:r>
      <w:r w:rsidR="00126760">
        <w:rPr>
          <w:rFonts w:eastAsia="Times New Roman"/>
          <w:lang w:eastAsia="de-DE"/>
        </w:rPr>
        <w:t xml:space="preserve">Ik (kamen) </w:t>
      </w:r>
      <w:r w:rsidR="00284BAD">
        <w:rPr>
          <w:rFonts w:eastAsia="Times New Roman"/>
          <w:lang w:eastAsia="de-DE"/>
        </w:rPr>
        <w:t xml:space="preserve">______________________ </w:t>
      </w:r>
      <w:r w:rsidR="00126760">
        <w:rPr>
          <w:rFonts w:eastAsia="Times New Roman"/>
          <w:lang w:eastAsia="de-DE"/>
        </w:rPr>
        <w:t>hüüt nich mit.</w:t>
      </w:r>
      <w:r w:rsidR="00126760">
        <w:rPr>
          <w:rFonts w:eastAsia="Times New Roman"/>
          <w:lang w:eastAsia="de-DE"/>
        </w:rPr>
        <w:br/>
      </w:r>
      <w:r w:rsidR="00126760">
        <w:rPr>
          <w:rFonts w:eastAsia="Times New Roman"/>
          <w:lang w:eastAsia="de-DE"/>
        </w:rPr>
        <w:br/>
      </w:r>
      <w:r w:rsidR="00284BAD">
        <w:rPr>
          <w:rFonts w:eastAsia="Times New Roman"/>
          <w:lang w:eastAsia="de-DE"/>
        </w:rPr>
        <w:t xml:space="preserve">II) </w:t>
      </w:r>
      <w:r w:rsidR="008B6ACE">
        <w:rPr>
          <w:rFonts w:eastAsia="Times New Roman"/>
          <w:lang w:eastAsia="de-DE"/>
        </w:rPr>
        <w:t xml:space="preserve">Akka seggt to Martin: Du (flegen) </w:t>
      </w:r>
      <w:r w:rsidR="00284BAD">
        <w:rPr>
          <w:rFonts w:eastAsia="Times New Roman"/>
          <w:lang w:eastAsia="de-DE"/>
        </w:rPr>
        <w:t xml:space="preserve">______________________ </w:t>
      </w:r>
      <w:r w:rsidR="008B6ACE">
        <w:rPr>
          <w:rFonts w:eastAsia="Times New Roman"/>
          <w:lang w:eastAsia="de-DE"/>
        </w:rPr>
        <w:t xml:space="preserve">eerst los, wenn de </w:t>
      </w:r>
      <w:r w:rsidR="00284BAD">
        <w:rPr>
          <w:rFonts w:eastAsia="Times New Roman"/>
          <w:lang w:eastAsia="de-DE"/>
        </w:rPr>
        <w:br/>
      </w:r>
      <w:r w:rsidR="00284BAD">
        <w:rPr>
          <w:rFonts w:eastAsia="Times New Roman"/>
          <w:lang w:eastAsia="de-DE"/>
        </w:rPr>
        <w:br/>
      </w:r>
      <w:r w:rsidR="008B6ACE">
        <w:rPr>
          <w:rFonts w:eastAsia="Times New Roman"/>
          <w:lang w:eastAsia="de-DE"/>
        </w:rPr>
        <w:t>annern ok (losflegen)</w:t>
      </w:r>
      <w:r w:rsidR="00284BAD">
        <w:rPr>
          <w:rFonts w:eastAsia="Times New Roman"/>
          <w:lang w:eastAsia="de-DE"/>
        </w:rPr>
        <w:t xml:space="preserve"> ______________________</w:t>
      </w:r>
      <w:r w:rsidR="00126760">
        <w:rPr>
          <w:rFonts w:eastAsia="Times New Roman"/>
          <w:lang w:eastAsia="de-DE"/>
        </w:rPr>
        <w:t>.</w:t>
      </w:r>
      <w:r w:rsidR="008B6ACE">
        <w:rPr>
          <w:rFonts w:eastAsia="Times New Roman"/>
          <w:lang w:eastAsia="de-DE"/>
        </w:rPr>
        <w:br/>
      </w:r>
      <w:r w:rsidR="00126760">
        <w:rPr>
          <w:rFonts w:eastAsia="Times New Roman"/>
          <w:lang w:eastAsia="de-DE"/>
        </w:rPr>
        <w:br/>
      </w:r>
      <w:r w:rsidR="00284BAD">
        <w:rPr>
          <w:rFonts w:eastAsia="Times New Roman"/>
          <w:lang w:eastAsia="de-DE"/>
        </w:rPr>
        <w:t xml:space="preserve">III) </w:t>
      </w:r>
      <w:r w:rsidR="00126760">
        <w:rPr>
          <w:rFonts w:eastAsia="Times New Roman"/>
          <w:lang w:eastAsia="de-DE"/>
        </w:rPr>
        <w:t>Ik (</w:t>
      </w:r>
      <w:r w:rsidR="008B6ACE">
        <w:rPr>
          <w:rFonts w:eastAsia="Times New Roman"/>
          <w:lang w:eastAsia="de-DE"/>
        </w:rPr>
        <w:t>bedregen</w:t>
      </w:r>
      <w:r w:rsidR="00126760">
        <w:rPr>
          <w:rFonts w:eastAsia="Times New Roman"/>
          <w:lang w:eastAsia="de-DE"/>
        </w:rPr>
        <w:t>)</w:t>
      </w:r>
      <w:r w:rsidR="00284BAD">
        <w:rPr>
          <w:rFonts w:eastAsia="Times New Roman"/>
          <w:lang w:eastAsia="de-DE"/>
        </w:rPr>
        <w:t xml:space="preserve"> ______________________ </w:t>
      </w:r>
      <w:r w:rsidR="00126760">
        <w:rPr>
          <w:rFonts w:eastAsia="Times New Roman"/>
          <w:lang w:eastAsia="de-DE"/>
        </w:rPr>
        <w:t xml:space="preserve"> </w:t>
      </w:r>
      <w:r w:rsidR="008B6ACE">
        <w:rPr>
          <w:rFonts w:eastAsia="Times New Roman"/>
          <w:lang w:eastAsia="de-DE"/>
        </w:rPr>
        <w:t>di</w:t>
      </w:r>
      <w:r w:rsidR="00284BAD">
        <w:rPr>
          <w:rFonts w:eastAsia="Times New Roman"/>
          <w:lang w:eastAsia="de-DE"/>
        </w:rPr>
        <w:t xml:space="preserve"> ok</w:t>
      </w:r>
      <w:r w:rsidR="008B6ACE">
        <w:rPr>
          <w:rFonts w:eastAsia="Times New Roman"/>
          <w:lang w:eastAsia="de-DE"/>
        </w:rPr>
        <w:t xml:space="preserve"> nich wedder, wenn du mi nich wedder </w:t>
      </w:r>
      <w:r w:rsidR="00284BAD">
        <w:rPr>
          <w:rFonts w:eastAsia="Times New Roman"/>
          <w:lang w:eastAsia="de-DE"/>
        </w:rPr>
        <w:br/>
      </w:r>
      <w:r w:rsidR="00284BAD">
        <w:rPr>
          <w:rFonts w:eastAsia="Times New Roman"/>
          <w:lang w:eastAsia="de-DE"/>
        </w:rPr>
        <w:br/>
      </w:r>
      <w:r w:rsidR="008B6ACE">
        <w:rPr>
          <w:rFonts w:eastAsia="Times New Roman"/>
          <w:lang w:eastAsia="de-DE"/>
        </w:rPr>
        <w:t>(bedregen)</w:t>
      </w:r>
      <w:r w:rsidR="00284BAD">
        <w:rPr>
          <w:rFonts w:eastAsia="Times New Roman"/>
          <w:lang w:eastAsia="de-DE"/>
        </w:rPr>
        <w:t xml:space="preserve"> ______________________</w:t>
      </w:r>
      <w:r w:rsidR="00126760">
        <w:rPr>
          <w:rFonts w:eastAsia="Times New Roman"/>
          <w:lang w:eastAsia="de-DE"/>
        </w:rPr>
        <w:t>.</w:t>
      </w:r>
      <w:r w:rsidR="00126760">
        <w:rPr>
          <w:rFonts w:eastAsia="Times New Roman"/>
          <w:lang w:eastAsia="de-DE"/>
        </w:rPr>
        <w:br/>
      </w:r>
      <w:r w:rsidR="00126760">
        <w:rPr>
          <w:rFonts w:eastAsia="Times New Roman"/>
          <w:lang w:eastAsia="de-DE"/>
        </w:rPr>
        <w:br/>
      </w:r>
      <w:r w:rsidR="00284BAD">
        <w:rPr>
          <w:rFonts w:eastAsia="Times New Roman"/>
          <w:lang w:eastAsia="de-DE"/>
        </w:rPr>
        <w:t xml:space="preserve">IV) </w:t>
      </w:r>
      <w:r w:rsidR="008B6ACE">
        <w:rPr>
          <w:rFonts w:eastAsia="Times New Roman"/>
          <w:lang w:eastAsia="de-DE"/>
        </w:rPr>
        <w:t>He (beden</w:t>
      </w:r>
      <w:r w:rsidR="00126760">
        <w:rPr>
          <w:rFonts w:eastAsia="Times New Roman"/>
          <w:lang w:eastAsia="de-DE"/>
        </w:rPr>
        <w:t xml:space="preserve">) </w:t>
      </w:r>
      <w:r w:rsidR="00284BAD">
        <w:rPr>
          <w:rFonts w:eastAsia="Times New Roman"/>
          <w:lang w:eastAsia="de-DE"/>
        </w:rPr>
        <w:t>______________________ d</w:t>
      </w:r>
      <w:r w:rsidR="008B6ACE">
        <w:rPr>
          <w:rFonts w:eastAsia="Times New Roman"/>
          <w:lang w:eastAsia="de-DE"/>
        </w:rPr>
        <w:t xml:space="preserve">i nie </w:t>
      </w:r>
      <w:r w:rsidR="00284BAD">
        <w:rPr>
          <w:rFonts w:eastAsia="Times New Roman"/>
          <w:lang w:eastAsia="de-DE"/>
        </w:rPr>
        <w:t>wat to eten an, wenn du bi em (k</w:t>
      </w:r>
      <w:r w:rsidR="008B6ACE">
        <w:rPr>
          <w:rFonts w:eastAsia="Times New Roman"/>
          <w:lang w:eastAsia="de-DE"/>
        </w:rPr>
        <w:t>am</w:t>
      </w:r>
      <w:r w:rsidR="00284BAD">
        <w:rPr>
          <w:rFonts w:eastAsia="Times New Roman"/>
          <w:lang w:eastAsia="de-DE"/>
        </w:rPr>
        <w:t xml:space="preserve">en) </w:t>
      </w:r>
      <w:r w:rsidR="00284BAD">
        <w:rPr>
          <w:rFonts w:eastAsia="Times New Roman"/>
          <w:lang w:eastAsia="de-DE"/>
        </w:rPr>
        <w:br/>
      </w:r>
      <w:r w:rsidR="00284BAD">
        <w:rPr>
          <w:rFonts w:eastAsia="Times New Roman"/>
          <w:lang w:eastAsia="de-DE"/>
        </w:rPr>
        <w:br/>
        <w:t>______________________, aver du</w:t>
      </w:r>
      <w:r w:rsidR="008B6ACE">
        <w:rPr>
          <w:rFonts w:eastAsia="Times New Roman"/>
          <w:lang w:eastAsia="de-DE"/>
        </w:rPr>
        <w:t xml:space="preserve"> schall</w:t>
      </w:r>
      <w:r w:rsidR="00284BAD">
        <w:rPr>
          <w:rFonts w:eastAsia="Times New Roman"/>
          <w:lang w:eastAsia="de-DE"/>
        </w:rPr>
        <w:t>st</w:t>
      </w:r>
      <w:r w:rsidR="008B6ACE">
        <w:rPr>
          <w:rFonts w:eastAsia="Times New Roman"/>
          <w:lang w:eastAsia="de-DE"/>
        </w:rPr>
        <w:t xml:space="preserve"> </w:t>
      </w:r>
      <w:r w:rsidR="00284BAD">
        <w:rPr>
          <w:rFonts w:eastAsia="Times New Roman"/>
          <w:lang w:eastAsia="de-DE"/>
        </w:rPr>
        <w:t xml:space="preserve">em </w:t>
      </w:r>
      <w:r w:rsidR="008B6ACE">
        <w:rPr>
          <w:rFonts w:eastAsia="Times New Roman"/>
          <w:lang w:eastAsia="de-DE"/>
        </w:rPr>
        <w:t>jümmer wat anbeden</w:t>
      </w:r>
      <w:r w:rsidR="00284BAD">
        <w:rPr>
          <w:rFonts w:eastAsia="Times New Roman"/>
          <w:lang w:eastAsia="de-DE"/>
        </w:rPr>
        <w:t>, un wenn nich …</w:t>
      </w:r>
      <w:r w:rsidR="00284BAD">
        <w:rPr>
          <w:rFonts w:eastAsia="Times New Roman"/>
          <w:lang w:eastAsia="de-DE"/>
        </w:rPr>
        <w:br/>
      </w:r>
      <w:r w:rsidR="008B6ACE">
        <w:rPr>
          <w:rFonts w:eastAsia="Times New Roman"/>
          <w:lang w:eastAsia="de-DE"/>
        </w:rPr>
        <w:br/>
      </w:r>
      <w:r w:rsidR="00126760">
        <w:rPr>
          <w:rFonts w:eastAsia="Times New Roman"/>
          <w:lang w:eastAsia="de-DE"/>
        </w:rPr>
        <w:br/>
      </w:r>
      <w:r w:rsidR="00D36B45">
        <w:rPr>
          <w:rFonts w:eastAsia="Times New Roman"/>
          <w:lang w:eastAsia="de-DE"/>
        </w:rPr>
        <w:t>V</w:t>
      </w:r>
      <w:r w:rsidR="00284BAD">
        <w:rPr>
          <w:rFonts w:eastAsia="Times New Roman"/>
          <w:lang w:eastAsia="de-DE"/>
        </w:rPr>
        <w:t xml:space="preserve">) </w:t>
      </w:r>
      <w:r w:rsidR="00126760">
        <w:rPr>
          <w:rFonts w:eastAsia="Times New Roman"/>
          <w:lang w:eastAsia="de-DE"/>
        </w:rPr>
        <w:t>(</w:t>
      </w:r>
      <w:r w:rsidR="008B6ACE">
        <w:rPr>
          <w:rFonts w:eastAsia="Times New Roman"/>
          <w:lang w:eastAsia="de-DE"/>
        </w:rPr>
        <w:t>Bieten</w:t>
      </w:r>
      <w:r w:rsidR="00126760">
        <w:rPr>
          <w:rFonts w:eastAsia="Times New Roman"/>
          <w:lang w:eastAsia="de-DE"/>
        </w:rPr>
        <w:t>)</w:t>
      </w:r>
      <w:r w:rsidR="008B6ACE">
        <w:rPr>
          <w:rFonts w:eastAsia="Times New Roman"/>
          <w:lang w:eastAsia="de-DE"/>
        </w:rPr>
        <w:t xml:space="preserve"> </w:t>
      </w:r>
      <w:r w:rsidR="00A13E07">
        <w:rPr>
          <w:rFonts w:eastAsia="Times New Roman"/>
          <w:lang w:eastAsia="de-DE"/>
        </w:rPr>
        <w:t xml:space="preserve">______________________ </w:t>
      </w:r>
      <w:r w:rsidR="008B6ACE">
        <w:rPr>
          <w:rFonts w:eastAsia="Times New Roman"/>
          <w:lang w:eastAsia="de-DE"/>
        </w:rPr>
        <w:t>hier mal vun af! Au</w:t>
      </w:r>
      <w:r w:rsidR="00284BAD">
        <w:rPr>
          <w:rFonts w:eastAsia="Times New Roman"/>
          <w:lang w:eastAsia="de-DE"/>
        </w:rPr>
        <w:t>, du Aas</w:t>
      </w:r>
      <w:r w:rsidR="008B6ACE">
        <w:rPr>
          <w:rFonts w:eastAsia="Times New Roman"/>
          <w:lang w:eastAsia="de-DE"/>
        </w:rPr>
        <w:t xml:space="preserve">! Wat (bieten) </w:t>
      </w:r>
      <w:r w:rsidR="00A13E07">
        <w:rPr>
          <w:rFonts w:eastAsia="Times New Roman"/>
          <w:lang w:eastAsia="de-DE"/>
        </w:rPr>
        <w:br/>
      </w:r>
      <w:r w:rsidR="00A13E07">
        <w:rPr>
          <w:rFonts w:eastAsia="Times New Roman"/>
          <w:lang w:eastAsia="de-DE"/>
        </w:rPr>
        <w:br/>
        <w:t xml:space="preserve">______________________ </w:t>
      </w:r>
      <w:r w:rsidR="008B6ACE">
        <w:rPr>
          <w:rFonts w:eastAsia="Times New Roman"/>
          <w:lang w:eastAsia="de-DE"/>
        </w:rPr>
        <w:t>du mi?</w:t>
      </w:r>
      <w:r w:rsidR="008B6ACE">
        <w:rPr>
          <w:rFonts w:eastAsia="Times New Roman"/>
          <w:lang w:eastAsia="de-DE"/>
        </w:rPr>
        <w:br/>
      </w:r>
    </w:p>
    <w:p w:rsidR="00FA1D18" w:rsidRDefault="00D36B45" w:rsidP="00126760">
      <w:pPr>
        <w:pStyle w:val="Listenabsatz"/>
        <w:spacing w:after="120" w:line="264" w:lineRule="auto"/>
        <w:ind w:left="1080"/>
        <w:contextualSpacing w:val="0"/>
        <w:rPr>
          <w:rFonts w:eastAsia="Times New Roman"/>
          <w:lang w:eastAsia="de-DE"/>
        </w:rPr>
      </w:pPr>
      <w:r>
        <w:rPr>
          <w:rFonts w:eastAsia="Times New Roman"/>
          <w:lang w:eastAsia="de-DE"/>
        </w:rPr>
        <w:t>V</w:t>
      </w:r>
      <w:r w:rsidR="00A13E07">
        <w:rPr>
          <w:rFonts w:eastAsia="Times New Roman"/>
          <w:lang w:eastAsia="de-DE"/>
        </w:rPr>
        <w:t xml:space="preserve">I) </w:t>
      </w:r>
      <w:r w:rsidR="008B6ACE">
        <w:rPr>
          <w:rFonts w:eastAsia="Times New Roman"/>
          <w:lang w:eastAsia="de-DE"/>
        </w:rPr>
        <w:t>Wat (krupen)</w:t>
      </w:r>
      <w:r w:rsidR="00A13E07">
        <w:rPr>
          <w:rFonts w:eastAsia="Times New Roman"/>
          <w:lang w:eastAsia="de-DE"/>
        </w:rPr>
        <w:t xml:space="preserve"> ______________________ </w:t>
      </w:r>
      <w:r w:rsidR="008B6ACE">
        <w:rPr>
          <w:rFonts w:eastAsia="Times New Roman"/>
          <w:lang w:eastAsia="de-DE"/>
        </w:rPr>
        <w:t xml:space="preserve"> dien Kind denn hier noch ünner’n Disch </w:t>
      </w:r>
      <w:r w:rsidR="00CA6944">
        <w:rPr>
          <w:rFonts w:eastAsia="Times New Roman"/>
          <w:lang w:eastAsia="de-DE"/>
        </w:rPr>
        <w:br/>
      </w:r>
      <w:r w:rsidR="00CA6944">
        <w:rPr>
          <w:rFonts w:eastAsia="Times New Roman"/>
          <w:lang w:eastAsia="de-DE"/>
        </w:rPr>
        <w:br/>
      </w:r>
      <w:r w:rsidR="008B6ACE">
        <w:rPr>
          <w:rFonts w:eastAsia="Times New Roman"/>
          <w:lang w:eastAsia="de-DE"/>
        </w:rPr>
        <w:t xml:space="preserve">rüm? – Och, </w:t>
      </w:r>
      <w:r w:rsidR="00284BAD">
        <w:rPr>
          <w:rFonts w:eastAsia="Times New Roman"/>
          <w:lang w:eastAsia="de-DE"/>
        </w:rPr>
        <w:t>de Gören (krupen)</w:t>
      </w:r>
      <w:r w:rsidR="00A13E07">
        <w:rPr>
          <w:rFonts w:eastAsia="Times New Roman"/>
          <w:lang w:eastAsia="de-DE"/>
        </w:rPr>
        <w:t xml:space="preserve"> ______________________ </w:t>
      </w:r>
      <w:r w:rsidR="00284BAD">
        <w:rPr>
          <w:rFonts w:eastAsia="Times New Roman"/>
          <w:lang w:eastAsia="de-DE"/>
        </w:rPr>
        <w:t xml:space="preserve"> jümmer noch hier rüm un </w:t>
      </w:r>
      <w:r w:rsidR="00CA6944">
        <w:rPr>
          <w:rFonts w:eastAsia="Times New Roman"/>
          <w:lang w:eastAsia="de-DE"/>
        </w:rPr>
        <w:br/>
      </w:r>
      <w:r w:rsidR="00CA6944">
        <w:rPr>
          <w:rFonts w:eastAsia="Times New Roman"/>
          <w:lang w:eastAsia="de-DE"/>
        </w:rPr>
        <w:br/>
      </w:r>
      <w:r w:rsidR="00284BAD">
        <w:rPr>
          <w:rFonts w:eastAsia="Times New Roman"/>
          <w:lang w:eastAsia="de-DE"/>
        </w:rPr>
        <w:t xml:space="preserve">(söken) </w:t>
      </w:r>
      <w:r w:rsidR="00A13E07">
        <w:rPr>
          <w:rFonts w:eastAsia="Times New Roman"/>
          <w:lang w:eastAsia="de-DE"/>
        </w:rPr>
        <w:t xml:space="preserve">______________________ </w:t>
      </w:r>
      <w:r w:rsidR="00284BAD">
        <w:rPr>
          <w:rFonts w:eastAsia="Times New Roman"/>
          <w:lang w:eastAsia="de-DE"/>
        </w:rPr>
        <w:t xml:space="preserve">sik wat to eten, (möten) </w:t>
      </w:r>
      <w:r w:rsidR="00A13E07">
        <w:rPr>
          <w:rFonts w:eastAsia="Times New Roman"/>
          <w:lang w:eastAsia="de-DE"/>
        </w:rPr>
        <w:t xml:space="preserve">______________________ </w:t>
      </w:r>
      <w:r w:rsidR="00CA6944">
        <w:rPr>
          <w:rFonts w:eastAsia="Times New Roman"/>
          <w:lang w:eastAsia="de-DE"/>
        </w:rPr>
        <w:br/>
      </w:r>
      <w:r w:rsidR="00CA6944">
        <w:rPr>
          <w:rFonts w:eastAsia="Times New Roman"/>
          <w:lang w:eastAsia="de-DE"/>
        </w:rPr>
        <w:br/>
      </w:r>
      <w:r w:rsidR="00284BAD">
        <w:rPr>
          <w:rFonts w:eastAsia="Times New Roman"/>
          <w:lang w:eastAsia="de-DE"/>
        </w:rPr>
        <w:t>di nix bi dinken.</w:t>
      </w:r>
      <w:r w:rsidR="00A13E07">
        <w:rPr>
          <w:rFonts w:eastAsia="Times New Roman"/>
          <w:lang w:eastAsia="de-DE"/>
        </w:rPr>
        <w:br/>
      </w:r>
    </w:p>
    <w:p w:rsidR="00D65007" w:rsidRPr="00D65007" w:rsidRDefault="00D36B45" w:rsidP="00D65007">
      <w:pPr>
        <w:pStyle w:val="Listenabsatz"/>
        <w:spacing w:after="120" w:line="264" w:lineRule="auto"/>
        <w:ind w:left="1080"/>
        <w:contextualSpacing w:val="0"/>
        <w:rPr>
          <w:rFonts w:eastAsia="Times New Roman"/>
          <w:lang w:eastAsia="de-DE"/>
        </w:rPr>
      </w:pPr>
      <w:r>
        <w:rPr>
          <w:rFonts w:eastAsia="Times New Roman"/>
          <w:lang w:eastAsia="de-DE"/>
        </w:rPr>
        <w:t>VI</w:t>
      </w:r>
      <w:r w:rsidR="00CA6944">
        <w:rPr>
          <w:rFonts w:eastAsia="Times New Roman"/>
          <w:lang w:eastAsia="de-DE"/>
        </w:rPr>
        <w:t xml:space="preserve">I) </w:t>
      </w:r>
      <w:r w:rsidR="00284BAD">
        <w:rPr>
          <w:rFonts w:eastAsia="Times New Roman"/>
          <w:lang w:eastAsia="de-DE"/>
        </w:rPr>
        <w:t>Remmer</w:t>
      </w:r>
      <w:r w:rsidR="00CA6944">
        <w:rPr>
          <w:rFonts w:eastAsia="Times New Roman"/>
          <w:lang w:eastAsia="de-DE"/>
        </w:rPr>
        <w:t>, du</w:t>
      </w:r>
      <w:r w:rsidR="00284BAD">
        <w:rPr>
          <w:rFonts w:eastAsia="Times New Roman"/>
          <w:lang w:eastAsia="de-DE"/>
        </w:rPr>
        <w:t xml:space="preserve"> (fangen) </w:t>
      </w:r>
      <w:r w:rsidR="00CA6944">
        <w:rPr>
          <w:rFonts w:eastAsia="Times New Roman"/>
          <w:lang w:eastAsia="de-DE"/>
        </w:rPr>
        <w:t xml:space="preserve">______________________ </w:t>
      </w:r>
      <w:r w:rsidR="00284BAD">
        <w:rPr>
          <w:rFonts w:eastAsia="Times New Roman"/>
          <w:lang w:eastAsia="de-DE"/>
        </w:rPr>
        <w:t xml:space="preserve">jümmer Striet an! – Ik? Dat stimmt </w:t>
      </w:r>
      <w:r w:rsidR="00CA6944">
        <w:rPr>
          <w:rFonts w:eastAsia="Times New Roman"/>
          <w:lang w:eastAsia="de-DE"/>
        </w:rPr>
        <w:br/>
      </w:r>
      <w:r w:rsidR="00CA6944">
        <w:rPr>
          <w:rFonts w:eastAsia="Times New Roman"/>
          <w:lang w:eastAsia="de-DE"/>
        </w:rPr>
        <w:br/>
      </w:r>
      <w:r w:rsidR="00284BAD">
        <w:rPr>
          <w:rFonts w:eastAsia="Times New Roman"/>
          <w:lang w:eastAsia="de-DE"/>
        </w:rPr>
        <w:lastRenderedPageBreak/>
        <w:t>ja gor</w:t>
      </w:r>
      <w:r w:rsidR="008D0737">
        <w:rPr>
          <w:rFonts w:eastAsia="Times New Roman"/>
          <w:lang w:eastAsia="de-DE"/>
        </w:rPr>
        <w:t xml:space="preserve"> </w:t>
      </w:r>
      <w:r w:rsidR="00284BAD">
        <w:rPr>
          <w:rFonts w:eastAsia="Times New Roman"/>
          <w:lang w:eastAsia="de-DE"/>
        </w:rPr>
        <w:t>nich! Ik bün dor noch nie mit (anfangen, Part. Perf.)</w:t>
      </w:r>
      <w:r w:rsidR="00CA6944">
        <w:rPr>
          <w:rFonts w:eastAsia="Times New Roman"/>
          <w:lang w:eastAsia="de-DE"/>
        </w:rPr>
        <w:t xml:space="preserve"> ______________________</w:t>
      </w:r>
      <w:r w:rsidR="00284BAD">
        <w:rPr>
          <w:rFonts w:eastAsia="Times New Roman"/>
          <w:lang w:eastAsia="de-DE"/>
        </w:rPr>
        <w:t>!</w:t>
      </w:r>
      <w:r w:rsidR="00CA6944">
        <w:rPr>
          <w:rFonts w:eastAsia="Times New Roman"/>
          <w:lang w:eastAsia="de-DE"/>
        </w:rPr>
        <w:br/>
      </w:r>
      <w:r>
        <w:rPr>
          <w:rFonts w:eastAsia="Times New Roman"/>
          <w:lang w:eastAsia="de-DE"/>
        </w:rPr>
        <w:br/>
        <w:t>VIII</w:t>
      </w:r>
      <w:r w:rsidR="00D279F6">
        <w:rPr>
          <w:rFonts w:eastAsia="Times New Roman"/>
          <w:lang w:eastAsia="de-DE"/>
        </w:rPr>
        <w:t xml:space="preserve">) Johannes, ik glööv, du hest di al linger nich mehr de Hoor (waschen) </w:t>
      </w:r>
      <w:r w:rsidR="00D279F6">
        <w:rPr>
          <w:rFonts w:eastAsia="Times New Roman"/>
          <w:lang w:eastAsia="de-DE"/>
        </w:rPr>
        <w:br/>
      </w:r>
      <w:r w:rsidR="00D279F6">
        <w:rPr>
          <w:rFonts w:eastAsia="Times New Roman"/>
          <w:lang w:eastAsia="de-DE"/>
        </w:rPr>
        <w:br/>
        <w:t>______________________. Mi dücht, dat ward mal wedder Tiet.</w:t>
      </w:r>
      <w:r w:rsidR="00D36EA0">
        <w:rPr>
          <w:rFonts w:eastAsia="Times New Roman"/>
          <w:lang w:eastAsia="de-DE"/>
        </w:rPr>
        <w:br/>
      </w:r>
      <w:r w:rsidR="00D36EA0">
        <w:rPr>
          <w:rFonts w:eastAsia="Times New Roman"/>
          <w:lang w:eastAsia="de-DE"/>
        </w:rPr>
        <w:br/>
        <w:t xml:space="preserve">IX) Kannst mi mal helpen, hier den Disch wegschuven? – Du, dat geiht nich, wenn du den </w:t>
      </w:r>
      <w:r w:rsidR="00D36EA0">
        <w:rPr>
          <w:rFonts w:eastAsia="Times New Roman"/>
          <w:lang w:eastAsia="de-DE"/>
        </w:rPr>
        <w:br/>
      </w:r>
      <w:r w:rsidR="00D36EA0">
        <w:rPr>
          <w:rFonts w:eastAsia="Times New Roman"/>
          <w:lang w:eastAsia="de-DE"/>
        </w:rPr>
        <w:br/>
        <w:t>(schuven) ______________________, denn breekt dor glieks de Been af.</w:t>
      </w:r>
      <w:r w:rsidR="00CA1BF7">
        <w:rPr>
          <w:rFonts w:eastAsia="Times New Roman"/>
          <w:lang w:eastAsia="de-DE"/>
        </w:rPr>
        <w:br/>
      </w:r>
    </w:p>
    <w:p w:rsidR="00CA1BF7" w:rsidRDefault="00D65007" w:rsidP="00D65007">
      <w:pPr>
        <w:pStyle w:val="Listenabsatz"/>
        <w:numPr>
          <w:ilvl w:val="1"/>
          <w:numId w:val="3"/>
        </w:numPr>
        <w:spacing w:after="120" w:line="264" w:lineRule="auto"/>
        <w:contextualSpacing w:val="0"/>
        <w:rPr>
          <w:rFonts w:eastAsia="Times New Roman"/>
          <w:b/>
          <w:lang w:eastAsia="de-DE"/>
        </w:rPr>
      </w:pPr>
      <w:r>
        <w:rPr>
          <w:rFonts w:eastAsia="Times New Roman"/>
          <w:b/>
          <w:lang w:eastAsia="de-DE"/>
        </w:rPr>
        <w:t>Präteritum</w:t>
      </w:r>
      <w:r w:rsidR="007D2383">
        <w:rPr>
          <w:rFonts w:eastAsia="Times New Roman"/>
          <w:b/>
          <w:lang w:eastAsia="de-DE"/>
        </w:rPr>
        <w:t xml:space="preserve"> (Imperfekt)</w:t>
      </w:r>
      <w:r>
        <w:rPr>
          <w:rFonts w:eastAsia="Times New Roman"/>
          <w:b/>
          <w:lang w:eastAsia="de-DE"/>
        </w:rPr>
        <w:br/>
      </w:r>
      <w:r w:rsidR="008D0737">
        <w:rPr>
          <w:rFonts w:eastAsia="Times New Roman"/>
          <w:lang w:eastAsia="de-DE"/>
        </w:rPr>
        <w:t>Ein</w:t>
      </w:r>
      <w:r>
        <w:rPr>
          <w:rFonts w:eastAsia="Times New Roman"/>
          <w:lang w:eastAsia="de-DE"/>
        </w:rPr>
        <w:t xml:space="preserve"> elegantes Platt kommt kaum ohne Präteritum (z.B. Ik </w:t>
      </w:r>
      <w:r w:rsidRPr="00D65007">
        <w:rPr>
          <w:rFonts w:eastAsia="Times New Roman"/>
          <w:b/>
          <w:lang w:eastAsia="de-DE"/>
        </w:rPr>
        <w:t>keem/kööm</w:t>
      </w:r>
      <w:r>
        <w:rPr>
          <w:rFonts w:eastAsia="Times New Roman"/>
          <w:lang w:eastAsia="de-DE"/>
        </w:rPr>
        <w:t xml:space="preserve"> dor nich över weg.) aus. Zwar kann man vieles in der Vergangenheit auch mit dem Perfekt ausdrücken</w:t>
      </w:r>
      <w:r w:rsidR="007D2383">
        <w:rPr>
          <w:rFonts w:eastAsia="Times New Roman"/>
          <w:lang w:eastAsia="de-DE"/>
        </w:rPr>
        <w:t>, dies wirkt jedoch stilistisch bei Häufung rasch schwerfällig:</w:t>
      </w:r>
      <w:r w:rsidR="007D2383">
        <w:rPr>
          <w:rFonts w:eastAsia="Times New Roman"/>
          <w:lang w:eastAsia="de-DE"/>
        </w:rPr>
        <w:br/>
      </w:r>
      <w:r w:rsidR="007D2383" w:rsidRPr="007D2383">
        <w:rPr>
          <w:rFonts w:eastAsia="Times New Roman"/>
          <w:b/>
          <w:lang w:eastAsia="de-DE"/>
        </w:rPr>
        <w:t>Jümmer</w:t>
      </w:r>
      <w:r w:rsidR="00B52CC6">
        <w:rPr>
          <w:rFonts w:eastAsia="Times New Roman"/>
          <w:b/>
          <w:lang w:eastAsia="de-DE"/>
        </w:rPr>
        <w:t>,</w:t>
      </w:r>
      <w:r w:rsidR="007D2383" w:rsidRPr="007D2383">
        <w:rPr>
          <w:rFonts w:eastAsia="Times New Roman"/>
          <w:b/>
          <w:lang w:eastAsia="de-DE"/>
        </w:rPr>
        <w:t xml:space="preserve"> wenn ik bi Aldi inhalen gahn bün, denn hett dor so’n Kirl stahn, de mi jümmerto wunnerlich ankeken hett</w:t>
      </w:r>
      <w:r w:rsidR="000E7FEF">
        <w:rPr>
          <w:rFonts w:eastAsia="Times New Roman"/>
          <w:b/>
          <w:lang w:eastAsia="de-DE"/>
        </w:rPr>
        <w:t xml:space="preserve"> un eenmal sogor de Mütz vör mi afnahmen hett</w:t>
      </w:r>
      <w:r w:rsidR="007D2383" w:rsidRPr="007D2383">
        <w:rPr>
          <w:rFonts w:eastAsia="Times New Roman"/>
          <w:b/>
          <w:lang w:eastAsia="de-DE"/>
        </w:rPr>
        <w:t>. Jedet Mal heff ik dacht „Wat schall dat?“, man ik bün dor nich op kamen, datt dat …</w:t>
      </w:r>
      <w:r w:rsidR="007D2383">
        <w:rPr>
          <w:rFonts w:eastAsia="Times New Roman"/>
          <w:lang w:eastAsia="de-DE"/>
        </w:rPr>
        <w:br/>
        <w:t>Unter Verwendung unterschiedlicher Formen einschließlich des Präteritums kann der Text auch so lauten:</w:t>
      </w:r>
      <w:r w:rsidR="007D2383">
        <w:rPr>
          <w:rFonts w:eastAsia="Times New Roman"/>
          <w:lang w:eastAsia="de-DE"/>
        </w:rPr>
        <w:br/>
      </w:r>
      <w:r w:rsidR="007D2383" w:rsidRPr="00C0716B">
        <w:rPr>
          <w:rFonts w:eastAsia="Times New Roman"/>
          <w:b/>
          <w:lang w:eastAsia="de-DE"/>
        </w:rPr>
        <w:t>Jümmer</w:t>
      </w:r>
      <w:r w:rsidR="00B52CC6">
        <w:rPr>
          <w:rFonts w:eastAsia="Times New Roman"/>
          <w:b/>
          <w:lang w:eastAsia="de-DE"/>
        </w:rPr>
        <w:t>,</w:t>
      </w:r>
      <w:r w:rsidR="007D2383" w:rsidRPr="00C0716B">
        <w:rPr>
          <w:rFonts w:eastAsia="Times New Roman"/>
          <w:b/>
          <w:lang w:eastAsia="de-DE"/>
        </w:rPr>
        <w:t xml:space="preserve"> wenn ik bi Aldi inhalen güng, denn stünn dor so’n Kirl, de mi jümmerto wunnerlich ankieken dee</w:t>
      </w:r>
      <w:r w:rsidR="000E7FEF">
        <w:rPr>
          <w:rFonts w:eastAsia="Times New Roman"/>
          <w:b/>
          <w:lang w:eastAsia="de-DE"/>
        </w:rPr>
        <w:t xml:space="preserve"> un eenmal sogor de Mütz vör mi afnöhm</w:t>
      </w:r>
      <w:r w:rsidR="007D2383" w:rsidRPr="00C0716B">
        <w:rPr>
          <w:rFonts w:eastAsia="Times New Roman"/>
          <w:b/>
          <w:lang w:eastAsia="de-DE"/>
        </w:rPr>
        <w:t>. Jedet Mal dach ik,</w:t>
      </w:r>
      <w:r w:rsidR="00B52CC6">
        <w:rPr>
          <w:rFonts w:eastAsia="Times New Roman"/>
          <w:b/>
          <w:lang w:eastAsia="de-DE"/>
        </w:rPr>
        <w:t xml:space="preserve"> </w:t>
      </w:r>
      <w:r w:rsidR="007D2383" w:rsidRPr="00C0716B">
        <w:rPr>
          <w:rFonts w:eastAsia="Times New Roman"/>
          <w:b/>
          <w:lang w:eastAsia="de-DE"/>
        </w:rPr>
        <w:t>wat dat woll schull, man ik bün dor nich op kamen, datt dat …</w:t>
      </w:r>
      <w:r w:rsidR="00C0716B">
        <w:rPr>
          <w:rFonts w:eastAsia="Times New Roman"/>
          <w:lang w:eastAsia="de-DE"/>
        </w:rPr>
        <w:br/>
      </w:r>
      <w:r w:rsidR="007D2383">
        <w:rPr>
          <w:rFonts w:eastAsia="Times New Roman"/>
          <w:lang w:eastAsia="de-DE"/>
        </w:rPr>
        <w:br/>
      </w:r>
      <w:r w:rsidR="00C0716B">
        <w:rPr>
          <w:rFonts w:eastAsia="Times New Roman"/>
          <w:lang w:eastAsia="de-DE"/>
        </w:rPr>
        <w:t>Dinkt jo den Anfang vun en Geschicht in de Vergangenheit ut. Bruukt dorför ok dat Präteritum.</w:t>
      </w:r>
      <w:r w:rsidR="00C0716B">
        <w:rPr>
          <w:rFonts w:eastAsia="Times New Roman"/>
          <w:lang w:eastAsia="de-DE"/>
        </w:rPr>
        <w:br/>
      </w:r>
      <w:r w:rsidR="00C202E8">
        <w:rPr>
          <w:rFonts w:eastAsia="Times New Roman"/>
          <w:lang w:eastAsia="de-DE"/>
        </w:rPr>
        <w:br/>
        <w:t>________________________________________________________________________</w:t>
      </w:r>
      <w:r w:rsidR="00C202E8">
        <w:rPr>
          <w:rFonts w:eastAsia="Times New Roman"/>
          <w:lang w:eastAsia="de-DE"/>
        </w:rPr>
        <w:br/>
      </w:r>
      <w:r w:rsidR="00C202E8">
        <w:rPr>
          <w:rFonts w:eastAsia="Times New Roman"/>
          <w:lang w:eastAsia="de-DE"/>
        </w:rPr>
        <w:br/>
        <w:t>________________________________________________________________________</w:t>
      </w:r>
      <w:r w:rsidR="00C202E8">
        <w:rPr>
          <w:rFonts w:eastAsia="Times New Roman"/>
          <w:lang w:eastAsia="de-DE"/>
        </w:rPr>
        <w:br/>
      </w:r>
      <w:r w:rsidR="00C202E8">
        <w:rPr>
          <w:rFonts w:eastAsia="Times New Roman"/>
          <w:lang w:eastAsia="de-DE"/>
        </w:rPr>
        <w:br/>
        <w:t>________________________________________________________________________</w:t>
      </w:r>
      <w:r w:rsidR="00C202E8">
        <w:rPr>
          <w:rFonts w:eastAsia="Times New Roman"/>
          <w:lang w:eastAsia="de-DE"/>
        </w:rPr>
        <w:br/>
      </w:r>
      <w:r w:rsidR="00C202E8">
        <w:rPr>
          <w:rFonts w:eastAsia="Times New Roman"/>
          <w:lang w:eastAsia="de-DE"/>
        </w:rPr>
        <w:br/>
        <w:t>________________________________________________________________________</w:t>
      </w:r>
      <w:r w:rsidR="00C202E8">
        <w:rPr>
          <w:rFonts w:eastAsia="Times New Roman"/>
          <w:lang w:eastAsia="de-DE"/>
        </w:rPr>
        <w:br/>
      </w:r>
      <w:r w:rsidR="00C202E8">
        <w:rPr>
          <w:rFonts w:eastAsia="Times New Roman"/>
          <w:lang w:eastAsia="de-DE"/>
        </w:rPr>
        <w:br/>
        <w:t>________________________________________________________________________</w:t>
      </w:r>
      <w:r w:rsidR="00C202E8">
        <w:rPr>
          <w:rFonts w:eastAsia="Times New Roman"/>
          <w:lang w:eastAsia="de-DE"/>
        </w:rPr>
        <w:br/>
      </w:r>
      <w:r w:rsidR="00C202E8">
        <w:rPr>
          <w:rFonts w:eastAsia="Times New Roman"/>
          <w:lang w:eastAsia="de-DE"/>
        </w:rPr>
        <w:br/>
        <w:t>________________________________________________________________________</w:t>
      </w:r>
      <w:r w:rsidR="00C202E8">
        <w:rPr>
          <w:rFonts w:eastAsia="Times New Roman"/>
          <w:lang w:eastAsia="de-DE"/>
        </w:rPr>
        <w:br/>
      </w:r>
      <w:r w:rsidR="00C202E8">
        <w:rPr>
          <w:rFonts w:eastAsia="Times New Roman"/>
          <w:lang w:eastAsia="de-DE"/>
        </w:rPr>
        <w:br/>
      </w:r>
      <w:r w:rsidR="00C202E8">
        <w:rPr>
          <w:rFonts w:eastAsia="Times New Roman"/>
          <w:lang w:eastAsia="de-DE"/>
        </w:rPr>
        <w:lastRenderedPageBreak/>
        <w:t>________________________________________________________________________</w:t>
      </w:r>
      <w:r w:rsidR="00C202E8">
        <w:rPr>
          <w:rFonts w:eastAsia="Times New Roman"/>
          <w:lang w:eastAsia="de-DE"/>
        </w:rPr>
        <w:br/>
      </w:r>
      <w:r w:rsidR="00C202E8">
        <w:rPr>
          <w:rFonts w:eastAsia="Times New Roman"/>
          <w:lang w:eastAsia="de-DE"/>
        </w:rPr>
        <w:br/>
        <w:t>________________________________________________________________________</w:t>
      </w:r>
      <w:r w:rsidR="00C202E8">
        <w:rPr>
          <w:rFonts w:eastAsia="Times New Roman"/>
          <w:lang w:eastAsia="de-DE"/>
        </w:rPr>
        <w:br/>
      </w:r>
      <w:r w:rsidR="00C202E8">
        <w:rPr>
          <w:rFonts w:eastAsia="Times New Roman"/>
          <w:lang w:eastAsia="de-DE"/>
        </w:rPr>
        <w:br/>
        <w:t>________________________________________________________________________</w:t>
      </w:r>
      <w:r w:rsidR="00C202E8">
        <w:rPr>
          <w:rFonts w:eastAsia="Times New Roman"/>
          <w:lang w:eastAsia="de-DE"/>
        </w:rPr>
        <w:br/>
      </w:r>
      <w:r w:rsidR="00C202E8">
        <w:rPr>
          <w:rFonts w:eastAsia="Times New Roman"/>
          <w:lang w:eastAsia="de-DE"/>
        </w:rPr>
        <w:br/>
        <w:t>________________________________________________________________________</w:t>
      </w:r>
      <w:r w:rsidR="00CA1BF7">
        <w:rPr>
          <w:rFonts w:eastAsia="Times New Roman"/>
          <w:lang w:eastAsia="de-DE"/>
        </w:rPr>
        <w:br/>
      </w:r>
    </w:p>
    <w:p w:rsidR="002312D6" w:rsidRPr="002312D6" w:rsidRDefault="002312D6" w:rsidP="002312D6">
      <w:pPr>
        <w:pStyle w:val="Listenabsatz"/>
        <w:numPr>
          <w:ilvl w:val="1"/>
          <w:numId w:val="3"/>
        </w:numPr>
        <w:spacing w:after="120" w:line="264" w:lineRule="auto"/>
        <w:contextualSpacing w:val="0"/>
        <w:rPr>
          <w:rFonts w:eastAsia="Times New Roman"/>
          <w:b/>
          <w:lang w:eastAsia="de-DE"/>
        </w:rPr>
      </w:pPr>
      <w:r>
        <w:rPr>
          <w:rFonts w:eastAsia="Times New Roman"/>
          <w:b/>
          <w:lang w:eastAsia="de-DE"/>
        </w:rPr>
        <w:t>Trennbarkeit von Konjunktionaladverbien</w:t>
      </w:r>
      <w:r>
        <w:rPr>
          <w:rFonts w:eastAsia="Times New Roman"/>
          <w:b/>
          <w:lang w:eastAsia="de-DE"/>
        </w:rPr>
        <w:br/>
      </w:r>
      <w:r w:rsidRPr="002312D6">
        <w:rPr>
          <w:rFonts w:eastAsia="Times New Roman"/>
          <w:lang w:eastAsia="de-DE"/>
        </w:rPr>
        <w:t>Anders als im Hochdeutschen sind im Niederdeutschen Konjunktionaladverbien</w:t>
      </w:r>
      <w:r>
        <w:rPr>
          <w:rFonts w:eastAsia="Times New Roman"/>
          <w:b/>
          <w:lang w:eastAsia="de-DE"/>
        </w:rPr>
        <w:t xml:space="preserve"> (dorvun, dorgegen, dormit</w:t>
      </w:r>
      <w:r w:rsidRPr="002312D6">
        <w:rPr>
          <w:rFonts w:eastAsia="Times New Roman"/>
          <w:lang w:eastAsia="de-DE"/>
        </w:rPr>
        <w:t>) trennbar. Gutes Niederdeutsch zeichnet sich dementsprechend durch solche Kon</w:t>
      </w:r>
      <w:r>
        <w:rPr>
          <w:rFonts w:eastAsia="Times New Roman"/>
          <w:lang w:eastAsia="de-DE"/>
        </w:rPr>
        <w:t>s</w:t>
      </w:r>
      <w:r w:rsidRPr="002312D6">
        <w:rPr>
          <w:rFonts w:eastAsia="Times New Roman"/>
          <w:lang w:eastAsia="de-DE"/>
        </w:rPr>
        <w:t>truktionen aus:</w:t>
      </w:r>
      <w:r>
        <w:rPr>
          <w:rFonts w:eastAsia="Times New Roman"/>
          <w:lang w:eastAsia="de-DE"/>
        </w:rPr>
        <w:br/>
      </w:r>
      <w:r w:rsidRPr="002312D6">
        <w:rPr>
          <w:rFonts w:eastAsia="Times New Roman"/>
          <w:b/>
          <w:i/>
          <w:lang w:eastAsia="de-DE"/>
        </w:rPr>
        <w:t>Dor</w:t>
      </w:r>
      <w:r w:rsidRPr="002312D6">
        <w:rPr>
          <w:rFonts w:eastAsia="Times New Roman"/>
          <w:b/>
          <w:lang w:eastAsia="de-DE"/>
        </w:rPr>
        <w:t xml:space="preserve"> weet ik nix </w:t>
      </w:r>
      <w:r w:rsidRPr="002312D6">
        <w:rPr>
          <w:rFonts w:eastAsia="Times New Roman"/>
          <w:b/>
          <w:i/>
          <w:lang w:eastAsia="de-DE"/>
        </w:rPr>
        <w:t>vun</w:t>
      </w:r>
      <w:r w:rsidRPr="002312D6">
        <w:rPr>
          <w:rFonts w:eastAsia="Times New Roman"/>
          <w:b/>
          <w:lang w:eastAsia="de-DE"/>
        </w:rPr>
        <w:t xml:space="preserve"> af.</w:t>
      </w:r>
      <w:r>
        <w:rPr>
          <w:rFonts w:eastAsia="Times New Roman"/>
          <w:lang w:eastAsia="de-DE"/>
        </w:rPr>
        <w:t xml:space="preserve"> (</w:t>
      </w:r>
      <w:r w:rsidRPr="002312D6">
        <w:rPr>
          <w:rFonts w:eastAsia="Times New Roman"/>
          <w:i/>
          <w:lang w:eastAsia="de-DE"/>
        </w:rPr>
        <w:t>Davon</w:t>
      </w:r>
      <w:r>
        <w:rPr>
          <w:rFonts w:eastAsia="Times New Roman"/>
          <w:lang w:eastAsia="de-DE"/>
        </w:rPr>
        <w:t xml:space="preserve"> weiß ich nichts.) </w:t>
      </w:r>
      <w:r>
        <w:rPr>
          <w:rFonts w:eastAsia="Times New Roman"/>
          <w:lang w:eastAsia="de-DE"/>
        </w:rPr>
        <w:br/>
      </w:r>
      <w:r w:rsidRPr="002312D6">
        <w:rPr>
          <w:rFonts w:eastAsia="Times New Roman"/>
          <w:b/>
          <w:i/>
          <w:lang w:eastAsia="de-DE"/>
        </w:rPr>
        <w:t>Dor</w:t>
      </w:r>
      <w:r w:rsidRPr="002312D6">
        <w:rPr>
          <w:rFonts w:eastAsia="Times New Roman"/>
          <w:b/>
          <w:lang w:eastAsia="de-DE"/>
        </w:rPr>
        <w:t xml:space="preserve"> ward he wiss nix </w:t>
      </w:r>
      <w:r w:rsidRPr="002312D6">
        <w:rPr>
          <w:rFonts w:eastAsia="Times New Roman"/>
          <w:b/>
          <w:i/>
          <w:lang w:eastAsia="de-DE"/>
        </w:rPr>
        <w:t>gegen</w:t>
      </w:r>
      <w:r w:rsidRPr="002312D6">
        <w:rPr>
          <w:rFonts w:eastAsia="Times New Roman"/>
          <w:b/>
          <w:lang w:eastAsia="de-DE"/>
        </w:rPr>
        <w:t xml:space="preserve"> hebben. </w:t>
      </w:r>
      <w:r>
        <w:rPr>
          <w:rFonts w:eastAsia="Times New Roman"/>
          <w:lang w:eastAsia="de-DE"/>
        </w:rPr>
        <w:t xml:space="preserve">(Er wird schon nichts </w:t>
      </w:r>
      <w:r w:rsidRPr="002312D6">
        <w:rPr>
          <w:rFonts w:eastAsia="Times New Roman"/>
          <w:i/>
          <w:lang w:eastAsia="de-DE"/>
        </w:rPr>
        <w:t>dagegen</w:t>
      </w:r>
      <w:r>
        <w:rPr>
          <w:rFonts w:eastAsia="Times New Roman"/>
          <w:lang w:eastAsia="de-DE"/>
        </w:rPr>
        <w:t xml:space="preserve"> haben.)</w:t>
      </w:r>
      <w:r>
        <w:rPr>
          <w:rFonts w:eastAsia="Times New Roman"/>
          <w:lang w:eastAsia="de-DE"/>
        </w:rPr>
        <w:br/>
      </w:r>
      <w:r>
        <w:rPr>
          <w:rFonts w:eastAsia="Times New Roman"/>
          <w:lang w:eastAsia="de-DE"/>
        </w:rPr>
        <w:br/>
        <w:t xml:space="preserve">Schriev üm: </w:t>
      </w:r>
      <w:r w:rsidRPr="002312D6">
        <w:rPr>
          <w:rFonts w:eastAsia="Times New Roman"/>
          <w:b/>
          <w:lang w:eastAsia="de-DE"/>
        </w:rPr>
        <w:t>Nee, dormit bün ik nich tofreden! Dorför is he nich to hebben.</w:t>
      </w:r>
      <w:r w:rsidRPr="002312D6">
        <w:rPr>
          <w:rFonts w:eastAsia="Times New Roman"/>
          <w:b/>
          <w:lang w:eastAsia="de-DE"/>
        </w:rPr>
        <w:br/>
      </w:r>
      <w:r>
        <w:rPr>
          <w:rFonts w:eastAsia="Times New Roman"/>
          <w:lang w:eastAsia="de-DE"/>
        </w:rPr>
        <w:br/>
        <w:t>________________________________________________________________________</w:t>
      </w:r>
      <w:r>
        <w:rPr>
          <w:rFonts w:eastAsia="Times New Roman"/>
          <w:lang w:eastAsia="de-DE"/>
        </w:rPr>
        <w:br/>
      </w:r>
      <w:r>
        <w:rPr>
          <w:rFonts w:eastAsia="Times New Roman"/>
          <w:lang w:eastAsia="de-DE"/>
        </w:rPr>
        <w:br/>
        <w:t>________________________________________________________________________</w:t>
      </w:r>
      <w:r>
        <w:rPr>
          <w:rFonts w:eastAsia="Times New Roman"/>
          <w:lang w:eastAsia="de-DE"/>
        </w:rPr>
        <w:br/>
      </w:r>
    </w:p>
    <w:p w:rsidR="00D65007" w:rsidRPr="00CA1BF7" w:rsidRDefault="00CA1BF7" w:rsidP="00CA1BF7">
      <w:pPr>
        <w:pStyle w:val="Listenabsatz"/>
        <w:numPr>
          <w:ilvl w:val="1"/>
          <w:numId w:val="3"/>
        </w:numPr>
        <w:spacing w:after="120" w:line="264" w:lineRule="auto"/>
        <w:contextualSpacing w:val="0"/>
        <w:rPr>
          <w:rFonts w:eastAsia="Times New Roman"/>
          <w:b/>
          <w:lang w:eastAsia="de-DE"/>
        </w:rPr>
      </w:pPr>
      <w:r w:rsidRPr="00CA1BF7">
        <w:rPr>
          <w:b/>
        </w:rPr>
        <w:t>Relativpronomen in Verbindung mit Präpositionen</w:t>
      </w:r>
      <w:r w:rsidRPr="00CA1BF7">
        <w:rPr>
          <w:b/>
        </w:rPr>
        <w:br/>
      </w:r>
      <w:r>
        <w:t xml:space="preserve">Im Plattdeutschen ist es üblich, </w:t>
      </w:r>
      <w:r w:rsidRPr="00CA1BF7">
        <w:rPr>
          <w:b/>
        </w:rPr>
        <w:t>wo</w:t>
      </w:r>
      <w:r>
        <w:t xml:space="preserve"> als Relativpronomen in Verbindung mit Pronomen zu verwenden. </w:t>
      </w:r>
      <w:r>
        <w:br/>
        <w:t xml:space="preserve">Beispiel: </w:t>
      </w:r>
      <w:r w:rsidRPr="00CA1BF7">
        <w:t xml:space="preserve"> </w:t>
      </w:r>
      <w:r w:rsidRPr="00CA1BF7">
        <w:rPr>
          <w:b/>
        </w:rPr>
        <w:t>De Hamer, wo ik mit arbeit heff, de liggt al wedder in de Warktüügkist.</w:t>
      </w:r>
      <w:r w:rsidRPr="00CA1BF7">
        <w:rPr>
          <w:b/>
        </w:rPr>
        <w:br/>
      </w:r>
      <w:r>
        <w:br/>
        <w:t>Verbessere folgende hochdeutsche Relativkonstruktionen:</w:t>
      </w:r>
      <w:r w:rsidR="00C202E8" w:rsidRPr="00CA1BF7">
        <w:rPr>
          <w:rFonts w:eastAsia="Times New Roman"/>
          <w:b/>
          <w:lang w:eastAsia="de-DE"/>
        </w:rPr>
        <w:br/>
      </w:r>
      <w:r w:rsidRPr="00CA1BF7">
        <w:rPr>
          <w:rFonts w:eastAsia="Times New Roman"/>
          <w:lang w:eastAsia="de-DE"/>
        </w:rPr>
        <w:t>I)</w:t>
      </w:r>
      <w:r>
        <w:rPr>
          <w:rFonts w:eastAsia="Times New Roman"/>
          <w:b/>
          <w:lang w:eastAsia="de-DE"/>
        </w:rPr>
        <w:t xml:space="preserve"> De Kirl, mit den se nu jümmer utgeiht, kummt ut Mannheim, glööv ik.</w:t>
      </w:r>
      <w:r>
        <w:rPr>
          <w:rFonts w:eastAsia="Times New Roman"/>
          <w:b/>
          <w:lang w:eastAsia="de-DE"/>
        </w:rPr>
        <w:br/>
      </w:r>
      <w:r w:rsidRPr="00CA1BF7">
        <w:rPr>
          <w:rFonts w:eastAsia="Times New Roman"/>
          <w:lang w:eastAsia="de-DE"/>
        </w:rPr>
        <w:t>II)</w:t>
      </w:r>
      <w:r>
        <w:rPr>
          <w:rFonts w:eastAsia="Times New Roman"/>
          <w:b/>
          <w:lang w:eastAsia="de-DE"/>
        </w:rPr>
        <w:t xml:space="preserve"> Physik is so‘n Saak, vun de ik nix verstah.</w:t>
      </w:r>
      <w:r w:rsidR="00C202E8" w:rsidRPr="00CA1BF7">
        <w:rPr>
          <w:rFonts w:eastAsia="Times New Roman"/>
          <w:b/>
          <w:lang w:eastAsia="de-DE"/>
        </w:rPr>
        <w:br/>
      </w:r>
      <w:r w:rsidR="00C475F0">
        <w:rPr>
          <w:rFonts w:eastAsia="Times New Roman"/>
          <w:lang w:eastAsia="de-DE"/>
        </w:rPr>
        <w:br/>
        <w:t>________________________________________________________________________</w:t>
      </w:r>
      <w:r w:rsidR="00C475F0">
        <w:rPr>
          <w:rFonts w:eastAsia="Times New Roman"/>
          <w:lang w:eastAsia="de-DE"/>
        </w:rPr>
        <w:br/>
      </w:r>
      <w:r w:rsidR="00C475F0">
        <w:rPr>
          <w:rFonts w:eastAsia="Times New Roman"/>
          <w:lang w:eastAsia="de-DE"/>
        </w:rPr>
        <w:br/>
        <w:t>________________________________________________________________________</w:t>
      </w:r>
      <w:r w:rsidR="00C475F0">
        <w:rPr>
          <w:rFonts w:eastAsia="Times New Roman"/>
          <w:lang w:eastAsia="de-DE"/>
        </w:rPr>
        <w:br/>
      </w:r>
      <w:r w:rsidR="00C475F0">
        <w:rPr>
          <w:rFonts w:eastAsia="Times New Roman"/>
          <w:lang w:eastAsia="de-DE"/>
        </w:rPr>
        <w:br/>
        <w:t>________________________________________________________________________</w:t>
      </w:r>
      <w:r w:rsidR="00C475F0">
        <w:rPr>
          <w:rFonts w:eastAsia="Times New Roman"/>
          <w:lang w:eastAsia="de-DE"/>
        </w:rPr>
        <w:br/>
      </w:r>
    </w:p>
    <w:p w:rsidR="00F025B8" w:rsidRPr="00F025B8" w:rsidRDefault="00F025B8" w:rsidP="00F025B8">
      <w:pPr>
        <w:pStyle w:val="Listenabsatz"/>
        <w:numPr>
          <w:ilvl w:val="0"/>
          <w:numId w:val="3"/>
        </w:numPr>
        <w:spacing w:after="120" w:line="264" w:lineRule="auto"/>
        <w:contextualSpacing w:val="0"/>
        <w:rPr>
          <w:rFonts w:eastAsia="Times New Roman"/>
          <w:b/>
          <w:lang w:eastAsia="de-DE"/>
        </w:rPr>
      </w:pPr>
      <w:r w:rsidRPr="00F025B8">
        <w:rPr>
          <w:rFonts w:eastAsia="Times New Roman"/>
          <w:b/>
          <w:lang w:eastAsia="de-DE"/>
        </w:rPr>
        <w:t>Wortbildung</w:t>
      </w:r>
    </w:p>
    <w:p w:rsidR="00F025B8" w:rsidRDefault="00B52CC6" w:rsidP="00F025B8">
      <w:pPr>
        <w:pStyle w:val="Listenabsatz"/>
        <w:numPr>
          <w:ilvl w:val="1"/>
          <w:numId w:val="3"/>
        </w:numPr>
        <w:spacing w:after="120" w:line="264" w:lineRule="auto"/>
        <w:contextualSpacing w:val="0"/>
        <w:rPr>
          <w:rFonts w:eastAsia="Times New Roman"/>
          <w:lang w:eastAsia="de-DE"/>
        </w:rPr>
      </w:pPr>
      <w:r>
        <w:rPr>
          <w:rFonts w:eastAsia="Times New Roman"/>
          <w:b/>
          <w:lang w:eastAsia="de-DE"/>
        </w:rPr>
        <w:lastRenderedPageBreak/>
        <w:t>-</w:t>
      </w:r>
      <w:r w:rsidR="00F025B8" w:rsidRPr="00F025B8">
        <w:rPr>
          <w:rFonts w:eastAsia="Times New Roman"/>
          <w:b/>
          <w:lang w:eastAsia="de-DE"/>
        </w:rPr>
        <w:t>ung</w:t>
      </w:r>
      <w:r w:rsidR="00C57DF7">
        <w:rPr>
          <w:rFonts w:eastAsia="Times New Roman"/>
          <w:b/>
          <w:lang w:eastAsia="de-DE"/>
        </w:rPr>
        <w:t xml:space="preserve">, </w:t>
      </w:r>
      <w:r>
        <w:rPr>
          <w:rFonts w:eastAsia="Times New Roman"/>
          <w:b/>
          <w:lang w:eastAsia="de-DE"/>
        </w:rPr>
        <w:t>-</w:t>
      </w:r>
      <w:r w:rsidR="00C57DF7" w:rsidRPr="00D7762E">
        <w:rPr>
          <w:rFonts w:eastAsia="Times New Roman"/>
          <w:b/>
          <w:lang w:eastAsia="de-DE"/>
        </w:rPr>
        <w:t xml:space="preserve">nis, -heit </w:t>
      </w:r>
      <w:r w:rsidR="00C57DF7">
        <w:rPr>
          <w:rFonts w:eastAsia="Times New Roman"/>
          <w:lang w:eastAsia="de-DE"/>
        </w:rPr>
        <w:t xml:space="preserve">und </w:t>
      </w:r>
      <w:r w:rsidRPr="00B52CC6">
        <w:rPr>
          <w:rFonts w:eastAsia="Times New Roman"/>
          <w:b/>
          <w:lang w:eastAsia="de-DE"/>
        </w:rPr>
        <w:t>-</w:t>
      </w:r>
      <w:r w:rsidR="00C57DF7" w:rsidRPr="00D7762E">
        <w:rPr>
          <w:rFonts w:eastAsia="Times New Roman"/>
          <w:b/>
          <w:lang w:eastAsia="de-DE"/>
        </w:rPr>
        <w:t>keit</w:t>
      </w:r>
      <w:r w:rsidR="00F025B8" w:rsidRPr="00F025B8">
        <w:rPr>
          <w:rFonts w:eastAsia="Times New Roman"/>
          <w:b/>
          <w:lang w:eastAsia="de-DE"/>
        </w:rPr>
        <w:br/>
      </w:r>
      <w:r w:rsidR="00F025B8">
        <w:rPr>
          <w:rFonts w:eastAsia="Times New Roman"/>
          <w:lang w:eastAsia="de-DE"/>
        </w:rPr>
        <w:t xml:space="preserve">Im Mittelniederdeutschen gab es die zum </w:t>
      </w:r>
      <w:r>
        <w:rPr>
          <w:rFonts w:eastAsia="Times New Roman"/>
          <w:lang w:eastAsia="de-DE"/>
        </w:rPr>
        <w:t>H</w:t>
      </w:r>
      <w:r w:rsidR="00F025B8">
        <w:rPr>
          <w:rFonts w:eastAsia="Times New Roman"/>
          <w:lang w:eastAsia="de-DE"/>
        </w:rPr>
        <w:t>ochdeutschen</w:t>
      </w:r>
      <w:r w:rsidR="00C57DF7">
        <w:rPr>
          <w:rFonts w:eastAsia="Times New Roman"/>
          <w:lang w:eastAsia="de-DE"/>
        </w:rPr>
        <w:t xml:space="preserve"> </w:t>
      </w:r>
      <w:r>
        <w:rPr>
          <w:rFonts w:eastAsia="Times New Roman"/>
          <w:lang w:eastAsia="de-DE"/>
        </w:rPr>
        <w:t>-</w:t>
      </w:r>
      <w:r w:rsidR="00C57DF7" w:rsidRPr="00F025B8">
        <w:rPr>
          <w:rFonts w:eastAsia="Times New Roman"/>
          <w:b/>
          <w:lang w:eastAsia="de-DE"/>
        </w:rPr>
        <w:t>ung</w:t>
      </w:r>
      <w:r>
        <w:rPr>
          <w:rFonts w:eastAsia="Times New Roman"/>
          <w:lang w:eastAsia="de-DE"/>
        </w:rPr>
        <w:t xml:space="preserve"> analoge Endung auf         </w:t>
      </w:r>
      <w:r w:rsidR="00F025B8">
        <w:rPr>
          <w:rFonts w:eastAsia="Times New Roman"/>
          <w:lang w:eastAsia="de-DE"/>
        </w:rPr>
        <w:t xml:space="preserve">„-inge“ (z.B. </w:t>
      </w:r>
      <w:r w:rsidR="00F025B8" w:rsidRPr="00F025B8">
        <w:rPr>
          <w:rFonts w:eastAsia="Times New Roman"/>
          <w:b/>
          <w:lang w:eastAsia="de-DE"/>
        </w:rPr>
        <w:t>rekeninge = Rechnung, beteringe = Besserung</w:t>
      </w:r>
      <w:r w:rsidR="00F025B8">
        <w:rPr>
          <w:rFonts w:eastAsia="Times New Roman"/>
          <w:lang w:eastAsia="de-DE"/>
        </w:rPr>
        <w:t xml:space="preserve">). Dieses wortbildende Suffix hat sich beim Übergang zum Neuniederdeutschen durch Verlust des </w:t>
      </w:r>
      <w:r>
        <w:rPr>
          <w:rFonts w:eastAsia="Times New Roman"/>
          <w:b/>
          <w:lang w:eastAsia="de-DE"/>
        </w:rPr>
        <w:t>-</w:t>
      </w:r>
      <w:r w:rsidR="00F025B8" w:rsidRPr="00F025B8">
        <w:rPr>
          <w:rFonts w:eastAsia="Times New Roman"/>
          <w:b/>
          <w:lang w:eastAsia="de-DE"/>
        </w:rPr>
        <w:t>i</w:t>
      </w:r>
      <w:r>
        <w:rPr>
          <w:rFonts w:eastAsia="Times New Roman"/>
          <w:b/>
          <w:lang w:eastAsia="de-DE"/>
        </w:rPr>
        <w:t>-</w:t>
      </w:r>
      <w:r w:rsidR="00F025B8">
        <w:rPr>
          <w:rFonts w:eastAsia="Times New Roman"/>
          <w:lang w:eastAsia="de-DE"/>
        </w:rPr>
        <w:t xml:space="preserve"> und des </w:t>
      </w:r>
      <w:r>
        <w:rPr>
          <w:rFonts w:eastAsia="Times New Roman"/>
          <w:b/>
          <w:lang w:eastAsia="de-DE"/>
        </w:rPr>
        <w:t>-</w:t>
      </w:r>
      <w:r w:rsidR="00F025B8" w:rsidRPr="00F025B8">
        <w:rPr>
          <w:rFonts w:eastAsia="Times New Roman"/>
          <w:b/>
          <w:lang w:eastAsia="de-DE"/>
        </w:rPr>
        <w:t>ge</w:t>
      </w:r>
      <w:r w:rsidR="00F025B8">
        <w:rPr>
          <w:rFonts w:eastAsia="Times New Roman"/>
          <w:lang w:eastAsia="de-DE"/>
        </w:rPr>
        <w:t xml:space="preserve"> zu einem reinen </w:t>
      </w:r>
      <w:r>
        <w:rPr>
          <w:rFonts w:eastAsia="Times New Roman"/>
          <w:b/>
          <w:lang w:eastAsia="de-DE"/>
        </w:rPr>
        <w:t>-</w:t>
      </w:r>
      <w:r w:rsidR="00F025B8" w:rsidRPr="00F025B8">
        <w:rPr>
          <w:rFonts w:eastAsia="Times New Roman"/>
          <w:b/>
          <w:lang w:eastAsia="de-DE"/>
        </w:rPr>
        <w:t>n</w:t>
      </w:r>
      <w:r w:rsidR="00F025B8">
        <w:rPr>
          <w:rFonts w:eastAsia="Times New Roman"/>
          <w:lang w:eastAsia="de-DE"/>
        </w:rPr>
        <w:t xml:space="preserve"> verkürzt. So hat sich aus </w:t>
      </w:r>
      <w:r w:rsidR="00F025B8" w:rsidRPr="00B52CC6">
        <w:rPr>
          <w:rFonts w:eastAsia="Times New Roman"/>
          <w:i/>
          <w:lang w:eastAsia="de-DE"/>
        </w:rPr>
        <w:t>Rekeninge</w:t>
      </w:r>
      <w:r w:rsidR="00F025B8">
        <w:rPr>
          <w:rFonts w:eastAsia="Times New Roman"/>
          <w:lang w:eastAsia="de-DE"/>
        </w:rPr>
        <w:t xml:space="preserve"> -&gt; </w:t>
      </w:r>
      <w:r w:rsidR="00F025B8" w:rsidRPr="00B52CC6">
        <w:rPr>
          <w:rFonts w:eastAsia="Times New Roman"/>
          <w:i/>
          <w:lang w:eastAsia="de-DE"/>
        </w:rPr>
        <w:t>Reken</w:t>
      </w:r>
      <w:r w:rsidR="00F025B8">
        <w:rPr>
          <w:rFonts w:eastAsia="Times New Roman"/>
          <w:lang w:eastAsia="de-DE"/>
        </w:rPr>
        <w:t xml:space="preserve"> gebildet.</w:t>
      </w:r>
      <w:r w:rsidR="00F025B8">
        <w:rPr>
          <w:rFonts w:eastAsia="Times New Roman"/>
          <w:lang w:eastAsia="de-DE"/>
        </w:rPr>
        <w:br/>
        <w:t xml:space="preserve">Die Endungen auf </w:t>
      </w:r>
      <w:r>
        <w:rPr>
          <w:rFonts w:eastAsia="Times New Roman"/>
          <w:b/>
          <w:lang w:eastAsia="de-DE"/>
        </w:rPr>
        <w:t>-</w:t>
      </w:r>
      <w:r w:rsidR="00F025B8" w:rsidRPr="00D7762E">
        <w:rPr>
          <w:rFonts w:eastAsia="Times New Roman"/>
          <w:b/>
          <w:lang w:eastAsia="de-DE"/>
        </w:rPr>
        <w:t>ung</w:t>
      </w:r>
      <w:r w:rsidR="00F025B8">
        <w:rPr>
          <w:rFonts w:eastAsia="Times New Roman"/>
          <w:lang w:eastAsia="de-DE"/>
        </w:rPr>
        <w:t>, die heute in der Umgangssprache gebräuchlich sind, sind daher reine Neubildungen</w:t>
      </w:r>
      <w:r w:rsidR="00FA1D18">
        <w:rPr>
          <w:rFonts w:eastAsia="Times New Roman"/>
          <w:lang w:eastAsia="de-DE"/>
        </w:rPr>
        <w:t xml:space="preserve"> </w:t>
      </w:r>
      <w:r w:rsidR="00F025B8">
        <w:rPr>
          <w:rFonts w:eastAsia="Times New Roman"/>
          <w:lang w:eastAsia="de-DE"/>
        </w:rPr>
        <w:t>auf Grundlage des hochdeutschen Suffix</w:t>
      </w:r>
      <w:r w:rsidR="00FA1D18">
        <w:rPr>
          <w:rFonts w:eastAsia="Times New Roman"/>
          <w:lang w:eastAsia="de-DE"/>
        </w:rPr>
        <w:t xml:space="preserve"> oder Fremdwörter</w:t>
      </w:r>
      <w:r w:rsidR="00F025B8">
        <w:rPr>
          <w:rFonts w:eastAsia="Times New Roman"/>
          <w:lang w:eastAsia="de-DE"/>
        </w:rPr>
        <w:t>.</w:t>
      </w:r>
      <w:r w:rsidR="00D7762E">
        <w:rPr>
          <w:rFonts w:eastAsia="Times New Roman"/>
          <w:lang w:eastAsia="de-DE"/>
        </w:rPr>
        <w:t xml:space="preserve"> Auch wenn wir an vielen Stellen nicht ohne auskommen, sollten wir versuchen, Worte auf </w:t>
      </w:r>
      <w:r w:rsidRPr="00B52CC6">
        <w:rPr>
          <w:rFonts w:eastAsia="Times New Roman"/>
          <w:b/>
          <w:lang w:eastAsia="de-DE"/>
        </w:rPr>
        <w:t>-</w:t>
      </w:r>
      <w:r w:rsidR="00D7762E" w:rsidRPr="00D7762E">
        <w:rPr>
          <w:rFonts w:eastAsia="Times New Roman"/>
          <w:b/>
          <w:lang w:eastAsia="de-DE"/>
        </w:rPr>
        <w:t>ung</w:t>
      </w:r>
      <w:r w:rsidR="00D7762E">
        <w:rPr>
          <w:rFonts w:eastAsia="Times New Roman"/>
          <w:lang w:eastAsia="de-DE"/>
        </w:rPr>
        <w:t xml:space="preserve"> zu vermeiden</w:t>
      </w:r>
      <w:r w:rsidR="00C57DF7">
        <w:rPr>
          <w:rFonts w:eastAsia="Times New Roman"/>
          <w:lang w:eastAsia="de-DE"/>
        </w:rPr>
        <w:t xml:space="preserve">, z.B. durch Bildungen auf </w:t>
      </w:r>
      <w:r>
        <w:rPr>
          <w:rFonts w:eastAsia="Times New Roman"/>
          <w:b/>
          <w:lang w:eastAsia="de-DE"/>
        </w:rPr>
        <w:t>-</w:t>
      </w:r>
      <w:r w:rsidR="00C57DF7" w:rsidRPr="00C57DF7">
        <w:rPr>
          <w:rFonts w:eastAsia="Times New Roman"/>
          <w:b/>
          <w:lang w:eastAsia="de-DE"/>
        </w:rPr>
        <w:t>n</w:t>
      </w:r>
      <w:r w:rsidR="00C57DF7">
        <w:rPr>
          <w:rFonts w:eastAsia="Times New Roman"/>
          <w:lang w:eastAsia="de-DE"/>
        </w:rPr>
        <w:t xml:space="preserve"> oder durch Umschreibung</w:t>
      </w:r>
      <w:r>
        <w:rPr>
          <w:rFonts w:eastAsia="Times New Roman"/>
          <w:lang w:eastAsia="de-DE"/>
        </w:rPr>
        <w:t>. Gleiches gilt für       -</w:t>
      </w:r>
      <w:r w:rsidR="00D7762E" w:rsidRPr="00D7762E">
        <w:rPr>
          <w:rFonts w:eastAsia="Times New Roman"/>
          <w:b/>
          <w:lang w:eastAsia="de-DE"/>
        </w:rPr>
        <w:t xml:space="preserve">nis, -heit </w:t>
      </w:r>
      <w:r w:rsidR="00D7762E">
        <w:rPr>
          <w:rFonts w:eastAsia="Times New Roman"/>
          <w:lang w:eastAsia="de-DE"/>
        </w:rPr>
        <w:t xml:space="preserve">und </w:t>
      </w:r>
      <w:r>
        <w:rPr>
          <w:rFonts w:eastAsia="Times New Roman"/>
          <w:b/>
          <w:lang w:eastAsia="de-DE"/>
        </w:rPr>
        <w:t>-</w:t>
      </w:r>
      <w:r w:rsidR="00D7762E" w:rsidRPr="00D7762E">
        <w:rPr>
          <w:rFonts w:eastAsia="Times New Roman"/>
          <w:b/>
          <w:lang w:eastAsia="de-DE"/>
        </w:rPr>
        <w:t>keit</w:t>
      </w:r>
      <w:r w:rsidR="00D7762E">
        <w:rPr>
          <w:rFonts w:eastAsia="Times New Roman"/>
          <w:lang w:eastAsia="de-DE"/>
        </w:rPr>
        <w:t>.</w:t>
      </w:r>
      <w:r w:rsidR="00C57DF7">
        <w:rPr>
          <w:rFonts w:eastAsia="Times New Roman"/>
          <w:lang w:eastAsia="de-DE"/>
        </w:rPr>
        <w:br/>
      </w:r>
      <w:r w:rsidR="00C57DF7">
        <w:rPr>
          <w:rFonts w:eastAsia="Times New Roman"/>
          <w:lang w:eastAsia="de-DE"/>
        </w:rPr>
        <w:br/>
        <w:t>Verbeter: Ik kunn düsse Trüchsettung nich utholen, in mien Seel möök sik en gräsige Düüsternis breet.</w:t>
      </w:r>
      <w:r w:rsidR="00C57DF7">
        <w:rPr>
          <w:rFonts w:eastAsia="Times New Roman"/>
          <w:lang w:eastAsia="de-DE"/>
        </w:rPr>
        <w:br/>
      </w:r>
      <w:r w:rsidR="00C57DF7">
        <w:rPr>
          <w:rFonts w:eastAsia="Times New Roman"/>
          <w:lang w:eastAsia="de-DE"/>
        </w:rPr>
        <w:br/>
        <w:t>________________________________________________________________________</w:t>
      </w:r>
      <w:r w:rsidR="00C57DF7">
        <w:rPr>
          <w:rFonts w:eastAsia="Times New Roman"/>
          <w:lang w:eastAsia="de-DE"/>
        </w:rPr>
        <w:br/>
      </w:r>
      <w:r w:rsidR="00C57DF7">
        <w:rPr>
          <w:rFonts w:eastAsia="Times New Roman"/>
          <w:lang w:eastAsia="de-DE"/>
        </w:rPr>
        <w:br/>
        <w:t>________________________________________________________________________</w:t>
      </w:r>
      <w:r w:rsidR="00CA1BF7">
        <w:rPr>
          <w:rFonts w:eastAsia="Times New Roman"/>
          <w:lang w:eastAsia="de-DE"/>
        </w:rPr>
        <w:br/>
      </w:r>
    </w:p>
    <w:p w:rsidR="00C57DF7" w:rsidRPr="005A0D7F" w:rsidRDefault="00084871" w:rsidP="00F025B8">
      <w:pPr>
        <w:pStyle w:val="Listenabsatz"/>
        <w:numPr>
          <w:ilvl w:val="1"/>
          <w:numId w:val="3"/>
        </w:numPr>
        <w:spacing w:after="120" w:line="264" w:lineRule="auto"/>
        <w:contextualSpacing w:val="0"/>
        <w:rPr>
          <w:rFonts w:eastAsia="Times New Roman"/>
          <w:b/>
          <w:lang w:eastAsia="de-DE"/>
        </w:rPr>
      </w:pPr>
      <w:r w:rsidRPr="00084871">
        <w:rPr>
          <w:rFonts w:eastAsia="Times New Roman"/>
          <w:b/>
          <w:lang w:eastAsia="de-DE"/>
        </w:rPr>
        <w:t>Sittorsen, nickkoppen &amp; Co.</w:t>
      </w:r>
      <w:r w:rsidRPr="00084871">
        <w:rPr>
          <w:rFonts w:eastAsia="Times New Roman"/>
          <w:b/>
          <w:lang w:eastAsia="de-DE"/>
        </w:rPr>
        <w:br/>
      </w:r>
      <w:r w:rsidR="008C7056" w:rsidRPr="008C7056">
        <w:rPr>
          <w:rFonts w:eastAsia="Times New Roman"/>
          <w:lang w:eastAsia="de-DE"/>
        </w:rPr>
        <w:t>Eine Besonderheit der Wortbildung im Plattdeutschen sind die Verbindungen von Verb + Nomen zu spezifischeren Verben. In Amelinghausen findet z.B. jährlich</w:t>
      </w:r>
      <w:r w:rsidR="008C7056">
        <w:rPr>
          <w:rFonts w:eastAsia="Times New Roman"/>
          <w:b/>
          <w:lang w:eastAsia="de-DE"/>
        </w:rPr>
        <w:t xml:space="preserve"> </w:t>
      </w:r>
      <w:r w:rsidR="008C7056" w:rsidRPr="008C7056">
        <w:rPr>
          <w:rFonts w:eastAsia="Times New Roman"/>
          <w:lang w:eastAsia="de-DE"/>
        </w:rPr>
        <w:t>das</w:t>
      </w:r>
      <w:r w:rsidR="008C7056">
        <w:rPr>
          <w:rFonts w:eastAsia="Times New Roman"/>
          <w:b/>
          <w:lang w:eastAsia="de-DE"/>
        </w:rPr>
        <w:t xml:space="preserve"> Sittorsen </w:t>
      </w:r>
      <w:r w:rsidR="008C7056">
        <w:rPr>
          <w:rFonts w:eastAsia="Times New Roman"/>
          <w:lang w:eastAsia="de-DE"/>
        </w:rPr>
        <w:t>statt</w:t>
      </w:r>
      <w:r w:rsidR="00C0716B">
        <w:rPr>
          <w:rFonts w:eastAsia="Times New Roman"/>
          <w:lang w:eastAsia="de-DE"/>
        </w:rPr>
        <w:t xml:space="preserve"> (eine Vortragsveranstaltung, bei der man lange stillsitzen muss)</w:t>
      </w:r>
      <w:r w:rsidR="008C7056">
        <w:rPr>
          <w:rFonts w:eastAsia="Times New Roman"/>
          <w:lang w:eastAsia="de-DE"/>
        </w:rPr>
        <w:t xml:space="preserve">; jemand, der mit den Armeln fuchtelt (wörtl.: weht), der </w:t>
      </w:r>
      <w:r w:rsidR="008C7056" w:rsidRPr="008C7056">
        <w:rPr>
          <w:rFonts w:eastAsia="Times New Roman"/>
          <w:b/>
          <w:lang w:eastAsia="de-DE"/>
        </w:rPr>
        <w:t>weiharmt</w:t>
      </w:r>
      <w:r w:rsidR="008C7056">
        <w:rPr>
          <w:rFonts w:eastAsia="Times New Roman"/>
          <w:lang w:eastAsia="de-DE"/>
        </w:rPr>
        <w:t xml:space="preserve"> usw. Bekannt sind daneben</w:t>
      </w:r>
      <w:r w:rsidR="00860AEE">
        <w:rPr>
          <w:rFonts w:eastAsia="Times New Roman"/>
          <w:lang w:eastAsia="de-DE"/>
        </w:rPr>
        <w:t xml:space="preserve"> u.a.</w:t>
      </w:r>
      <w:r w:rsidR="008C7056">
        <w:rPr>
          <w:rFonts w:eastAsia="Times New Roman"/>
          <w:lang w:eastAsia="de-DE"/>
        </w:rPr>
        <w:t xml:space="preserve"> die Verben </w:t>
      </w:r>
      <w:r w:rsidR="008C7056" w:rsidRPr="008C7056">
        <w:rPr>
          <w:rFonts w:eastAsia="Times New Roman"/>
          <w:b/>
          <w:lang w:eastAsia="de-DE"/>
        </w:rPr>
        <w:t>knickbenen, rallögen</w:t>
      </w:r>
      <w:r w:rsidR="00860AEE">
        <w:rPr>
          <w:rFonts w:eastAsia="Times New Roman"/>
          <w:b/>
          <w:lang w:eastAsia="de-DE"/>
        </w:rPr>
        <w:t xml:space="preserve"> </w:t>
      </w:r>
      <w:r w:rsidR="00860AEE" w:rsidRPr="00860AEE">
        <w:rPr>
          <w:rFonts w:eastAsia="Times New Roman"/>
          <w:lang w:eastAsia="de-DE"/>
        </w:rPr>
        <w:t>(die Augen verdrehen)</w:t>
      </w:r>
      <w:r w:rsidR="008C7056" w:rsidRPr="00860AEE">
        <w:rPr>
          <w:rFonts w:eastAsia="Times New Roman"/>
          <w:lang w:eastAsia="de-DE"/>
        </w:rPr>
        <w:t>,</w:t>
      </w:r>
      <w:r w:rsidR="00860AEE">
        <w:rPr>
          <w:rFonts w:eastAsia="Times New Roman"/>
          <w:b/>
          <w:lang w:eastAsia="de-DE"/>
        </w:rPr>
        <w:t xml:space="preserve"> knie</w:t>
      </w:r>
      <w:r w:rsidR="008C7056" w:rsidRPr="008C7056">
        <w:rPr>
          <w:rFonts w:eastAsia="Times New Roman"/>
          <w:b/>
          <w:lang w:eastAsia="de-DE"/>
        </w:rPr>
        <w:t>pögen</w:t>
      </w:r>
      <w:r w:rsidR="00860AEE">
        <w:rPr>
          <w:rFonts w:eastAsia="Times New Roman"/>
          <w:b/>
          <w:lang w:eastAsia="de-DE"/>
        </w:rPr>
        <w:t xml:space="preserve"> / knippögen</w:t>
      </w:r>
      <w:r w:rsidR="008C7056" w:rsidRPr="008C7056">
        <w:rPr>
          <w:rFonts w:eastAsia="Times New Roman"/>
          <w:b/>
          <w:lang w:eastAsia="de-DE"/>
        </w:rPr>
        <w:t>, luukohren, reckhalsen</w:t>
      </w:r>
      <w:r w:rsidR="00C0716B">
        <w:rPr>
          <w:rFonts w:eastAsia="Times New Roman"/>
          <w:b/>
          <w:lang w:eastAsia="de-DE"/>
        </w:rPr>
        <w:t>, sünnbraden</w:t>
      </w:r>
      <w:r w:rsidR="008C7056">
        <w:rPr>
          <w:rFonts w:eastAsia="Times New Roman"/>
          <w:lang w:eastAsia="de-DE"/>
        </w:rPr>
        <w:t xml:space="preserve"> und </w:t>
      </w:r>
      <w:r w:rsidR="008C7056" w:rsidRPr="008C7056">
        <w:rPr>
          <w:rFonts w:eastAsia="Times New Roman"/>
          <w:b/>
          <w:lang w:eastAsia="de-DE"/>
        </w:rPr>
        <w:t>betütorsen</w:t>
      </w:r>
      <w:r w:rsidR="008C7056">
        <w:rPr>
          <w:rFonts w:eastAsia="Times New Roman"/>
          <w:lang w:eastAsia="de-DE"/>
        </w:rPr>
        <w:t>.</w:t>
      </w:r>
      <w:r w:rsidR="008C7056">
        <w:rPr>
          <w:rFonts w:eastAsia="Times New Roman"/>
          <w:lang w:eastAsia="de-DE"/>
        </w:rPr>
        <w:br/>
      </w:r>
      <w:r w:rsidR="000033B9">
        <w:rPr>
          <w:rFonts w:eastAsia="Times New Roman"/>
          <w:lang w:eastAsia="de-DE"/>
        </w:rPr>
        <w:br/>
      </w:r>
      <w:r w:rsidR="00DD4B50">
        <w:rPr>
          <w:rFonts w:eastAsia="Times New Roman"/>
          <w:lang w:eastAsia="de-DE"/>
        </w:rPr>
        <w:t>Dinkt Jo</w:t>
      </w:r>
      <w:r w:rsidR="008C7056">
        <w:rPr>
          <w:rFonts w:eastAsia="Times New Roman"/>
          <w:lang w:eastAsia="de-DE"/>
        </w:rPr>
        <w:t xml:space="preserve"> na düt Schema een oder twee nee’e Wöör ut!</w:t>
      </w:r>
      <w:r w:rsidR="000033B9">
        <w:rPr>
          <w:rFonts w:eastAsia="Times New Roman"/>
          <w:lang w:eastAsia="de-DE"/>
        </w:rPr>
        <w:br/>
      </w:r>
      <w:r w:rsidR="000033B9">
        <w:rPr>
          <w:rFonts w:eastAsia="Times New Roman"/>
          <w:lang w:eastAsia="de-DE"/>
        </w:rPr>
        <w:br/>
        <w:t>________________________________________________________________________</w:t>
      </w:r>
    </w:p>
    <w:p w:rsidR="00FA56E8" w:rsidRPr="005A0D7F" w:rsidRDefault="005A0D7F" w:rsidP="00FA56E8">
      <w:pPr>
        <w:pStyle w:val="Listenabsatz"/>
        <w:numPr>
          <w:ilvl w:val="1"/>
          <w:numId w:val="3"/>
        </w:numPr>
        <w:spacing w:after="120" w:line="264" w:lineRule="auto"/>
        <w:contextualSpacing w:val="0"/>
        <w:rPr>
          <w:rFonts w:eastAsia="Times New Roman"/>
          <w:b/>
          <w:lang w:eastAsia="de-DE"/>
        </w:rPr>
      </w:pPr>
      <w:r>
        <w:rPr>
          <w:rFonts w:eastAsia="Times New Roman"/>
          <w:b/>
          <w:lang w:eastAsia="de-DE"/>
        </w:rPr>
        <w:t>Wortbildung mit Imperativen</w:t>
      </w:r>
      <w:r>
        <w:rPr>
          <w:rFonts w:eastAsia="Times New Roman"/>
          <w:b/>
          <w:lang w:eastAsia="de-DE"/>
        </w:rPr>
        <w:br/>
      </w:r>
      <w:r w:rsidRPr="005A0D7F">
        <w:rPr>
          <w:rFonts w:eastAsia="Times New Roman"/>
          <w:lang w:eastAsia="de-DE"/>
        </w:rPr>
        <w:t>Ebenso wie Familien- und Ortsnamen (</w:t>
      </w:r>
      <w:r>
        <w:rPr>
          <w:rFonts w:eastAsia="Times New Roman"/>
          <w:b/>
          <w:lang w:eastAsia="de-DE"/>
        </w:rPr>
        <w:t>Röhrop, Kiekebusch, Krupunder, Packan</w:t>
      </w:r>
      <w:r w:rsidRPr="005A0D7F">
        <w:rPr>
          <w:rFonts w:eastAsia="Times New Roman"/>
          <w:lang w:eastAsia="de-DE"/>
        </w:rPr>
        <w:t>) werden auch andere Nomen, insbesondere scherzhafte Bezeichnungen, auf der Grundlage von Imperativen gebildet, z.B.</w:t>
      </w:r>
      <w:r>
        <w:rPr>
          <w:rFonts w:eastAsia="Times New Roman"/>
          <w:b/>
          <w:lang w:eastAsia="de-DE"/>
        </w:rPr>
        <w:t xml:space="preserve"> Kiek-in-de-Köök </w:t>
      </w:r>
      <w:r w:rsidRPr="005A0D7F">
        <w:rPr>
          <w:rFonts w:eastAsia="Times New Roman"/>
          <w:lang w:eastAsia="de-DE"/>
        </w:rPr>
        <w:t>für Türme,</w:t>
      </w:r>
      <w:r>
        <w:rPr>
          <w:rFonts w:eastAsia="Times New Roman"/>
          <w:b/>
          <w:lang w:eastAsia="de-DE"/>
        </w:rPr>
        <w:t xml:space="preserve"> Klappop</w:t>
      </w:r>
      <w:r w:rsidRPr="00DD4B50">
        <w:rPr>
          <w:rFonts w:eastAsia="Times New Roman"/>
          <w:lang w:eastAsia="de-DE"/>
        </w:rPr>
        <w:t xml:space="preserve"> </w:t>
      </w:r>
      <w:r w:rsidR="00DD4B50" w:rsidRPr="00DD4B50">
        <w:rPr>
          <w:rFonts w:eastAsia="Times New Roman"/>
          <w:lang w:eastAsia="de-DE"/>
        </w:rPr>
        <w:t>für</w:t>
      </w:r>
      <w:r w:rsidRPr="00DD4B50">
        <w:rPr>
          <w:rFonts w:eastAsia="Times New Roman"/>
          <w:lang w:eastAsia="de-DE"/>
        </w:rPr>
        <w:t xml:space="preserve"> Laptop oder gar kaum übersetzbare Abstrakta wie im Spruch </w:t>
      </w:r>
      <w:r>
        <w:rPr>
          <w:rFonts w:eastAsia="Times New Roman"/>
          <w:b/>
          <w:lang w:eastAsia="de-DE"/>
        </w:rPr>
        <w:t>Heeg-wat hett wat, Frittop hett nix</w:t>
      </w:r>
      <w:r w:rsidR="00DD4B50" w:rsidRPr="00DD4B50">
        <w:rPr>
          <w:rFonts w:eastAsia="Times New Roman"/>
          <w:lang w:eastAsia="de-DE"/>
        </w:rPr>
        <w:t>.</w:t>
      </w:r>
      <w:r w:rsidR="00FA56E8">
        <w:rPr>
          <w:rFonts w:eastAsia="Times New Roman"/>
          <w:lang w:eastAsia="de-DE"/>
        </w:rPr>
        <w:br/>
      </w:r>
      <w:r w:rsidR="00FA56E8">
        <w:rPr>
          <w:rFonts w:eastAsia="Times New Roman"/>
          <w:lang w:eastAsia="de-DE"/>
        </w:rPr>
        <w:br/>
        <w:t>Dinkt Jo na düt Schema een oder twee nee’e Wöör ut!</w:t>
      </w:r>
      <w:r w:rsidR="00FA56E8">
        <w:rPr>
          <w:rFonts w:eastAsia="Times New Roman"/>
          <w:lang w:eastAsia="de-DE"/>
        </w:rPr>
        <w:br/>
      </w:r>
      <w:r w:rsidR="00FA56E8">
        <w:rPr>
          <w:rFonts w:eastAsia="Times New Roman"/>
          <w:lang w:eastAsia="de-DE"/>
        </w:rPr>
        <w:br/>
        <w:t>________________________________________________________________________</w:t>
      </w:r>
      <w:r w:rsidR="00CA1BF7">
        <w:rPr>
          <w:rFonts w:eastAsia="Times New Roman"/>
          <w:lang w:eastAsia="de-DE"/>
        </w:rPr>
        <w:br/>
      </w:r>
    </w:p>
    <w:p w:rsidR="008F5C24" w:rsidRPr="008F5C24" w:rsidRDefault="008F5C24" w:rsidP="00C4793F">
      <w:pPr>
        <w:pStyle w:val="Listenabsatz"/>
        <w:numPr>
          <w:ilvl w:val="0"/>
          <w:numId w:val="3"/>
        </w:numPr>
        <w:spacing w:after="120" w:line="264" w:lineRule="auto"/>
        <w:rPr>
          <w:rFonts w:eastAsia="Times New Roman"/>
          <w:b/>
          <w:lang w:eastAsia="de-DE"/>
        </w:rPr>
      </w:pPr>
      <w:r w:rsidRPr="008F5C24">
        <w:rPr>
          <w:rFonts w:eastAsia="Times New Roman"/>
          <w:b/>
          <w:lang w:eastAsia="de-DE"/>
        </w:rPr>
        <w:t>Satzbau</w:t>
      </w:r>
    </w:p>
    <w:p w:rsidR="00C4793F" w:rsidRPr="008F5C24" w:rsidRDefault="008F5C24" w:rsidP="008F5C24">
      <w:pPr>
        <w:pStyle w:val="Listenabsatz"/>
        <w:numPr>
          <w:ilvl w:val="1"/>
          <w:numId w:val="3"/>
        </w:numPr>
        <w:spacing w:after="120" w:line="264" w:lineRule="auto"/>
        <w:rPr>
          <w:rFonts w:eastAsia="Times New Roman"/>
          <w:lang w:eastAsia="de-DE"/>
        </w:rPr>
      </w:pPr>
      <w:r w:rsidRPr="008F5C24">
        <w:rPr>
          <w:rFonts w:eastAsia="Times New Roman"/>
          <w:b/>
          <w:lang w:eastAsia="de-DE"/>
        </w:rPr>
        <w:lastRenderedPageBreak/>
        <w:t>Hypotaxe und Parataxe</w:t>
      </w:r>
      <w:r w:rsidRPr="008F5C24">
        <w:rPr>
          <w:rFonts w:eastAsia="Times New Roman"/>
          <w:b/>
          <w:lang w:eastAsia="de-DE"/>
        </w:rPr>
        <w:br/>
      </w:r>
      <w:r w:rsidR="00C4793F" w:rsidRPr="00C4793F">
        <w:rPr>
          <w:rFonts w:eastAsia="Times New Roman"/>
          <w:lang w:eastAsia="de-DE"/>
        </w:rPr>
        <w:t>„Gutes (geschriebenes) Platt“ versucht, lange und verschachtelte, mit vielen Nebensätzen ver</w:t>
      </w:r>
      <w:r w:rsidR="00FA7190">
        <w:rPr>
          <w:rFonts w:eastAsia="Times New Roman"/>
          <w:lang w:eastAsia="de-DE"/>
        </w:rPr>
        <w:t>sehene Sätze (wie im Hoch-/Standard</w:t>
      </w:r>
      <w:r w:rsidR="00C4793F" w:rsidRPr="00C4793F">
        <w:rPr>
          <w:rFonts w:eastAsia="Times New Roman"/>
          <w:lang w:eastAsia="de-DE"/>
        </w:rPr>
        <w:t>deutschen</w:t>
      </w:r>
      <w:r>
        <w:rPr>
          <w:rFonts w:eastAsia="Times New Roman"/>
          <w:lang w:eastAsia="de-DE"/>
        </w:rPr>
        <w:t>, bezeichnet als Hypotaxe</w:t>
      </w:r>
      <w:r w:rsidR="00C4793F" w:rsidRPr="00C4793F">
        <w:rPr>
          <w:rFonts w:eastAsia="Times New Roman"/>
          <w:lang w:eastAsia="de-DE"/>
        </w:rPr>
        <w:t>) zu vermeiden und stattdessen mit mehreren Hauptsätzen auszukommen.</w:t>
      </w:r>
      <w:r>
        <w:rPr>
          <w:rFonts w:eastAsia="Times New Roman"/>
          <w:lang w:eastAsia="de-DE"/>
        </w:rPr>
        <w:br/>
      </w:r>
      <w:r w:rsidR="00C4793F" w:rsidRPr="008F5C24">
        <w:rPr>
          <w:rFonts w:eastAsia="Times New Roman"/>
          <w:lang w:eastAsia="de-DE"/>
        </w:rPr>
        <w:t xml:space="preserve">Negativbeispiel: </w:t>
      </w:r>
      <w:r w:rsidR="00950645">
        <w:rPr>
          <w:rFonts w:eastAsia="Times New Roman"/>
          <w:b/>
          <w:lang w:eastAsia="de-DE"/>
        </w:rPr>
        <w:t>Am meisten aver seet he bi sin Nav</w:t>
      </w:r>
      <w:r w:rsidR="00C4793F" w:rsidRPr="008F5C24">
        <w:rPr>
          <w:rFonts w:eastAsia="Times New Roman"/>
          <w:b/>
          <w:lang w:eastAsia="de-DE"/>
        </w:rPr>
        <w:t>er Mollt, nich wi</w:t>
      </w:r>
      <w:r w:rsidR="00950645">
        <w:rPr>
          <w:rFonts w:eastAsia="Times New Roman"/>
          <w:b/>
          <w:lang w:eastAsia="de-DE"/>
        </w:rPr>
        <w:t>e</w:t>
      </w:r>
      <w:r w:rsidR="00C4793F" w:rsidRPr="008F5C24">
        <w:rPr>
          <w:rFonts w:eastAsia="Times New Roman"/>
          <w:b/>
          <w:lang w:eastAsia="de-DE"/>
        </w:rPr>
        <w:t>l de so neeg bi em wahn</w:t>
      </w:r>
      <w:r w:rsidR="00950645">
        <w:rPr>
          <w:rFonts w:eastAsia="Times New Roman"/>
          <w:b/>
          <w:lang w:eastAsia="de-DE"/>
        </w:rPr>
        <w:t>en</w:t>
      </w:r>
      <w:r w:rsidR="00C4793F" w:rsidRPr="008F5C24">
        <w:rPr>
          <w:rFonts w:eastAsia="Times New Roman"/>
          <w:b/>
          <w:lang w:eastAsia="de-DE"/>
        </w:rPr>
        <w:t xml:space="preserve"> d</w:t>
      </w:r>
      <w:r w:rsidR="00950645">
        <w:rPr>
          <w:rFonts w:eastAsia="Times New Roman"/>
          <w:b/>
          <w:lang w:eastAsia="de-DE"/>
        </w:rPr>
        <w:t>e</w:t>
      </w:r>
      <w:r w:rsidR="00C4793F" w:rsidRPr="008F5C24">
        <w:rPr>
          <w:rFonts w:eastAsia="Times New Roman"/>
          <w:b/>
          <w:lang w:eastAsia="de-DE"/>
        </w:rPr>
        <w:t>e, denn he föhl sük noch in de Jahrn, wo een dat op ’n Schritt mehr nich ankommt; ok nich, wi</w:t>
      </w:r>
      <w:r w:rsidR="00950645">
        <w:rPr>
          <w:rFonts w:eastAsia="Times New Roman"/>
          <w:b/>
          <w:lang w:eastAsia="de-DE"/>
        </w:rPr>
        <w:t>el he de K</w:t>
      </w:r>
      <w:r w:rsidR="00C4793F" w:rsidRPr="008F5C24">
        <w:rPr>
          <w:rFonts w:eastAsia="Times New Roman"/>
          <w:b/>
          <w:lang w:eastAsia="de-DE"/>
        </w:rPr>
        <w:t>lö</w:t>
      </w:r>
      <w:r w:rsidR="00950645">
        <w:rPr>
          <w:rFonts w:eastAsia="Times New Roman"/>
          <w:b/>
          <w:lang w:eastAsia="de-DE"/>
        </w:rPr>
        <w:t>ö</w:t>
      </w:r>
      <w:r w:rsidR="00C4793F" w:rsidRPr="008F5C24">
        <w:rPr>
          <w:rFonts w:eastAsia="Times New Roman"/>
          <w:b/>
          <w:lang w:eastAsia="de-DE"/>
        </w:rPr>
        <w:t>kste weer, denn Mollt si</w:t>
      </w:r>
      <w:r w:rsidR="00950645">
        <w:rPr>
          <w:rFonts w:eastAsia="Times New Roman"/>
          <w:b/>
          <w:lang w:eastAsia="de-DE"/>
        </w:rPr>
        <w:t>e</w:t>
      </w:r>
      <w:r w:rsidR="00C4793F" w:rsidRPr="008F5C24">
        <w:rPr>
          <w:rFonts w:eastAsia="Times New Roman"/>
          <w:b/>
          <w:lang w:eastAsia="de-DE"/>
        </w:rPr>
        <w:t>n Kopp h</w:t>
      </w:r>
      <w:r w:rsidR="00950645">
        <w:rPr>
          <w:rFonts w:eastAsia="Times New Roman"/>
          <w:b/>
          <w:lang w:eastAsia="de-DE"/>
        </w:rPr>
        <w:t>ö</w:t>
      </w:r>
      <w:r w:rsidR="00C4793F" w:rsidRPr="008F5C24">
        <w:rPr>
          <w:rFonts w:eastAsia="Times New Roman"/>
          <w:b/>
          <w:lang w:eastAsia="de-DE"/>
        </w:rPr>
        <w:t>ör to de dicksten in ’t Dörp, un de o</w:t>
      </w:r>
      <w:r w:rsidR="00950645">
        <w:rPr>
          <w:rFonts w:eastAsia="Times New Roman"/>
          <w:b/>
          <w:lang w:eastAsia="de-DE"/>
        </w:rPr>
        <w:t>ol Mann weer so av</w:t>
      </w:r>
      <w:r w:rsidR="00C4793F" w:rsidRPr="008F5C24">
        <w:rPr>
          <w:rFonts w:eastAsia="Times New Roman"/>
          <w:b/>
          <w:lang w:eastAsia="de-DE"/>
        </w:rPr>
        <w:t>erglö</w:t>
      </w:r>
      <w:r w:rsidR="00950645">
        <w:rPr>
          <w:rFonts w:eastAsia="Times New Roman"/>
          <w:b/>
          <w:lang w:eastAsia="de-DE"/>
        </w:rPr>
        <w:t>ö</w:t>
      </w:r>
      <w:r w:rsidR="00C4793F" w:rsidRPr="008F5C24">
        <w:rPr>
          <w:rFonts w:eastAsia="Times New Roman"/>
          <w:b/>
          <w:lang w:eastAsia="de-DE"/>
        </w:rPr>
        <w:t>vsch, dat he keen Katt op ’n Böhn sehn kunn, ahn e</w:t>
      </w:r>
      <w:r w:rsidR="00950645">
        <w:rPr>
          <w:rFonts w:eastAsia="Times New Roman"/>
          <w:b/>
          <w:lang w:eastAsia="de-DE"/>
        </w:rPr>
        <w:t>h</w:t>
      </w:r>
      <w:r w:rsidR="00C4793F" w:rsidRPr="008F5C24">
        <w:rPr>
          <w:rFonts w:eastAsia="Times New Roman"/>
          <w:b/>
          <w:lang w:eastAsia="de-DE"/>
        </w:rPr>
        <w:t>r för ’n ol Hex to h</w:t>
      </w:r>
      <w:r w:rsidR="00950645">
        <w:rPr>
          <w:rFonts w:eastAsia="Times New Roman"/>
          <w:b/>
          <w:lang w:eastAsia="de-DE"/>
        </w:rPr>
        <w:t>o</w:t>
      </w:r>
      <w:r w:rsidR="00C4793F" w:rsidRPr="008F5C24">
        <w:rPr>
          <w:rFonts w:eastAsia="Times New Roman"/>
          <w:b/>
          <w:lang w:eastAsia="de-DE"/>
        </w:rPr>
        <w:t>ol</w:t>
      </w:r>
      <w:r w:rsidR="00950645">
        <w:rPr>
          <w:rFonts w:eastAsia="Times New Roman"/>
          <w:b/>
          <w:lang w:eastAsia="de-DE"/>
        </w:rPr>
        <w:t>e</w:t>
      </w:r>
      <w:r w:rsidR="00C4793F" w:rsidRPr="008F5C24">
        <w:rPr>
          <w:rFonts w:eastAsia="Times New Roman"/>
          <w:b/>
          <w:lang w:eastAsia="de-DE"/>
        </w:rPr>
        <w:t>n.</w:t>
      </w:r>
      <w:r w:rsidRPr="008F5C24">
        <w:rPr>
          <w:rFonts w:eastAsia="Times New Roman"/>
          <w:b/>
          <w:lang w:eastAsia="de-DE"/>
        </w:rPr>
        <w:br/>
      </w:r>
      <w:r>
        <w:rPr>
          <w:rFonts w:eastAsia="Times New Roman"/>
          <w:lang w:eastAsia="de-DE"/>
        </w:rPr>
        <w:br/>
      </w:r>
      <w:r w:rsidR="00C4793F" w:rsidRPr="008F5C24">
        <w:rPr>
          <w:rFonts w:eastAsia="Times New Roman"/>
          <w:lang w:eastAsia="de-DE"/>
        </w:rPr>
        <w:t>Upgaav: Överdraagt disse Satz van Johann Hinrich Fehrs, so dat ji mit minn Nebensatzen utkomen.</w:t>
      </w:r>
      <w:r w:rsidR="00D36EA0">
        <w:rPr>
          <w:rFonts w:eastAsia="Times New Roman"/>
          <w:lang w:eastAsia="de-DE"/>
        </w:rPr>
        <w:br/>
      </w:r>
      <w:r w:rsidR="00D36EA0">
        <w:rPr>
          <w:rFonts w:eastAsia="Times New Roman"/>
          <w:lang w:eastAsia="de-DE"/>
        </w:rPr>
        <w:br/>
        <w:t>________________________________________________________________________</w:t>
      </w:r>
      <w:r w:rsidR="00D36EA0">
        <w:rPr>
          <w:rFonts w:eastAsia="Times New Roman"/>
          <w:lang w:eastAsia="de-DE"/>
        </w:rPr>
        <w:br/>
      </w:r>
      <w:r w:rsidR="00D36EA0">
        <w:rPr>
          <w:rFonts w:eastAsia="Times New Roman"/>
          <w:lang w:eastAsia="de-DE"/>
        </w:rPr>
        <w:br/>
        <w:t>________________________________________________________________________</w:t>
      </w:r>
      <w:r w:rsidR="00D36EA0">
        <w:rPr>
          <w:rFonts w:eastAsia="Times New Roman"/>
          <w:lang w:eastAsia="de-DE"/>
        </w:rPr>
        <w:br/>
      </w:r>
      <w:r w:rsidR="00D36EA0">
        <w:rPr>
          <w:rFonts w:eastAsia="Times New Roman"/>
          <w:lang w:eastAsia="de-DE"/>
        </w:rPr>
        <w:br/>
        <w:t>________________________________________________________________________</w:t>
      </w:r>
      <w:r w:rsidR="00D36EA0">
        <w:rPr>
          <w:rFonts w:eastAsia="Times New Roman"/>
          <w:lang w:eastAsia="de-DE"/>
        </w:rPr>
        <w:br/>
      </w:r>
      <w:r w:rsidR="00D36EA0">
        <w:rPr>
          <w:rFonts w:eastAsia="Times New Roman"/>
          <w:lang w:eastAsia="de-DE"/>
        </w:rPr>
        <w:br/>
        <w:t>________________________________________________________________________</w:t>
      </w:r>
      <w:r w:rsidR="00D36EA0">
        <w:rPr>
          <w:rFonts w:eastAsia="Times New Roman"/>
          <w:lang w:eastAsia="de-DE"/>
        </w:rPr>
        <w:br/>
      </w:r>
      <w:r w:rsidR="00D36EA0">
        <w:rPr>
          <w:rFonts w:eastAsia="Times New Roman"/>
          <w:lang w:eastAsia="de-DE"/>
        </w:rPr>
        <w:br/>
        <w:t>________________________________________________________________________</w:t>
      </w:r>
      <w:r w:rsidR="00D36EA0">
        <w:rPr>
          <w:rFonts w:eastAsia="Times New Roman"/>
          <w:lang w:eastAsia="de-DE"/>
        </w:rPr>
        <w:br/>
      </w:r>
      <w:r w:rsidR="00D36EA0">
        <w:rPr>
          <w:rFonts w:eastAsia="Times New Roman"/>
          <w:lang w:eastAsia="de-DE"/>
        </w:rPr>
        <w:br/>
        <w:t>________________________________________________________________________</w:t>
      </w:r>
      <w:r w:rsidR="00D36EA0">
        <w:rPr>
          <w:rFonts w:eastAsia="Times New Roman"/>
          <w:lang w:eastAsia="de-DE"/>
        </w:rPr>
        <w:br/>
      </w:r>
      <w:r w:rsidR="00D36EA0">
        <w:rPr>
          <w:rFonts w:eastAsia="Times New Roman"/>
          <w:lang w:eastAsia="de-DE"/>
        </w:rPr>
        <w:br/>
        <w:t>________________________________________________________________________</w:t>
      </w:r>
      <w:r w:rsidR="00D36EA0">
        <w:rPr>
          <w:rFonts w:eastAsia="Times New Roman"/>
          <w:lang w:eastAsia="de-DE"/>
        </w:rPr>
        <w:br/>
      </w:r>
      <w:r w:rsidR="00D36EA0">
        <w:rPr>
          <w:rFonts w:eastAsia="Times New Roman"/>
          <w:lang w:eastAsia="de-DE"/>
        </w:rPr>
        <w:br/>
        <w:t>________________________________________________________________________</w:t>
      </w:r>
      <w:r w:rsidR="00CE501C">
        <w:rPr>
          <w:rFonts w:eastAsia="Times New Roman"/>
          <w:lang w:eastAsia="de-DE"/>
        </w:rPr>
        <w:br/>
      </w:r>
      <w:r w:rsidR="00CE501C">
        <w:rPr>
          <w:rFonts w:eastAsia="Times New Roman"/>
          <w:lang w:eastAsia="de-DE"/>
        </w:rPr>
        <w:br/>
        <w:t>________________________________________________________________________</w:t>
      </w:r>
      <w:r w:rsidR="00CE501C">
        <w:rPr>
          <w:rFonts w:eastAsia="Times New Roman"/>
          <w:lang w:eastAsia="de-DE"/>
        </w:rPr>
        <w:br/>
      </w:r>
      <w:r w:rsidR="00CE501C">
        <w:rPr>
          <w:rFonts w:eastAsia="Times New Roman"/>
          <w:lang w:eastAsia="de-DE"/>
        </w:rPr>
        <w:br/>
        <w:t>________________________________________________________________________</w:t>
      </w:r>
      <w:r w:rsidR="00CA1BF7">
        <w:rPr>
          <w:rFonts w:eastAsia="Times New Roman"/>
          <w:lang w:eastAsia="de-DE"/>
        </w:rPr>
        <w:br/>
      </w:r>
    </w:p>
    <w:p w:rsidR="00804634" w:rsidRPr="0068204A" w:rsidRDefault="00804634" w:rsidP="00CE501C">
      <w:pPr>
        <w:pStyle w:val="Listenabsatz"/>
        <w:numPr>
          <w:ilvl w:val="1"/>
          <w:numId w:val="3"/>
        </w:numPr>
        <w:rPr>
          <w:b/>
        </w:rPr>
      </w:pPr>
      <w:r w:rsidRPr="0068204A">
        <w:rPr>
          <w:b/>
        </w:rPr>
        <w:t>Subjektsät</w:t>
      </w:r>
      <w:r w:rsidR="00CE501C" w:rsidRPr="0068204A">
        <w:rPr>
          <w:b/>
        </w:rPr>
        <w:t>ze (§ 106)</w:t>
      </w:r>
      <w:r w:rsidR="00CE501C" w:rsidRPr="0068204A">
        <w:rPr>
          <w:b/>
        </w:rPr>
        <w:br/>
      </w:r>
      <w:r w:rsidRPr="0068204A">
        <w:t xml:space="preserve">Zur Einleitung von Subjektsätzen ist das hd. „wer“ zu vermeiden, stattdessen schlicht „de“ oder „(wo)keen“ zu verwenden. Beispiele: </w:t>
      </w:r>
      <w:r w:rsidRPr="0068204A">
        <w:rPr>
          <w:i/>
        </w:rPr>
        <w:t>De nix för de Peer to freten hett, mutt ok keen holn. – Wokeen v</w:t>
      </w:r>
      <w:r w:rsidR="00CE501C" w:rsidRPr="0068204A">
        <w:rPr>
          <w:i/>
        </w:rPr>
        <w:t>e</w:t>
      </w:r>
      <w:r w:rsidRPr="0068204A">
        <w:rPr>
          <w:i/>
        </w:rPr>
        <w:t>el lacht, de mutt v</w:t>
      </w:r>
      <w:r w:rsidR="00CE501C" w:rsidRPr="0068204A">
        <w:rPr>
          <w:i/>
        </w:rPr>
        <w:t>e</w:t>
      </w:r>
      <w:r w:rsidRPr="0068204A">
        <w:rPr>
          <w:i/>
        </w:rPr>
        <w:t>el weenen.</w:t>
      </w:r>
      <w:r w:rsidR="00CE501C" w:rsidRPr="0068204A">
        <w:rPr>
          <w:i/>
        </w:rPr>
        <w:br/>
      </w:r>
      <w:r w:rsidR="00CE501C" w:rsidRPr="0068204A">
        <w:rPr>
          <w:i/>
        </w:rPr>
        <w:lastRenderedPageBreak/>
        <w:br/>
      </w:r>
      <w:r w:rsidRPr="0068204A">
        <w:t>Upgaav: Schrievt dree Spreekwoorden up, de mit „De“ of mit „Well“ anfangen.</w:t>
      </w:r>
      <w:r w:rsidR="00CE501C" w:rsidRPr="0068204A">
        <w:t xml:space="preserve"> Dinkt Jo welk</w:t>
      </w:r>
      <w:r w:rsidR="00F67FC4">
        <w:t>en</w:t>
      </w:r>
      <w:r w:rsidR="00CE501C" w:rsidRPr="0068204A">
        <w:t xml:space="preserve"> ut, wenn ji keen weet!</w:t>
      </w:r>
      <w:r w:rsidR="00CE501C" w:rsidRPr="0068204A">
        <w:br/>
      </w:r>
      <w:r w:rsidR="00CE501C" w:rsidRPr="0068204A">
        <w:rPr>
          <w:rFonts w:eastAsia="Times New Roman"/>
          <w:lang w:eastAsia="de-DE"/>
        </w:rPr>
        <w:br/>
        <w:t>________________________________________________________________________</w:t>
      </w:r>
      <w:r w:rsidR="00CE501C" w:rsidRPr="0068204A">
        <w:rPr>
          <w:rFonts w:eastAsia="Times New Roman"/>
          <w:lang w:eastAsia="de-DE"/>
        </w:rPr>
        <w:br/>
      </w:r>
      <w:r w:rsidR="00CE501C" w:rsidRPr="0068204A">
        <w:rPr>
          <w:rFonts w:eastAsia="Times New Roman"/>
          <w:lang w:eastAsia="de-DE"/>
        </w:rPr>
        <w:br/>
        <w:t>________________________________________________________________________</w:t>
      </w:r>
      <w:r w:rsidR="00CE501C" w:rsidRPr="0068204A">
        <w:rPr>
          <w:rFonts w:eastAsia="Times New Roman"/>
          <w:lang w:eastAsia="de-DE"/>
        </w:rPr>
        <w:br/>
      </w:r>
      <w:r w:rsidR="00CE501C" w:rsidRPr="0068204A">
        <w:rPr>
          <w:rFonts w:eastAsia="Times New Roman"/>
          <w:lang w:eastAsia="de-DE"/>
        </w:rPr>
        <w:br/>
        <w:t>________________________________________________________________________</w:t>
      </w:r>
      <w:r w:rsidR="00CE501C" w:rsidRPr="0068204A">
        <w:rPr>
          <w:rFonts w:eastAsia="Times New Roman"/>
          <w:lang w:eastAsia="de-DE"/>
        </w:rPr>
        <w:br/>
      </w:r>
      <w:r w:rsidR="00CE501C" w:rsidRPr="0068204A">
        <w:rPr>
          <w:rFonts w:eastAsia="Times New Roman"/>
          <w:lang w:eastAsia="de-DE"/>
        </w:rPr>
        <w:br/>
        <w:t>________________________________________________________________________</w:t>
      </w:r>
      <w:r w:rsidR="00CE501C" w:rsidRPr="0068204A">
        <w:rPr>
          <w:rFonts w:eastAsia="Times New Roman"/>
          <w:lang w:eastAsia="de-DE"/>
        </w:rPr>
        <w:br/>
      </w:r>
    </w:p>
    <w:p w:rsidR="00804634" w:rsidRPr="0068204A" w:rsidRDefault="00804634" w:rsidP="00CE501C">
      <w:pPr>
        <w:pStyle w:val="Listenabsatz"/>
        <w:numPr>
          <w:ilvl w:val="1"/>
          <w:numId w:val="3"/>
        </w:numPr>
        <w:rPr>
          <w:b/>
        </w:rPr>
      </w:pPr>
      <w:r w:rsidRPr="0068204A">
        <w:rPr>
          <w:b/>
        </w:rPr>
        <w:t>„Vergleichungssätze“ (Komparativsätze) (§ 110)</w:t>
      </w:r>
      <w:r w:rsidR="00CE501C" w:rsidRPr="0068204A">
        <w:rPr>
          <w:b/>
        </w:rPr>
        <w:br/>
      </w:r>
      <w:r w:rsidRPr="0068204A">
        <w:t>Dieser Satztyp ist im Niederdeutschen sehr beliebt und wird mit dem Bindewort „as“ eingeleitet. Der Vergleich kann auf a) Gleichheit, b) scheinbarer Gleichheit oder c) Ungleichheit beruhen.</w:t>
      </w:r>
      <w:r w:rsidR="00CE501C" w:rsidRPr="0068204A">
        <w:br/>
      </w:r>
      <w:r w:rsidRPr="0068204A">
        <w:t xml:space="preserve">Beispiele: </w:t>
      </w:r>
      <w:r w:rsidRPr="0068204A">
        <w:rPr>
          <w:b/>
        </w:rPr>
        <w:t>He winnt sik as en Worm (sik winnt)</w:t>
      </w:r>
      <w:r w:rsidRPr="0068204A">
        <w:rPr>
          <w:i/>
        </w:rPr>
        <w:t xml:space="preserve">. </w:t>
      </w:r>
      <w:r w:rsidRPr="0068204A">
        <w:rPr>
          <w:b/>
        </w:rPr>
        <w:t>– Dat is so liek as lang. – So as de Wind weit, so sleit de Wiewer de Rock. –</w:t>
      </w:r>
      <w:r w:rsidRPr="0068204A">
        <w:t xml:space="preserve"> scheinbare Gleichheit wird mit „</w:t>
      </w:r>
      <w:r w:rsidRPr="0068204A">
        <w:rPr>
          <w:b/>
        </w:rPr>
        <w:t>as wenn</w:t>
      </w:r>
      <w:r w:rsidRPr="0068204A">
        <w:t xml:space="preserve">“ gebildet: </w:t>
      </w:r>
      <w:r w:rsidRPr="0068204A">
        <w:rPr>
          <w:b/>
        </w:rPr>
        <w:t>He is so smuck, as wenn he ut de Bilad („Beilade“) nahmen weer</w:t>
      </w:r>
      <w:r w:rsidRPr="0068204A">
        <w:rPr>
          <w:i/>
        </w:rPr>
        <w:t>.</w:t>
      </w:r>
      <w:r w:rsidRPr="0068204A">
        <w:t xml:space="preserve"> – Ungleichheit wird wiederum durch „</w:t>
      </w:r>
      <w:r w:rsidRPr="0068204A">
        <w:rPr>
          <w:b/>
        </w:rPr>
        <w:t>as</w:t>
      </w:r>
      <w:r w:rsidRPr="0068204A">
        <w:t xml:space="preserve">“ ausgedrückt: </w:t>
      </w:r>
      <w:r w:rsidR="00CE501C" w:rsidRPr="0068204A">
        <w:rPr>
          <w:b/>
        </w:rPr>
        <w:t>Lev</w:t>
      </w:r>
      <w:r w:rsidRPr="0068204A">
        <w:rPr>
          <w:b/>
        </w:rPr>
        <w:t>er go</w:t>
      </w:r>
      <w:r w:rsidR="00CE501C" w:rsidRPr="0068204A">
        <w:rPr>
          <w:b/>
        </w:rPr>
        <w:t>ot lev</w:t>
      </w:r>
      <w:r w:rsidRPr="0068204A">
        <w:rPr>
          <w:b/>
        </w:rPr>
        <w:t>en, as dat Geld na ’n Doktor drägen.</w:t>
      </w:r>
    </w:p>
    <w:p w:rsidR="00804634" w:rsidRPr="0068204A" w:rsidRDefault="00804634" w:rsidP="00CE501C">
      <w:pPr>
        <w:pStyle w:val="Listenabsatz"/>
        <w:ind w:left="1080"/>
      </w:pPr>
    </w:p>
    <w:p w:rsidR="00804634" w:rsidRPr="0068204A" w:rsidRDefault="00804634" w:rsidP="00CE501C">
      <w:pPr>
        <w:pStyle w:val="Listenabsatz"/>
        <w:ind w:left="1080"/>
      </w:pPr>
      <w:r w:rsidRPr="0068204A">
        <w:t>Upgaav: Overleggt jo noch dree Komparativsatzen, na Mögelkeit a) een „glieken Vergliek“, b) een „schienbaren Vergliek“ un c) een „unglieken Vergliek“.</w:t>
      </w:r>
    </w:p>
    <w:p w:rsidR="00804634" w:rsidRPr="0068204A" w:rsidRDefault="00CA1BF7" w:rsidP="00CA1BF7">
      <w:pPr>
        <w:pStyle w:val="Listenabsatz"/>
        <w:ind w:left="1080"/>
      </w:pPr>
      <w:r w:rsidRPr="0068204A">
        <w:rPr>
          <w:rFonts w:eastAsia="Times New Roman"/>
          <w:lang w:eastAsia="de-DE"/>
        </w:rPr>
        <w:br/>
        <w:t>________________________________________________________________________</w:t>
      </w:r>
      <w:r w:rsidRPr="0068204A">
        <w:rPr>
          <w:rFonts w:eastAsia="Times New Roman"/>
          <w:lang w:eastAsia="de-DE"/>
        </w:rPr>
        <w:br/>
      </w:r>
      <w:r w:rsidRPr="0068204A">
        <w:rPr>
          <w:rFonts w:eastAsia="Times New Roman"/>
          <w:lang w:eastAsia="de-DE"/>
        </w:rPr>
        <w:br/>
        <w:t>________________________________________________________________________</w:t>
      </w:r>
      <w:r w:rsidRPr="0068204A">
        <w:rPr>
          <w:rFonts w:eastAsia="Times New Roman"/>
          <w:lang w:eastAsia="de-DE"/>
        </w:rPr>
        <w:br/>
      </w:r>
      <w:r w:rsidRPr="0068204A">
        <w:rPr>
          <w:rFonts w:eastAsia="Times New Roman"/>
          <w:lang w:eastAsia="de-DE"/>
        </w:rPr>
        <w:br/>
        <w:t>________________________________________________________________________</w:t>
      </w:r>
      <w:r w:rsidRPr="0068204A">
        <w:rPr>
          <w:rFonts w:eastAsia="Times New Roman"/>
          <w:lang w:eastAsia="de-DE"/>
        </w:rPr>
        <w:br/>
      </w:r>
    </w:p>
    <w:p w:rsidR="00C413E2" w:rsidRPr="0068204A" w:rsidRDefault="00804634" w:rsidP="00C413E2">
      <w:pPr>
        <w:pStyle w:val="Listenabsatz"/>
        <w:numPr>
          <w:ilvl w:val="1"/>
          <w:numId w:val="3"/>
        </w:numPr>
        <w:spacing w:after="120" w:line="264" w:lineRule="auto"/>
        <w:rPr>
          <w:rFonts w:eastAsia="Times New Roman"/>
          <w:lang w:eastAsia="de-DE"/>
        </w:rPr>
      </w:pPr>
      <w:r w:rsidRPr="0068204A">
        <w:rPr>
          <w:b/>
        </w:rPr>
        <w:t>Temporalsätze (§ 113)</w:t>
      </w:r>
      <w:r w:rsidR="00C413E2" w:rsidRPr="0068204A">
        <w:rPr>
          <w:b/>
        </w:rPr>
        <w:br/>
      </w:r>
      <w:r w:rsidRPr="0068204A">
        <w:t xml:space="preserve">Temporalsätze bezeichnen a) einen Zeitpunkt, b) eine Zeitdauer oder c) eine Wiederholung. „Gute“ plattdeutsche Temporalsätze beginnen etwa mit „do“ (Beispiel: </w:t>
      </w:r>
      <w:r w:rsidR="00C413E2" w:rsidRPr="0068204A">
        <w:rPr>
          <w:b/>
        </w:rPr>
        <w:t>Ik sitt goot</w:t>
      </w:r>
      <w:r w:rsidRPr="0068204A">
        <w:rPr>
          <w:b/>
        </w:rPr>
        <w:t>, sä de Katt, do seet se op ’t Speck</w:t>
      </w:r>
      <w:r w:rsidRPr="0068204A">
        <w:t>), mit „</w:t>
      </w:r>
      <w:r w:rsidRPr="0068204A">
        <w:rPr>
          <w:b/>
        </w:rPr>
        <w:t>as</w:t>
      </w:r>
      <w:r w:rsidRPr="0068204A">
        <w:t xml:space="preserve">“ bei untergeordneten Nebensätzen (Beispiel: </w:t>
      </w:r>
      <w:r w:rsidRPr="0068204A">
        <w:rPr>
          <w:i/>
        </w:rPr>
        <w:t>Schenken is afkam’, as dat Köpen opkeem</w:t>
      </w:r>
      <w:r w:rsidRPr="0068204A">
        <w:t xml:space="preserve">) oder mit „ehr“ (für hd. „bevor“), wenn ein Zeitpunkt angezeigt werden soll (Beispiel: </w:t>
      </w:r>
      <w:r w:rsidRPr="0068204A">
        <w:rPr>
          <w:i/>
        </w:rPr>
        <w:t>De Minsch hett nich ehr nog, ehr he op ’n Karkhoff liggt</w:t>
      </w:r>
      <w:r w:rsidRPr="0068204A">
        <w:t>). Anstatt „sobald“ sollte „sodr</w:t>
      </w:r>
      <w:r w:rsidR="00F67FC4">
        <w:t>a</w:t>
      </w:r>
      <w:r w:rsidRPr="0068204A">
        <w:t>a“ verwendet werden. Die Zeitdauer wird durch das Bindewort „solang (as, bet)“ angedeutet.</w:t>
      </w:r>
      <w:r w:rsidR="00C413E2" w:rsidRPr="0068204A">
        <w:br/>
      </w:r>
      <w:r w:rsidR="00C413E2" w:rsidRPr="0068204A">
        <w:lastRenderedPageBreak/>
        <w:br/>
      </w:r>
      <w:r w:rsidRPr="0068204A">
        <w:t>Upgaav: Denkt jo ’n lüttje Geschicht mit vööl Temporalsatzen ut.</w:t>
      </w:r>
      <w:r w:rsidR="00C413E2" w:rsidRPr="0068204A">
        <w:br/>
      </w:r>
      <w:r w:rsidR="00C413E2" w:rsidRPr="0068204A">
        <w:rPr>
          <w:rFonts w:eastAsia="Times New Roman"/>
          <w:lang w:eastAsia="de-DE"/>
        </w:rPr>
        <w:br/>
        <w:t>________________________________________________________________________</w:t>
      </w:r>
      <w:r w:rsidR="00C413E2" w:rsidRPr="0068204A">
        <w:rPr>
          <w:rFonts w:eastAsia="Times New Roman"/>
          <w:lang w:eastAsia="de-DE"/>
        </w:rPr>
        <w:br/>
      </w:r>
      <w:r w:rsidR="00C413E2" w:rsidRPr="0068204A">
        <w:rPr>
          <w:rFonts w:eastAsia="Times New Roman"/>
          <w:lang w:eastAsia="de-DE"/>
        </w:rPr>
        <w:br/>
        <w:t>________________________________________________________________________</w:t>
      </w:r>
      <w:r w:rsidR="00C413E2" w:rsidRPr="0068204A">
        <w:rPr>
          <w:rFonts w:eastAsia="Times New Roman"/>
          <w:lang w:eastAsia="de-DE"/>
        </w:rPr>
        <w:br/>
      </w:r>
      <w:r w:rsidR="00C413E2" w:rsidRPr="0068204A">
        <w:rPr>
          <w:rFonts w:eastAsia="Times New Roman"/>
          <w:lang w:eastAsia="de-DE"/>
        </w:rPr>
        <w:br/>
        <w:t>________________________________________________________________________</w:t>
      </w:r>
      <w:r w:rsidR="00C413E2" w:rsidRPr="0068204A">
        <w:rPr>
          <w:rFonts w:eastAsia="Times New Roman"/>
          <w:lang w:eastAsia="de-DE"/>
        </w:rPr>
        <w:br/>
      </w:r>
      <w:r w:rsidR="00C413E2" w:rsidRPr="0068204A">
        <w:rPr>
          <w:rFonts w:eastAsia="Times New Roman"/>
          <w:lang w:eastAsia="de-DE"/>
        </w:rPr>
        <w:br/>
        <w:t>________________________________________________________________________</w:t>
      </w:r>
      <w:r w:rsidR="00C413E2" w:rsidRPr="0068204A">
        <w:rPr>
          <w:rFonts w:eastAsia="Times New Roman"/>
          <w:lang w:eastAsia="de-DE"/>
        </w:rPr>
        <w:br/>
      </w:r>
      <w:r w:rsidR="00C413E2" w:rsidRPr="0068204A">
        <w:rPr>
          <w:rFonts w:eastAsia="Times New Roman"/>
          <w:lang w:eastAsia="de-DE"/>
        </w:rPr>
        <w:br/>
        <w:t>________________________________________________________________________</w:t>
      </w:r>
      <w:r w:rsidR="00C413E2" w:rsidRPr="0068204A">
        <w:rPr>
          <w:rFonts w:eastAsia="Times New Roman"/>
          <w:lang w:eastAsia="de-DE"/>
        </w:rPr>
        <w:br/>
      </w:r>
      <w:r w:rsidR="00C413E2" w:rsidRPr="0068204A">
        <w:rPr>
          <w:rFonts w:eastAsia="Times New Roman"/>
          <w:lang w:eastAsia="de-DE"/>
        </w:rPr>
        <w:br/>
        <w:t>________________________________________________________________________</w:t>
      </w:r>
      <w:r w:rsidR="00C413E2" w:rsidRPr="0068204A">
        <w:rPr>
          <w:rFonts w:eastAsia="Times New Roman"/>
          <w:lang w:eastAsia="de-DE"/>
        </w:rPr>
        <w:br/>
      </w:r>
      <w:r w:rsidR="00C413E2" w:rsidRPr="0068204A">
        <w:rPr>
          <w:rFonts w:eastAsia="Times New Roman"/>
          <w:lang w:eastAsia="de-DE"/>
        </w:rPr>
        <w:br/>
        <w:t>________________________________________________________________________</w:t>
      </w:r>
      <w:r w:rsidR="00C413E2" w:rsidRPr="0068204A">
        <w:rPr>
          <w:rFonts w:eastAsia="Times New Roman"/>
          <w:lang w:eastAsia="de-DE"/>
        </w:rPr>
        <w:br/>
      </w:r>
      <w:r w:rsidR="00C413E2" w:rsidRPr="0068204A">
        <w:rPr>
          <w:rFonts w:eastAsia="Times New Roman"/>
          <w:lang w:eastAsia="de-DE"/>
        </w:rPr>
        <w:br/>
        <w:t>________________________________________________________________________</w:t>
      </w:r>
      <w:r w:rsidR="00C413E2" w:rsidRPr="0068204A">
        <w:rPr>
          <w:rFonts w:eastAsia="Times New Roman"/>
          <w:lang w:eastAsia="de-DE"/>
        </w:rPr>
        <w:br/>
      </w:r>
      <w:r w:rsidR="00C413E2" w:rsidRPr="0068204A">
        <w:rPr>
          <w:rFonts w:eastAsia="Times New Roman"/>
          <w:lang w:eastAsia="de-DE"/>
        </w:rPr>
        <w:br/>
        <w:t>________________________________________________________________________</w:t>
      </w:r>
      <w:r w:rsidR="00C413E2" w:rsidRPr="0068204A">
        <w:rPr>
          <w:rFonts w:eastAsia="Times New Roman"/>
          <w:lang w:eastAsia="de-DE"/>
        </w:rPr>
        <w:br/>
      </w:r>
      <w:r w:rsidR="00C413E2" w:rsidRPr="0068204A">
        <w:rPr>
          <w:rFonts w:eastAsia="Times New Roman"/>
          <w:lang w:eastAsia="de-DE"/>
        </w:rPr>
        <w:br/>
        <w:t>________________________________________________________________________</w:t>
      </w:r>
      <w:r w:rsidR="00EE3256" w:rsidRPr="0068204A">
        <w:rPr>
          <w:rFonts w:eastAsia="Times New Roman"/>
          <w:lang w:eastAsia="de-DE"/>
        </w:rPr>
        <w:br/>
      </w:r>
    </w:p>
    <w:p w:rsidR="00950645" w:rsidRPr="00950645" w:rsidRDefault="00804634" w:rsidP="00EE3256">
      <w:pPr>
        <w:pStyle w:val="Listenabsatz"/>
        <w:numPr>
          <w:ilvl w:val="1"/>
          <w:numId w:val="3"/>
        </w:numPr>
      </w:pPr>
      <w:r w:rsidRPr="0068204A">
        <w:rPr>
          <w:b/>
        </w:rPr>
        <w:t>Kausalsätze (§ 115)</w:t>
      </w:r>
      <w:r w:rsidR="00EE3256" w:rsidRPr="0068204A">
        <w:rPr>
          <w:b/>
        </w:rPr>
        <w:br/>
      </w:r>
      <w:r w:rsidRPr="0068204A">
        <w:t xml:space="preserve">Kausalsätze geben einen Grund, eine Ursache oder ein Mittel an. Im Hochdeutschen werden sie durch „da“, „weil“, „indem“, „weswegen“, „weshalb“, „zumal“ eingeleitet, im Niederdeutschen werden Kausalsätze hingegen meist gänzlich vermieden. Stattdessen werden Hauptsätze nebeneinander gestellt. Beispiel: </w:t>
      </w:r>
      <w:r w:rsidRPr="0068204A">
        <w:rPr>
          <w:i/>
        </w:rPr>
        <w:t>Si</w:t>
      </w:r>
      <w:r w:rsidR="00EE3256" w:rsidRPr="0068204A">
        <w:rPr>
          <w:i/>
        </w:rPr>
        <w:t>e</w:t>
      </w:r>
      <w:r w:rsidRPr="0068204A">
        <w:rPr>
          <w:i/>
        </w:rPr>
        <w:t>n Grotmoder hett he ni wedder sehn, de is bald d</w:t>
      </w:r>
      <w:r w:rsidR="00EE3256" w:rsidRPr="0068204A">
        <w:rPr>
          <w:i/>
        </w:rPr>
        <w:t>oot blev</w:t>
      </w:r>
      <w:r w:rsidRPr="0068204A">
        <w:rPr>
          <w:i/>
        </w:rPr>
        <w:t>en.</w:t>
      </w:r>
      <w:r w:rsidRPr="0068204A">
        <w:t xml:space="preserve"> </w:t>
      </w:r>
      <w:r w:rsidR="00EE3256" w:rsidRPr="0068204A">
        <w:br/>
      </w:r>
      <w:r w:rsidRPr="0068204A">
        <w:t xml:space="preserve">Oder aber das Bindewort „dat“ (bzw. „umdat“) wird eingesetzt: Beispiel: </w:t>
      </w:r>
      <w:r w:rsidRPr="0068204A">
        <w:rPr>
          <w:i/>
        </w:rPr>
        <w:t>De Blitz müß di drapen, d</w:t>
      </w:r>
      <w:r w:rsidR="00EE3256" w:rsidRPr="0068204A">
        <w:rPr>
          <w:i/>
        </w:rPr>
        <w:t>at du di bi son swaar Wedder besa</w:t>
      </w:r>
      <w:r w:rsidRPr="0068204A">
        <w:rPr>
          <w:i/>
        </w:rPr>
        <w:t>pen hest.</w:t>
      </w:r>
      <w:r w:rsidR="00EE3256" w:rsidRPr="0068204A">
        <w:rPr>
          <w:i/>
        </w:rPr>
        <w:br/>
      </w:r>
      <w:r w:rsidRPr="0068204A">
        <w:t>„Unnatürlich“ ist das</w:t>
      </w:r>
      <w:r w:rsidR="00EE3256" w:rsidRPr="0068204A">
        <w:t xml:space="preserve"> bereits weit verbreitete „wie</w:t>
      </w:r>
      <w:r w:rsidRPr="0068204A">
        <w:t xml:space="preserve">l“ bzw. „wildem“ für hd. „weil“. </w:t>
      </w:r>
      <w:r w:rsidR="00EE3256" w:rsidRPr="0068204A">
        <w:br/>
      </w:r>
      <w:r w:rsidRPr="0068204A">
        <w:t xml:space="preserve">Negativbeispiele: </w:t>
      </w:r>
      <w:r w:rsidRPr="0068204A">
        <w:rPr>
          <w:i/>
        </w:rPr>
        <w:t>Wi</w:t>
      </w:r>
      <w:r w:rsidR="00EE3256" w:rsidRPr="0068204A">
        <w:rPr>
          <w:i/>
        </w:rPr>
        <w:t>e</w:t>
      </w:r>
      <w:r w:rsidRPr="0068204A">
        <w:rPr>
          <w:i/>
        </w:rPr>
        <w:t>l de Sünn bald ünnergan wull, so frog he, ob</w:t>
      </w:r>
      <w:r w:rsidRPr="0068204A">
        <w:t xml:space="preserve"> [!] </w:t>
      </w:r>
      <w:r w:rsidRPr="0068204A">
        <w:rPr>
          <w:i/>
        </w:rPr>
        <w:t xml:space="preserve">he </w:t>
      </w:r>
      <w:r w:rsidRPr="0068204A">
        <w:t>[</w:t>
      </w:r>
      <w:r w:rsidRPr="0068204A">
        <w:rPr>
          <w:i/>
        </w:rPr>
        <w:t>over</w:t>
      </w:r>
      <w:r w:rsidRPr="0068204A">
        <w:t>]</w:t>
      </w:r>
      <w:r w:rsidRPr="0068204A">
        <w:rPr>
          <w:i/>
        </w:rPr>
        <w:t xml:space="preserve"> Nacht bli</w:t>
      </w:r>
      <w:r w:rsidR="00EE3256" w:rsidRPr="0068204A">
        <w:rPr>
          <w:i/>
        </w:rPr>
        <w:t>ev</w:t>
      </w:r>
      <w:r w:rsidRPr="0068204A">
        <w:rPr>
          <w:i/>
        </w:rPr>
        <w:t xml:space="preserve">en kunn. – He […] harr ut Lust un Leew dit Geschäft wählt, un nich, wildem em to anner Lihrwark Anlagen fehlen. – Un he </w:t>
      </w:r>
      <w:r w:rsidR="00EE3256" w:rsidRPr="0068204A">
        <w:rPr>
          <w:i/>
        </w:rPr>
        <w:t>sweeg still, wiel de Kleukere nagev</w:t>
      </w:r>
      <w:r w:rsidRPr="0068204A">
        <w:rPr>
          <w:i/>
        </w:rPr>
        <w:t>en deit.</w:t>
      </w:r>
      <w:r w:rsidR="00EE3256" w:rsidRPr="0068204A">
        <w:rPr>
          <w:i/>
        </w:rPr>
        <w:br/>
      </w:r>
      <w:r w:rsidR="00EE3256" w:rsidRPr="0068204A">
        <w:rPr>
          <w:i/>
        </w:rPr>
        <w:br/>
      </w:r>
      <w:r w:rsidRPr="0068204A">
        <w:t>Upgaav: Verannert de Satzen</w:t>
      </w:r>
      <w:r w:rsidR="00EE3256" w:rsidRPr="0068204A">
        <w:t>, de baven stahn,</w:t>
      </w:r>
      <w:r w:rsidRPr="0068204A">
        <w:t xml:space="preserve"> so, dat dat „wil(dem)“ verswinnen </w:t>
      </w:r>
      <w:r w:rsidRPr="0068204A">
        <w:lastRenderedPageBreak/>
        <w:t>deit.</w:t>
      </w:r>
      <w:r w:rsidR="001A3C5C" w:rsidRPr="0068204A">
        <w:br/>
      </w:r>
      <w:r w:rsidR="001A3C5C" w:rsidRPr="0068204A">
        <w:rPr>
          <w:rFonts w:eastAsia="Times New Roman"/>
          <w:lang w:eastAsia="de-DE"/>
        </w:rPr>
        <w:br/>
        <w:t>________________________________________________________________________</w:t>
      </w:r>
      <w:r w:rsidR="001A3C5C" w:rsidRPr="0068204A">
        <w:rPr>
          <w:rFonts w:eastAsia="Times New Roman"/>
          <w:lang w:eastAsia="de-DE"/>
        </w:rPr>
        <w:br/>
      </w:r>
      <w:r w:rsidR="001A3C5C" w:rsidRPr="0068204A">
        <w:rPr>
          <w:rFonts w:eastAsia="Times New Roman"/>
          <w:lang w:eastAsia="de-DE"/>
        </w:rPr>
        <w:br/>
        <w:t>________________________________________________________________________</w:t>
      </w:r>
      <w:r w:rsidR="001A3C5C" w:rsidRPr="0068204A">
        <w:rPr>
          <w:rFonts w:eastAsia="Times New Roman"/>
          <w:lang w:eastAsia="de-DE"/>
        </w:rPr>
        <w:br/>
      </w:r>
      <w:r w:rsidR="001A3C5C" w:rsidRPr="0068204A">
        <w:rPr>
          <w:rFonts w:eastAsia="Times New Roman"/>
          <w:lang w:eastAsia="de-DE"/>
        </w:rPr>
        <w:br/>
        <w:t>________________________________________________________________________</w:t>
      </w:r>
      <w:r w:rsidR="001A3C5C" w:rsidRPr="0068204A">
        <w:rPr>
          <w:rFonts w:eastAsia="Times New Roman"/>
          <w:lang w:eastAsia="de-DE"/>
        </w:rPr>
        <w:br/>
      </w:r>
      <w:r w:rsidR="001A3C5C" w:rsidRPr="0068204A">
        <w:rPr>
          <w:rFonts w:eastAsia="Times New Roman"/>
          <w:lang w:eastAsia="de-DE"/>
        </w:rPr>
        <w:br/>
        <w:t>________________________________________________________________________</w:t>
      </w:r>
      <w:r w:rsidR="001A3C5C" w:rsidRPr="0068204A">
        <w:rPr>
          <w:rFonts w:eastAsia="Times New Roman"/>
          <w:lang w:eastAsia="de-DE"/>
        </w:rPr>
        <w:br/>
      </w:r>
      <w:r w:rsidR="001A3C5C" w:rsidRPr="0068204A">
        <w:rPr>
          <w:rFonts w:eastAsia="Times New Roman"/>
          <w:lang w:eastAsia="de-DE"/>
        </w:rPr>
        <w:br/>
        <w:t>________________________________________________________________________</w:t>
      </w:r>
      <w:r w:rsidR="001A3C5C" w:rsidRPr="0068204A">
        <w:rPr>
          <w:rFonts w:eastAsia="Times New Roman"/>
          <w:lang w:eastAsia="de-DE"/>
        </w:rPr>
        <w:br/>
      </w:r>
      <w:r w:rsidR="001A3C5C" w:rsidRPr="0068204A">
        <w:rPr>
          <w:rFonts w:eastAsia="Times New Roman"/>
          <w:lang w:eastAsia="de-DE"/>
        </w:rPr>
        <w:br/>
        <w:t>________________________________________________________________________</w:t>
      </w:r>
      <w:r w:rsidR="001A3C5C" w:rsidRPr="0068204A">
        <w:rPr>
          <w:rFonts w:eastAsia="Times New Roman"/>
          <w:lang w:eastAsia="de-DE"/>
        </w:rPr>
        <w:br/>
      </w:r>
      <w:r w:rsidR="001A3C5C" w:rsidRPr="0068204A">
        <w:rPr>
          <w:rFonts w:eastAsia="Times New Roman"/>
          <w:lang w:eastAsia="de-DE"/>
        </w:rPr>
        <w:br/>
        <w:t>________________________________________________________________________</w:t>
      </w:r>
      <w:r w:rsidR="00950645">
        <w:rPr>
          <w:rFonts w:eastAsia="Times New Roman"/>
          <w:lang w:eastAsia="de-DE"/>
        </w:rPr>
        <w:br/>
      </w:r>
    </w:p>
    <w:p w:rsidR="00950645" w:rsidRPr="0068204A" w:rsidRDefault="00950645" w:rsidP="00950645">
      <w:pPr>
        <w:pStyle w:val="Listenabsatz"/>
        <w:numPr>
          <w:ilvl w:val="1"/>
          <w:numId w:val="3"/>
        </w:numPr>
      </w:pPr>
      <w:r>
        <w:rPr>
          <w:b/>
        </w:rPr>
        <w:t xml:space="preserve">Infinitive mit </w:t>
      </w:r>
      <w:r w:rsidRPr="00950645">
        <w:rPr>
          <w:b/>
          <w:i/>
        </w:rPr>
        <w:t>um zu</w:t>
      </w:r>
      <w:r>
        <w:rPr>
          <w:b/>
        </w:rPr>
        <w:br/>
      </w:r>
      <w:r>
        <w:rPr>
          <w:rFonts w:eastAsia="Times New Roman"/>
          <w:lang w:eastAsia="de-DE"/>
        </w:rPr>
        <w:t xml:space="preserve">Untypisch für das Niederdeutsche ist der Infinitivsatz mit </w:t>
      </w:r>
      <w:r w:rsidRPr="00950645">
        <w:rPr>
          <w:rFonts w:eastAsia="Times New Roman"/>
          <w:b/>
          <w:lang w:eastAsia="de-DE"/>
        </w:rPr>
        <w:t>üm … to</w:t>
      </w:r>
      <w:r>
        <w:rPr>
          <w:rFonts w:eastAsia="Times New Roman"/>
          <w:lang w:eastAsia="de-DE"/>
        </w:rPr>
        <w:t>. Andere Konstruktionen oder reine Parataxe sind sprachtypischer.</w:t>
      </w:r>
      <w:r>
        <w:rPr>
          <w:rFonts w:eastAsia="Times New Roman"/>
          <w:lang w:eastAsia="de-DE"/>
        </w:rPr>
        <w:br/>
        <w:t xml:space="preserve">Negativbeispiel: </w:t>
      </w:r>
      <w:r>
        <w:rPr>
          <w:rFonts w:eastAsia="Times New Roman"/>
          <w:lang w:eastAsia="de-DE"/>
        </w:rPr>
        <w:br/>
      </w:r>
      <w:r w:rsidRPr="00950645">
        <w:rPr>
          <w:rFonts w:eastAsia="Times New Roman"/>
          <w:b/>
          <w:lang w:eastAsia="de-DE"/>
        </w:rPr>
        <w:t>Blots üm dat gornich eerst so wiet kamen to laten bün ik dor</w:t>
      </w:r>
      <w:r w:rsidR="003A00BA">
        <w:rPr>
          <w:rFonts w:eastAsia="Times New Roman"/>
          <w:b/>
          <w:lang w:eastAsia="de-DE"/>
        </w:rPr>
        <w:t xml:space="preserve"> </w:t>
      </w:r>
      <w:r w:rsidRPr="00950645">
        <w:rPr>
          <w:rFonts w:eastAsia="Times New Roman"/>
          <w:b/>
          <w:lang w:eastAsia="de-DE"/>
        </w:rPr>
        <w:t>twüschengahn.</w:t>
      </w:r>
      <w:r>
        <w:rPr>
          <w:rFonts w:eastAsia="Times New Roman"/>
          <w:lang w:eastAsia="de-DE"/>
        </w:rPr>
        <w:t xml:space="preserve"> </w:t>
      </w:r>
      <w:r w:rsidR="001A3C5C" w:rsidRPr="0068204A">
        <w:rPr>
          <w:rFonts w:eastAsia="Times New Roman"/>
          <w:lang w:eastAsia="de-DE"/>
        </w:rPr>
        <w:br/>
      </w:r>
      <w:r w:rsidR="00F67FC4">
        <w:br/>
        <w:t>Verbetert de</w:t>
      </w:r>
      <w:r>
        <w:t xml:space="preserve"> Satz!</w:t>
      </w:r>
      <w:r>
        <w:br/>
      </w:r>
      <w:r w:rsidRPr="0068204A">
        <w:rPr>
          <w:rFonts w:eastAsia="Times New Roman"/>
          <w:lang w:eastAsia="de-DE"/>
        </w:rPr>
        <w:br/>
        <w:t>________________________________________________________________________</w:t>
      </w:r>
      <w:r w:rsidRPr="0068204A">
        <w:rPr>
          <w:rFonts w:eastAsia="Times New Roman"/>
          <w:lang w:eastAsia="de-DE"/>
        </w:rPr>
        <w:br/>
      </w:r>
      <w:r w:rsidRPr="0068204A">
        <w:rPr>
          <w:rFonts w:eastAsia="Times New Roman"/>
          <w:lang w:eastAsia="de-DE"/>
        </w:rPr>
        <w:br/>
        <w:t>________________________________________________________________________</w:t>
      </w:r>
      <w:r w:rsidRPr="0068204A">
        <w:rPr>
          <w:rFonts w:eastAsia="Times New Roman"/>
          <w:lang w:eastAsia="de-DE"/>
        </w:rPr>
        <w:br/>
      </w:r>
    </w:p>
    <w:p w:rsidR="001A3C5C" w:rsidRPr="0068204A" w:rsidRDefault="00804634" w:rsidP="001A3C5C">
      <w:pPr>
        <w:pStyle w:val="Listenabsatz"/>
        <w:numPr>
          <w:ilvl w:val="1"/>
          <w:numId w:val="3"/>
        </w:numPr>
      </w:pPr>
      <w:r w:rsidRPr="0068204A">
        <w:rPr>
          <w:b/>
        </w:rPr>
        <w:t>Weglassen der Satzaussage (§ 51)</w:t>
      </w:r>
      <w:r w:rsidR="001A3C5C" w:rsidRPr="0068204A">
        <w:rPr>
          <w:b/>
        </w:rPr>
        <w:br/>
      </w:r>
      <w:r w:rsidRPr="0068204A">
        <w:t xml:space="preserve">Unvollständige (elliptische) Sätze begegnen vor allem in der gesprochenen Sprache, im geschriebenen Wort häufig in lebhaften Erzählungen. </w:t>
      </w:r>
      <w:r w:rsidR="001A3C5C" w:rsidRPr="0068204A">
        <w:br/>
      </w:r>
      <w:r w:rsidRPr="0068204A">
        <w:t xml:space="preserve">Beispiele: </w:t>
      </w:r>
      <w:r w:rsidRPr="0068204A">
        <w:rPr>
          <w:i/>
        </w:rPr>
        <w:t xml:space="preserve">Do he dar hen mit sien Soldaten. – </w:t>
      </w:r>
      <w:r w:rsidR="001A3C5C" w:rsidRPr="0068204A">
        <w:rPr>
          <w:i/>
        </w:rPr>
        <w:t xml:space="preserve">De Hond neiht ut na’n Slachter rin. </w:t>
      </w:r>
      <w:r w:rsidR="001A3C5C" w:rsidRPr="0068204A">
        <w:rPr>
          <w:i/>
          <w:lang w:val="es-ES"/>
        </w:rPr>
        <w:t>De Bur achteran. – Na, de</w:t>
      </w:r>
      <w:r w:rsidRPr="0068204A">
        <w:rPr>
          <w:i/>
          <w:lang w:val="es-ES"/>
        </w:rPr>
        <w:t xml:space="preserve"> Pudel je los un dat na ’</w:t>
      </w:r>
      <w:r w:rsidR="00F67FC4">
        <w:rPr>
          <w:i/>
          <w:lang w:val="es-ES"/>
        </w:rPr>
        <w:t>n Sloß</w:t>
      </w:r>
      <w:r w:rsidRPr="0068204A">
        <w:rPr>
          <w:i/>
          <w:lang w:val="es-ES"/>
        </w:rPr>
        <w:t xml:space="preserve"> hen.</w:t>
      </w:r>
      <w:r w:rsidR="001A3C5C" w:rsidRPr="0068204A">
        <w:rPr>
          <w:i/>
          <w:lang w:val="es-ES"/>
        </w:rPr>
        <w:br/>
      </w:r>
      <w:r w:rsidRPr="0068204A">
        <w:t xml:space="preserve">Nach den Modalverben „können“, „wollen“, „müssen“, „sollen“, „dürfen“, und „mögen“ entfallen oft Bewegungsverben wie „reisen“, „gehen“, „fahren“, „kommen“. </w:t>
      </w:r>
      <w:r w:rsidR="001A3C5C" w:rsidRPr="0068204A">
        <w:br/>
      </w:r>
      <w:r w:rsidRPr="0068204A">
        <w:t xml:space="preserve">Beispiele: </w:t>
      </w:r>
      <w:r w:rsidRPr="0068204A">
        <w:rPr>
          <w:i/>
        </w:rPr>
        <w:t>Wullt du mit? – Ik mutt morgen to Stadt. – He schall na ’n Doktor.</w:t>
      </w:r>
      <w:r w:rsidR="001A3C5C" w:rsidRPr="0068204A">
        <w:rPr>
          <w:i/>
        </w:rPr>
        <w:br/>
      </w:r>
      <w:r w:rsidRPr="0068204A">
        <w:t xml:space="preserve">Auch das Pronomen kann wegfallen. Beispiel: </w:t>
      </w:r>
      <w:r w:rsidRPr="0068204A">
        <w:rPr>
          <w:i/>
        </w:rPr>
        <w:t xml:space="preserve">Un wenn niep tohörst, denn kannst </w:t>
      </w:r>
      <w:r w:rsidRPr="0068204A">
        <w:rPr>
          <w:i/>
        </w:rPr>
        <w:lastRenderedPageBreak/>
        <w:t>hier ’n Barg to weten kriegen.</w:t>
      </w:r>
      <w:r w:rsidR="001A3C5C" w:rsidRPr="0068204A">
        <w:rPr>
          <w:i/>
        </w:rPr>
        <w:br/>
      </w:r>
      <w:r w:rsidRPr="0068204A">
        <w:t xml:space="preserve">Sehr beliebt ist der elliptische Gebrauch des Zahlwortes „een“: Beispiele: </w:t>
      </w:r>
      <w:r w:rsidRPr="0068204A">
        <w:rPr>
          <w:i/>
        </w:rPr>
        <w:t>He hett een’ sit</w:t>
      </w:r>
      <w:r w:rsidRPr="0068204A">
        <w:rPr>
          <w:i/>
        </w:rPr>
        <w:softHyphen/>
        <w:t>ten. – Wullt du een an Din ruges Mul hebb’n! – Na, denn schenk mi man mal een in, awer rein Gotts Wort.</w:t>
      </w:r>
      <w:r w:rsidR="001A3C5C" w:rsidRPr="0068204A">
        <w:rPr>
          <w:i/>
        </w:rPr>
        <w:br/>
      </w:r>
      <w:r w:rsidR="001A3C5C" w:rsidRPr="0068204A">
        <w:rPr>
          <w:i/>
        </w:rPr>
        <w:br/>
      </w:r>
      <w:r w:rsidR="005C224F" w:rsidRPr="0068204A">
        <w:t>Upgaav: Schriev</w:t>
      </w:r>
      <w:r w:rsidRPr="0068204A">
        <w:t>t ’n lüttje Vertellsel mit de een of anner unvullstännige Satz.</w:t>
      </w:r>
      <w:r w:rsidR="001A3C5C" w:rsidRPr="0068204A">
        <w:br/>
      </w:r>
      <w:r w:rsidR="001A3C5C" w:rsidRPr="0068204A">
        <w:rPr>
          <w:rFonts w:eastAsia="Times New Roman"/>
          <w:lang w:eastAsia="de-DE"/>
        </w:rPr>
        <w:br/>
        <w:t>________________________________________________________________________</w:t>
      </w:r>
      <w:r w:rsidR="001A3C5C" w:rsidRPr="0068204A">
        <w:rPr>
          <w:rFonts w:eastAsia="Times New Roman"/>
          <w:lang w:eastAsia="de-DE"/>
        </w:rPr>
        <w:br/>
      </w:r>
      <w:r w:rsidR="001A3C5C" w:rsidRPr="0068204A">
        <w:rPr>
          <w:rFonts w:eastAsia="Times New Roman"/>
          <w:lang w:eastAsia="de-DE"/>
        </w:rPr>
        <w:br/>
        <w:t>________________________________________________________________________</w:t>
      </w:r>
      <w:r w:rsidR="001A3C5C" w:rsidRPr="0068204A">
        <w:rPr>
          <w:rFonts w:eastAsia="Times New Roman"/>
          <w:lang w:eastAsia="de-DE"/>
        </w:rPr>
        <w:br/>
      </w:r>
      <w:r w:rsidR="001A3C5C" w:rsidRPr="0068204A">
        <w:rPr>
          <w:rFonts w:eastAsia="Times New Roman"/>
          <w:lang w:eastAsia="de-DE"/>
        </w:rPr>
        <w:br/>
        <w:t>________________________________________________________________________</w:t>
      </w:r>
      <w:r w:rsidR="001A3C5C" w:rsidRPr="0068204A">
        <w:rPr>
          <w:rFonts w:eastAsia="Times New Roman"/>
          <w:lang w:eastAsia="de-DE"/>
        </w:rPr>
        <w:br/>
      </w:r>
      <w:r w:rsidR="001A3C5C" w:rsidRPr="0068204A">
        <w:rPr>
          <w:rFonts w:eastAsia="Times New Roman"/>
          <w:lang w:eastAsia="de-DE"/>
        </w:rPr>
        <w:br/>
        <w:t>________________________________________________________________________</w:t>
      </w:r>
      <w:r w:rsidR="001A3C5C" w:rsidRPr="0068204A">
        <w:rPr>
          <w:rFonts w:eastAsia="Times New Roman"/>
          <w:lang w:eastAsia="de-DE"/>
        </w:rPr>
        <w:br/>
      </w:r>
      <w:r w:rsidR="001A3C5C" w:rsidRPr="0068204A">
        <w:rPr>
          <w:rFonts w:eastAsia="Times New Roman"/>
          <w:lang w:eastAsia="de-DE"/>
        </w:rPr>
        <w:br/>
        <w:t>________________________________________________________________________</w:t>
      </w:r>
      <w:r w:rsidR="001A3C5C" w:rsidRPr="0068204A">
        <w:rPr>
          <w:rFonts w:eastAsia="Times New Roman"/>
          <w:lang w:eastAsia="de-DE"/>
        </w:rPr>
        <w:br/>
      </w:r>
      <w:r w:rsidR="001A3C5C" w:rsidRPr="0068204A">
        <w:rPr>
          <w:rFonts w:eastAsia="Times New Roman"/>
          <w:lang w:eastAsia="de-DE"/>
        </w:rPr>
        <w:br/>
        <w:t>________________________________________________________________________</w:t>
      </w:r>
      <w:r w:rsidR="001A3C5C" w:rsidRPr="0068204A">
        <w:rPr>
          <w:rFonts w:eastAsia="Times New Roman"/>
          <w:lang w:eastAsia="de-DE"/>
        </w:rPr>
        <w:br/>
      </w:r>
      <w:r w:rsidR="001A3C5C" w:rsidRPr="0068204A">
        <w:rPr>
          <w:rFonts w:eastAsia="Times New Roman"/>
          <w:lang w:eastAsia="de-DE"/>
        </w:rPr>
        <w:br/>
        <w:t>________________________________________________________________________</w:t>
      </w:r>
      <w:r w:rsidR="001A3C5C" w:rsidRPr="0068204A">
        <w:rPr>
          <w:rFonts w:eastAsia="Times New Roman"/>
          <w:lang w:eastAsia="de-DE"/>
        </w:rPr>
        <w:br/>
      </w:r>
    </w:p>
    <w:p w:rsidR="00804634" w:rsidRDefault="00804634" w:rsidP="001A3C5C">
      <w:pPr>
        <w:pStyle w:val="Listenabsatz"/>
        <w:ind w:left="1080"/>
      </w:pPr>
    </w:p>
    <w:p w:rsidR="003F536D" w:rsidRPr="0068204A" w:rsidRDefault="003F536D" w:rsidP="001A3C5C">
      <w:pPr>
        <w:pStyle w:val="Listenabsatz"/>
        <w:ind w:left="1080"/>
      </w:pPr>
    </w:p>
    <w:p w:rsidR="00804634" w:rsidRPr="0068204A" w:rsidRDefault="00804634" w:rsidP="001A3C5C">
      <w:pPr>
        <w:pStyle w:val="Listenabsatz"/>
        <w:numPr>
          <w:ilvl w:val="0"/>
          <w:numId w:val="3"/>
        </w:numPr>
        <w:rPr>
          <w:b/>
        </w:rPr>
      </w:pPr>
      <w:r w:rsidRPr="0068204A">
        <w:rPr>
          <w:b/>
        </w:rPr>
        <w:t>Wortschatz (§§ 122 bis 127)</w:t>
      </w:r>
    </w:p>
    <w:p w:rsidR="00804634" w:rsidRPr="0068204A" w:rsidRDefault="00804634" w:rsidP="001A3C5C">
      <w:pPr>
        <w:pStyle w:val="Listenabsatz"/>
        <w:ind w:left="360"/>
      </w:pPr>
    </w:p>
    <w:p w:rsidR="00804634" w:rsidRPr="0068204A" w:rsidRDefault="00804634" w:rsidP="005C224F">
      <w:pPr>
        <w:pStyle w:val="Listenabsatz"/>
        <w:numPr>
          <w:ilvl w:val="1"/>
          <w:numId w:val="3"/>
        </w:numPr>
        <w:rPr>
          <w:b/>
        </w:rPr>
      </w:pPr>
      <w:r w:rsidRPr="0068204A">
        <w:rPr>
          <w:b/>
        </w:rPr>
        <w:t>Der Reichtum des plattdeutschen Wortschatzes (§ 122)</w:t>
      </w:r>
      <w:r w:rsidR="005C224F" w:rsidRPr="0068204A">
        <w:rPr>
          <w:b/>
        </w:rPr>
        <w:br/>
      </w:r>
      <w:r w:rsidRPr="0068204A">
        <w:t xml:space="preserve">Es ist und bleibt fraglich, ob die niederdeutsche Sprache tatsächlich einen kleineren Wortvorrat hat als das Hochdeutsche. Für bestimmte Wortfelder liegt eine enorme Bandbreite an unterschiedlichen Lexemen vor. Dies betrifft vor allem Verben, etwa jene für </w:t>
      </w:r>
      <w:r w:rsidR="00572718">
        <w:t>das Hinken</w:t>
      </w:r>
      <w:r w:rsidRPr="0068204A">
        <w:t xml:space="preserve">: </w:t>
      </w:r>
      <w:r w:rsidR="003F536D" w:rsidRPr="003F536D">
        <w:rPr>
          <w:i/>
        </w:rPr>
        <w:t xml:space="preserve">He/Se </w:t>
      </w:r>
      <w:r w:rsidRPr="003F536D">
        <w:rPr>
          <w:i/>
        </w:rPr>
        <w:t>h</w:t>
      </w:r>
      <w:r w:rsidRPr="0068204A">
        <w:rPr>
          <w:i/>
        </w:rPr>
        <w:t>umpelt, humpumpelt, pedd in de Ku</w:t>
      </w:r>
      <w:r w:rsidR="005C224F" w:rsidRPr="0068204A">
        <w:rPr>
          <w:i/>
        </w:rPr>
        <w:t>h</w:t>
      </w:r>
      <w:r w:rsidRPr="0068204A">
        <w:rPr>
          <w:i/>
        </w:rPr>
        <w:t>l, hett dat Hinken in de Schinken, is ’n Klunkerf</w:t>
      </w:r>
      <w:r w:rsidR="005C224F" w:rsidRPr="0068204A">
        <w:rPr>
          <w:i/>
        </w:rPr>
        <w:t>o</w:t>
      </w:r>
      <w:r w:rsidRPr="0068204A">
        <w:rPr>
          <w:i/>
        </w:rPr>
        <w:t>ot, Stolterfo</w:t>
      </w:r>
      <w:r w:rsidR="005C224F" w:rsidRPr="0068204A">
        <w:rPr>
          <w:i/>
        </w:rPr>
        <w:t>o</w:t>
      </w:r>
      <w:r w:rsidRPr="0068204A">
        <w:rPr>
          <w:i/>
        </w:rPr>
        <w:t>t, Mamsell Hinkopdehack.</w:t>
      </w:r>
      <w:r w:rsidR="005C224F" w:rsidRPr="0068204A">
        <w:rPr>
          <w:i/>
        </w:rPr>
        <w:br/>
      </w:r>
      <w:r w:rsidR="005C224F" w:rsidRPr="0068204A">
        <w:rPr>
          <w:i/>
        </w:rPr>
        <w:br/>
      </w:r>
      <w:r w:rsidRPr="0068204A">
        <w:t xml:space="preserve">Upgaav: Schrifft för dat hoogdüütske </w:t>
      </w:r>
      <w:r w:rsidR="003F536D">
        <w:t>„</w:t>
      </w:r>
      <w:r w:rsidRPr="0068204A">
        <w:t>Do</w:t>
      </w:r>
      <w:r w:rsidR="003F536D">
        <w:t>o</w:t>
      </w:r>
      <w:r w:rsidRPr="0068204A">
        <w:t>-Woord</w:t>
      </w:r>
      <w:r w:rsidR="003F536D">
        <w:t>“</w:t>
      </w:r>
      <w:r w:rsidRPr="0068204A">
        <w:t xml:space="preserve"> „weinen“ so vööl plattdüütske Utdrucken up, as ji </w:t>
      </w:r>
      <w:r w:rsidR="00830791">
        <w:t>(er</w:t>
      </w:r>
      <w:r w:rsidR="003F536D">
        <w:t>-</w:t>
      </w:r>
      <w:r w:rsidR="00830791">
        <w:t>)</w:t>
      </w:r>
      <w:r w:rsidRPr="0068204A">
        <w:t>finnen könen.</w:t>
      </w:r>
      <w:r w:rsidR="005C224F" w:rsidRPr="0068204A">
        <w:br/>
      </w:r>
      <w:r w:rsidR="005C224F" w:rsidRPr="0068204A">
        <w:rPr>
          <w:rFonts w:eastAsia="Times New Roman"/>
          <w:lang w:eastAsia="de-DE"/>
        </w:rPr>
        <w:br/>
        <w:t>________________________________________________________________________</w:t>
      </w:r>
      <w:r w:rsidR="005C224F" w:rsidRPr="0068204A">
        <w:rPr>
          <w:rFonts w:eastAsia="Times New Roman"/>
          <w:lang w:eastAsia="de-DE"/>
        </w:rPr>
        <w:br/>
      </w:r>
      <w:r w:rsidR="005C224F" w:rsidRPr="0068204A">
        <w:rPr>
          <w:rFonts w:eastAsia="Times New Roman"/>
          <w:lang w:eastAsia="de-DE"/>
        </w:rPr>
        <w:br/>
        <w:t>_________________________________________________________________</w:t>
      </w:r>
      <w:r w:rsidR="005C224F" w:rsidRPr="0068204A">
        <w:rPr>
          <w:rFonts w:eastAsia="Times New Roman"/>
          <w:lang w:eastAsia="de-DE"/>
        </w:rPr>
        <w:lastRenderedPageBreak/>
        <w:t>_______</w:t>
      </w:r>
      <w:r w:rsidR="005C224F" w:rsidRPr="0068204A">
        <w:rPr>
          <w:rFonts w:eastAsia="Times New Roman"/>
          <w:lang w:eastAsia="de-DE"/>
        </w:rPr>
        <w:br/>
      </w:r>
      <w:r w:rsidR="005C224F" w:rsidRPr="0068204A">
        <w:rPr>
          <w:rFonts w:eastAsia="Times New Roman"/>
          <w:lang w:eastAsia="de-DE"/>
        </w:rPr>
        <w:br/>
        <w:t>________________________________________________________________________</w:t>
      </w:r>
      <w:r w:rsidR="005C224F" w:rsidRPr="0068204A">
        <w:rPr>
          <w:rFonts w:eastAsia="Times New Roman"/>
          <w:lang w:eastAsia="de-DE"/>
        </w:rPr>
        <w:br/>
      </w:r>
      <w:r w:rsidR="005C224F" w:rsidRPr="0068204A">
        <w:rPr>
          <w:rFonts w:eastAsia="Times New Roman"/>
          <w:lang w:eastAsia="de-DE"/>
        </w:rPr>
        <w:br/>
        <w:t>________________________________________________________________________</w:t>
      </w:r>
      <w:r w:rsidR="005C224F" w:rsidRPr="0068204A">
        <w:rPr>
          <w:rFonts w:eastAsia="Times New Roman"/>
          <w:lang w:eastAsia="de-DE"/>
        </w:rPr>
        <w:br/>
      </w:r>
    </w:p>
    <w:p w:rsidR="00804634" w:rsidRPr="0068204A" w:rsidRDefault="00804634" w:rsidP="005C224F">
      <w:pPr>
        <w:pStyle w:val="Listenabsatz"/>
        <w:numPr>
          <w:ilvl w:val="1"/>
          <w:numId w:val="3"/>
        </w:numPr>
        <w:rPr>
          <w:b/>
        </w:rPr>
      </w:pPr>
      <w:r w:rsidRPr="0068204A">
        <w:rPr>
          <w:b/>
        </w:rPr>
        <w:t>Fremdwörter (§ 123)</w:t>
      </w:r>
      <w:r w:rsidR="005C224F" w:rsidRPr="0068204A">
        <w:rPr>
          <w:b/>
        </w:rPr>
        <w:br/>
      </w:r>
      <w:r w:rsidRPr="0068204A">
        <w:t>Wie jede andere Sprache hat auch das Plattdeutsche Fremdwörter aufgenommen, häufig unverändert, nicht selten jedoch auch in Laut und/oder Schrift angeglichen. In früheren Jahrhunderten spielte der Einfluss des Französischen die entscheidende Rolle, heute ist es selbstverständlich das Englische.</w:t>
      </w:r>
      <w:r w:rsidR="005C224F" w:rsidRPr="0068204A">
        <w:br/>
      </w:r>
      <w:r w:rsidRPr="0068204A">
        <w:t xml:space="preserve">Die im Hochdeutschen übernommene Endung </w:t>
      </w:r>
      <w:r w:rsidRPr="0068204A">
        <w:rPr>
          <w:i/>
        </w:rPr>
        <w:t>-ieren</w:t>
      </w:r>
      <w:r w:rsidRPr="0068204A">
        <w:t xml:space="preserve"> verbreitete sich im Niederdeutschen als </w:t>
      </w:r>
      <w:r w:rsidRPr="0068204A">
        <w:noBreakHyphen/>
      </w:r>
      <w:r w:rsidRPr="0068204A">
        <w:rPr>
          <w:i/>
        </w:rPr>
        <w:t>eern</w:t>
      </w:r>
      <w:r w:rsidRPr="0068204A">
        <w:t xml:space="preserve"> bzw. </w:t>
      </w:r>
      <w:r w:rsidRPr="0068204A">
        <w:rPr>
          <w:i/>
        </w:rPr>
        <w:t>-eren</w:t>
      </w:r>
      <w:r w:rsidRPr="0068204A">
        <w:t xml:space="preserve">, vgl. etwa: </w:t>
      </w:r>
      <w:r w:rsidRPr="0068204A">
        <w:rPr>
          <w:i/>
        </w:rPr>
        <w:t>blameren</w:t>
      </w:r>
      <w:r w:rsidRPr="0068204A">
        <w:t xml:space="preserve">, </w:t>
      </w:r>
      <w:r w:rsidRPr="0068204A">
        <w:rPr>
          <w:i/>
        </w:rPr>
        <w:t>nummereren</w:t>
      </w:r>
      <w:r w:rsidRPr="0068204A">
        <w:t xml:space="preserve">, </w:t>
      </w:r>
      <w:r w:rsidRPr="0068204A">
        <w:rPr>
          <w:i/>
        </w:rPr>
        <w:t>simeleren</w:t>
      </w:r>
      <w:r w:rsidRPr="0068204A">
        <w:t xml:space="preserve">. </w:t>
      </w:r>
      <w:r w:rsidR="005C224F" w:rsidRPr="0068204A">
        <w:br/>
      </w:r>
      <w:r w:rsidR="005C224F" w:rsidRPr="0068204A">
        <w:br/>
      </w:r>
      <w:r w:rsidRPr="0068204A">
        <w:t>Upgaven: Diskuteert, of sükse Woorden vandaag „echt Platt“ sünd of neet. Stellt ’n List mit Fremdwoorden ut dat Engelske tosamen un schrifft up, wo man dat een of anner Woord ok anners seggen kunn (sallen wi „Klapp</w:t>
      </w:r>
      <w:r w:rsidR="003F536D">
        <w:t>(</w:t>
      </w:r>
      <w:r w:rsidRPr="0068204A">
        <w:t>up</w:t>
      </w:r>
      <w:r w:rsidR="003F536D">
        <w:t>)</w:t>
      </w:r>
      <w:r w:rsidRPr="0068204A">
        <w:t>rekner“ seggen/schrieven of neet?).</w:t>
      </w:r>
    </w:p>
    <w:p w:rsidR="00804634" w:rsidRPr="0068204A" w:rsidRDefault="00804634" w:rsidP="005C224F">
      <w:pPr>
        <w:pStyle w:val="Listenabsatz"/>
        <w:ind w:left="360"/>
      </w:pPr>
    </w:p>
    <w:p w:rsidR="00A11887" w:rsidRPr="0068204A" w:rsidRDefault="00804634" w:rsidP="005C224F">
      <w:pPr>
        <w:pStyle w:val="Listenabsatz"/>
        <w:numPr>
          <w:ilvl w:val="1"/>
          <w:numId w:val="3"/>
        </w:numPr>
        <w:rPr>
          <w:b/>
        </w:rPr>
      </w:pPr>
      <w:r w:rsidRPr="0068204A">
        <w:rPr>
          <w:b/>
        </w:rPr>
        <w:t>Präpositionen (§ 126)</w:t>
      </w:r>
      <w:r w:rsidR="005C224F" w:rsidRPr="0068204A">
        <w:rPr>
          <w:b/>
        </w:rPr>
        <w:br/>
      </w:r>
      <w:r w:rsidRPr="0068204A">
        <w:t xml:space="preserve">Niederdeutsche Verhältniswörter </w:t>
      </w:r>
      <w:r w:rsidR="005C224F" w:rsidRPr="0068204A">
        <w:t>haben teilweise eine weitere</w:t>
      </w:r>
      <w:r w:rsidRPr="0068204A">
        <w:t xml:space="preserve"> Bedeutungen</w:t>
      </w:r>
      <w:r w:rsidR="005C224F" w:rsidRPr="0068204A">
        <w:t xml:space="preserve"> bzw. Funktionen als ihre hochdeutschen Entsprechungen. Die Kenntnis dieser Divergenzen ist für ein authentisches </w:t>
      </w:r>
      <w:r w:rsidR="00A11887" w:rsidRPr="0068204A">
        <w:t xml:space="preserve">Niederdeutsch von großer </w:t>
      </w:r>
      <w:r w:rsidRPr="0068204A">
        <w:t>Bedeutung.</w:t>
      </w:r>
      <w:r w:rsidR="005C224F" w:rsidRPr="0068204A">
        <w:br/>
      </w:r>
      <w:r w:rsidRPr="0068204A">
        <w:t>Beispiele:</w:t>
      </w:r>
      <w:r w:rsidR="005C224F" w:rsidRPr="0068204A">
        <w:br/>
      </w:r>
      <w:r w:rsidR="00A11887" w:rsidRPr="0068204A">
        <w:rPr>
          <w:i/>
        </w:rPr>
        <w:t>bi</w:t>
      </w:r>
      <w:r w:rsidRPr="0068204A">
        <w:t xml:space="preserve"> „</w:t>
      </w:r>
      <w:r w:rsidR="00A11887" w:rsidRPr="0068204A">
        <w:t>bei</w:t>
      </w:r>
      <w:r w:rsidRPr="0068204A">
        <w:t xml:space="preserve">“: </w:t>
      </w:r>
      <w:r w:rsidR="00A11887" w:rsidRPr="0068204A">
        <w:rPr>
          <w:i/>
        </w:rPr>
        <w:t>Kaam bi mi!</w:t>
      </w:r>
      <w:r w:rsidR="00A11887" w:rsidRPr="0068204A">
        <w:t xml:space="preserve"> (zu mir</w:t>
      </w:r>
      <w:r w:rsidRPr="0068204A">
        <w:t xml:space="preserve">). – </w:t>
      </w:r>
      <w:r w:rsidR="00A11887" w:rsidRPr="0068204A">
        <w:rPr>
          <w:i/>
        </w:rPr>
        <w:t>Dat passt dor nich bi</w:t>
      </w:r>
      <w:r w:rsidR="00A11887" w:rsidRPr="0068204A">
        <w:t xml:space="preserve"> (passt nicht dazu).</w:t>
      </w:r>
    </w:p>
    <w:p w:rsidR="00804634" w:rsidRPr="0068204A" w:rsidRDefault="00804634" w:rsidP="00A11887">
      <w:pPr>
        <w:pStyle w:val="Listenabsatz"/>
        <w:ind w:left="1080"/>
      </w:pPr>
      <w:r w:rsidRPr="0068204A">
        <w:rPr>
          <w:i/>
        </w:rPr>
        <w:t>ö</w:t>
      </w:r>
      <w:r w:rsidR="005C224F" w:rsidRPr="0068204A">
        <w:rPr>
          <w:i/>
        </w:rPr>
        <w:t>v</w:t>
      </w:r>
      <w:r w:rsidRPr="0068204A">
        <w:rPr>
          <w:i/>
        </w:rPr>
        <w:t>er</w:t>
      </w:r>
      <w:r w:rsidRPr="0068204A">
        <w:t xml:space="preserve"> „über“</w:t>
      </w:r>
      <w:r w:rsidR="00572718">
        <w:t>, „übrig“</w:t>
      </w:r>
      <w:r w:rsidRPr="0068204A">
        <w:t xml:space="preserve">: </w:t>
      </w:r>
      <w:r w:rsidRPr="0068204A">
        <w:rPr>
          <w:i/>
        </w:rPr>
        <w:t>Dat ward em öwer</w:t>
      </w:r>
      <w:r w:rsidRPr="0068204A">
        <w:t xml:space="preserve"> (zu viel). – </w:t>
      </w:r>
      <w:r w:rsidR="005C224F" w:rsidRPr="0068204A">
        <w:rPr>
          <w:i/>
        </w:rPr>
        <w:t>Dar weer nix bi öv</w:t>
      </w:r>
      <w:r w:rsidRPr="0068204A">
        <w:rPr>
          <w:i/>
        </w:rPr>
        <w:t>er</w:t>
      </w:r>
      <w:r w:rsidRPr="0068204A">
        <w:t xml:space="preserve"> (nichts übrig). – </w:t>
      </w:r>
      <w:r w:rsidR="00A11887" w:rsidRPr="0068204A">
        <w:rPr>
          <w:i/>
        </w:rPr>
        <w:t xml:space="preserve">Se weer mi över </w:t>
      </w:r>
      <w:r w:rsidR="00A11887" w:rsidRPr="0068204A">
        <w:t>(überlegen)</w:t>
      </w:r>
      <w:r w:rsidR="003F536D">
        <w:t>.</w:t>
      </w:r>
    </w:p>
    <w:p w:rsidR="00A11887" w:rsidRPr="0068204A" w:rsidRDefault="00A11887" w:rsidP="00A11887">
      <w:pPr>
        <w:pStyle w:val="Listenabsatz"/>
        <w:ind w:left="1080"/>
        <w:rPr>
          <w:b/>
        </w:rPr>
      </w:pPr>
      <w:r w:rsidRPr="0068204A">
        <w:rPr>
          <w:i/>
        </w:rPr>
        <w:t xml:space="preserve">för </w:t>
      </w:r>
      <w:r w:rsidRPr="0068204A">
        <w:t>„für“:</w:t>
      </w:r>
      <w:r w:rsidRPr="0068204A">
        <w:rPr>
          <w:i/>
        </w:rPr>
        <w:t xml:space="preserve"> </w:t>
      </w:r>
      <w:r w:rsidR="00572718">
        <w:rPr>
          <w:i/>
        </w:rPr>
        <w:t>He leeg dar f</w:t>
      </w:r>
      <w:r w:rsidRPr="0068204A">
        <w:rPr>
          <w:i/>
        </w:rPr>
        <w:t>ör do</w:t>
      </w:r>
      <w:r w:rsidR="00572718">
        <w:rPr>
          <w:i/>
        </w:rPr>
        <w:t>ot</w:t>
      </w:r>
      <w:r w:rsidRPr="0068204A">
        <w:t xml:space="preserve"> (wie tot). – </w:t>
      </w:r>
      <w:r w:rsidRPr="0068204A">
        <w:rPr>
          <w:i/>
        </w:rPr>
        <w:t>Dat is go</w:t>
      </w:r>
      <w:r w:rsidR="00572718">
        <w:rPr>
          <w:i/>
        </w:rPr>
        <w:t>ot f</w:t>
      </w:r>
      <w:r w:rsidRPr="0068204A">
        <w:rPr>
          <w:i/>
        </w:rPr>
        <w:t>ör de Wehdag</w:t>
      </w:r>
      <w:r w:rsidRPr="0068204A">
        <w:t xml:space="preserve"> (für, d. h. gegen die Schmerzen).</w:t>
      </w:r>
      <w:r w:rsidRPr="0068204A">
        <w:br/>
      </w:r>
      <w:r w:rsidRPr="0068204A">
        <w:br/>
        <w:t>Aufgabe: Notiere dir zwei dieser Verwendungsformen und wende Sie</w:t>
      </w:r>
      <w:r w:rsidR="00950645">
        <w:t xml:space="preserve"> ab sofort</w:t>
      </w:r>
      <w:r w:rsidRPr="0068204A">
        <w:t xml:space="preserve"> im Alltag an!</w:t>
      </w:r>
    </w:p>
    <w:p w:rsidR="00FD0A58" w:rsidRPr="003F536D" w:rsidRDefault="00FD0A58" w:rsidP="00CA1BF7">
      <w:pPr>
        <w:pStyle w:val="Listenabsatz"/>
        <w:spacing w:after="120" w:line="264" w:lineRule="auto"/>
        <w:ind w:left="1080"/>
        <w:contextualSpacing w:val="0"/>
        <w:rPr>
          <w:rFonts w:eastAsia="Times New Roman"/>
          <w:b/>
          <w:lang w:eastAsia="de-DE"/>
        </w:rPr>
      </w:pPr>
    </w:p>
    <w:p w:rsidR="0068204A" w:rsidRPr="003F536D" w:rsidRDefault="001577C4" w:rsidP="0068204A">
      <w:pPr>
        <w:pStyle w:val="Listenabsatz"/>
        <w:numPr>
          <w:ilvl w:val="0"/>
          <w:numId w:val="3"/>
        </w:numPr>
        <w:spacing w:after="120" w:line="264" w:lineRule="auto"/>
        <w:contextualSpacing w:val="0"/>
        <w:rPr>
          <w:rFonts w:eastAsia="Times New Roman"/>
          <w:b/>
          <w:lang w:eastAsia="de-DE"/>
        </w:rPr>
      </w:pPr>
      <w:r w:rsidRPr="003F536D">
        <w:rPr>
          <w:rFonts w:eastAsia="Times New Roman"/>
          <w:b/>
          <w:lang w:eastAsia="de-DE"/>
        </w:rPr>
        <w:t>Vun allens wat</w:t>
      </w:r>
      <w:r w:rsidR="0068204A" w:rsidRPr="003F536D">
        <w:rPr>
          <w:rFonts w:eastAsia="Times New Roman"/>
          <w:b/>
          <w:lang w:eastAsia="de-DE"/>
        </w:rPr>
        <w:t>: Verbeter!</w:t>
      </w:r>
    </w:p>
    <w:p w:rsidR="0068204A" w:rsidRDefault="004B6B77" w:rsidP="0068204A">
      <w:pPr>
        <w:pStyle w:val="Listenabsatz"/>
        <w:numPr>
          <w:ilvl w:val="1"/>
          <w:numId w:val="3"/>
        </w:numPr>
        <w:spacing w:after="120" w:line="264" w:lineRule="auto"/>
        <w:contextualSpacing w:val="0"/>
        <w:rPr>
          <w:rFonts w:eastAsia="Times New Roman"/>
          <w:lang w:eastAsia="de-DE"/>
        </w:rPr>
      </w:pPr>
      <w:r w:rsidRPr="0068204A">
        <w:rPr>
          <w:rFonts w:eastAsia="Times New Roman"/>
          <w:lang w:eastAsia="de-DE"/>
        </w:rPr>
        <w:t>De Abteilungsleiter hett veel</w:t>
      </w:r>
      <w:r w:rsidR="009F065E" w:rsidRPr="0068204A">
        <w:rPr>
          <w:rFonts w:eastAsia="Times New Roman"/>
          <w:lang w:eastAsia="de-DE"/>
        </w:rPr>
        <w:t xml:space="preserve"> Üterungen</w:t>
      </w:r>
      <w:r w:rsidRPr="0068204A">
        <w:rPr>
          <w:rFonts w:eastAsia="Times New Roman"/>
          <w:lang w:eastAsia="de-DE"/>
        </w:rPr>
        <w:t xml:space="preserve"> över den derzeitigen Stand vun de Situatschoon drapen</w:t>
      </w:r>
      <w:r w:rsidR="00091549" w:rsidRPr="0068204A">
        <w:rPr>
          <w:rFonts w:eastAsia="Times New Roman"/>
          <w:lang w:eastAsia="de-DE"/>
        </w:rPr>
        <w:t>, mit de de Angestellten nich inverstahn weren</w:t>
      </w:r>
      <w:r w:rsidRPr="0068204A">
        <w:rPr>
          <w:rFonts w:eastAsia="Times New Roman"/>
          <w:lang w:eastAsia="de-DE"/>
        </w:rPr>
        <w:t>.</w:t>
      </w:r>
      <w:r w:rsidR="009F065E" w:rsidRPr="0068204A">
        <w:rPr>
          <w:rFonts w:eastAsia="Times New Roman"/>
          <w:lang w:eastAsia="de-DE"/>
        </w:rPr>
        <w:t xml:space="preserve"> </w:t>
      </w:r>
    </w:p>
    <w:p w:rsidR="00E80C77" w:rsidRPr="0068204A" w:rsidRDefault="0068204A" w:rsidP="0068204A">
      <w:pPr>
        <w:pStyle w:val="Listenabsatz"/>
        <w:numPr>
          <w:ilvl w:val="1"/>
          <w:numId w:val="3"/>
        </w:numPr>
        <w:spacing w:after="120" w:line="264" w:lineRule="auto"/>
        <w:contextualSpacing w:val="0"/>
        <w:rPr>
          <w:rFonts w:eastAsia="Times New Roman"/>
          <w:lang w:eastAsia="de-DE"/>
        </w:rPr>
      </w:pPr>
      <w:r w:rsidRPr="0068204A">
        <w:rPr>
          <w:rFonts w:eastAsia="Times New Roman"/>
          <w:lang w:eastAsia="de-DE"/>
        </w:rPr>
        <w:t xml:space="preserve">Ik müch jo all </w:t>
      </w:r>
      <w:r>
        <w:rPr>
          <w:rFonts w:eastAsia="Times New Roman"/>
          <w:lang w:eastAsia="de-DE"/>
        </w:rPr>
        <w:t>hartlich to uset dütjohrige Schüttenfest begröten. Wegen de Verschiebung vun de Veranstaltung geev dat mennig Diskuschoon, aver glücklicherwies hett sik allens klären laten künnt.</w:t>
      </w:r>
    </w:p>
    <w:p w:rsidR="009F065E" w:rsidRPr="00E12D69" w:rsidRDefault="0068204A" w:rsidP="00715EBD">
      <w:pPr>
        <w:rPr>
          <w:rFonts w:eastAsia="Times New Roman"/>
          <w:b/>
          <w:sz w:val="24"/>
          <w:lang w:eastAsia="de-DE"/>
        </w:rPr>
      </w:pPr>
      <w:r>
        <w:rPr>
          <w:rFonts w:ascii="NDSFrutiger 45 Light" w:hAnsi="NDSFrutiger 45 Light"/>
          <w:sz w:val="30"/>
          <w:szCs w:val="30"/>
        </w:rPr>
        <w:br w:type="page"/>
      </w:r>
      <w:r w:rsidR="00E12D69" w:rsidRPr="00E12D69">
        <w:rPr>
          <w:rFonts w:eastAsia="Times New Roman"/>
          <w:b/>
          <w:sz w:val="24"/>
          <w:lang w:eastAsia="de-DE"/>
        </w:rPr>
        <w:t>C</w:t>
      </w:r>
      <w:r w:rsidR="009F065E" w:rsidRPr="00E12D69">
        <w:rPr>
          <w:rFonts w:eastAsia="Times New Roman"/>
          <w:b/>
          <w:sz w:val="24"/>
          <w:lang w:eastAsia="de-DE"/>
        </w:rPr>
        <w:t xml:space="preserve">) </w:t>
      </w:r>
      <w:bookmarkStart w:id="3" w:name="CKomplexeopgaven"/>
      <w:r w:rsidR="00D15DAE">
        <w:rPr>
          <w:rFonts w:eastAsia="Times New Roman"/>
          <w:b/>
          <w:sz w:val="24"/>
          <w:lang w:eastAsia="de-DE"/>
        </w:rPr>
        <w:t>Bedink-allens-</w:t>
      </w:r>
      <w:r w:rsidR="00E12D69">
        <w:rPr>
          <w:rFonts w:eastAsia="Times New Roman"/>
          <w:b/>
          <w:sz w:val="24"/>
          <w:lang w:eastAsia="de-DE"/>
        </w:rPr>
        <w:t>Opgaven</w:t>
      </w:r>
      <w:bookmarkEnd w:id="3"/>
    </w:p>
    <w:p w:rsidR="005E4997" w:rsidRPr="00C57DF7" w:rsidRDefault="005E4997" w:rsidP="00FD28EA">
      <w:pPr>
        <w:spacing w:after="120" w:line="264" w:lineRule="auto"/>
        <w:rPr>
          <w:rFonts w:eastAsia="Times New Roman"/>
          <w:b/>
          <w:lang w:eastAsia="de-DE"/>
        </w:rPr>
      </w:pPr>
      <w:r w:rsidRPr="00C57DF7">
        <w:rPr>
          <w:rFonts w:eastAsia="Times New Roman"/>
          <w:b/>
          <w:lang w:eastAsia="de-DE"/>
        </w:rPr>
        <w:t xml:space="preserve">1. </w:t>
      </w:r>
      <w:r w:rsidR="00C57DF7" w:rsidRPr="00C57DF7">
        <w:rPr>
          <w:rFonts w:eastAsia="Times New Roman"/>
          <w:b/>
          <w:lang w:eastAsia="de-DE"/>
        </w:rPr>
        <w:t>En Vereen ward grünnt</w:t>
      </w:r>
    </w:p>
    <w:p w:rsidR="00D7762E" w:rsidRDefault="00D7762E" w:rsidP="00FD28EA">
      <w:pPr>
        <w:spacing w:after="120" w:line="264" w:lineRule="auto"/>
        <w:rPr>
          <w:rFonts w:eastAsia="Times New Roman"/>
          <w:lang w:eastAsia="de-DE"/>
        </w:rPr>
      </w:pPr>
      <w:r>
        <w:rPr>
          <w:rFonts w:eastAsia="Times New Roman"/>
          <w:lang w:eastAsia="de-DE"/>
        </w:rPr>
        <w:t xml:space="preserve">An en School in Dienen Beritt wüllt se enen Fördervereen för Platt an de School grünnen. Se bitt di, du schullst jem helpen, de Satzung op Platt to schrieven. </w:t>
      </w:r>
      <w:r w:rsidR="00C57DF7">
        <w:rPr>
          <w:rFonts w:eastAsia="Times New Roman"/>
          <w:lang w:eastAsia="de-DE"/>
        </w:rPr>
        <w:t>Se hebbt sik in’n Kopp sett, de Satzung schull blots op Platt ween, nich in twee Spraken.</w:t>
      </w:r>
      <w:r>
        <w:rPr>
          <w:rFonts w:eastAsia="Times New Roman"/>
          <w:lang w:eastAsia="de-DE"/>
        </w:rPr>
        <w:t xml:space="preserve"> </w:t>
      </w:r>
    </w:p>
    <w:p w:rsidR="00D7762E" w:rsidRDefault="00D7762E" w:rsidP="00FD28EA">
      <w:pPr>
        <w:spacing w:after="120" w:line="264" w:lineRule="auto"/>
        <w:rPr>
          <w:rFonts w:eastAsia="Times New Roman"/>
          <w:lang w:eastAsia="de-DE"/>
        </w:rPr>
      </w:pPr>
      <w:r>
        <w:rPr>
          <w:rFonts w:eastAsia="Times New Roman"/>
          <w:lang w:eastAsia="de-DE"/>
        </w:rPr>
        <w:t>As Hülp geevt se Di düsse Mustersatzung</w:t>
      </w:r>
      <w:r w:rsidR="00A77466">
        <w:rPr>
          <w:rFonts w:eastAsia="Times New Roman"/>
          <w:lang w:eastAsia="de-DE"/>
        </w:rPr>
        <w:t xml:space="preserve"> (hier nich vullstännig)</w:t>
      </w:r>
      <w:r>
        <w:rPr>
          <w:rFonts w:eastAsia="Times New Roman"/>
          <w:lang w:eastAsia="de-DE"/>
        </w:rPr>
        <w:t>:</w:t>
      </w:r>
    </w:p>
    <w:p w:rsidR="00C57DF7" w:rsidRDefault="00C57DF7" w:rsidP="00FD28EA">
      <w:pPr>
        <w:spacing w:after="120" w:line="264" w:lineRule="auto"/>
        <w:rPr>
          <w:rFonts w:eastAsia="Times New Roman"/>
          <w:lang w:eastAsia="de-DE"/>
        </w:rPr>
      </w:pPr>
      <w:r>
        <w:rPr>
          <w:rFonts w:eastAsia="Times New Roman"/>
          <w:lang w:eastAsia="de-DE"/>
        </w:rPr>
        <w:t>Schriev jem en Satzungsvörslag op Platt. Du dröffst kreativ ween!</w:t>
      </w:r>
    </w:p>
    <w:p w:rsidR="00D7762E" w:rsidRDefault="00D7762E" w:rsidP="00D7762E">
      <w:pPr>
        <w:pStyle w:val="StandardWeb"/>
        <w:ind w:left="708"/>
      </w:pPr>
      <w:r>
        <w:rPr>
          <w:rStyle w:val="Betont"/>
          <w:sz w:val="27"/>
          <w:szCs w:val="27"/>
        </w:rPr>
        <w:t>§ 1 (Name und Sitz)</w:t>
      </w:r>
    </w:p>
    <w:p w:rsidR="00D7762E" w:rsidRDefault="00D7762E" w:rsidP="00D7762E">
      <w:pPr>
        <w:pStyle w:val="StandardWeb"/>
        <w:ind w:left="708"/>
      </w:pPr>
      <w:r>
        <w:rPr>
          <w:rStyle w:val="Betont"/>
        </w:rPr>
        <w:t>Der</w:t>
      </w:r>
      <w:r>
        <w:t xml:space="preserve"> </w:t>
      </w:r>
      <w:hyperlink r:id="rId8" w:tooltip="Verein" w:history="1">
        <w:r>
          <w:rPr>
            <w:rStyle w:val="Betont"/>
            <w:color w:val="0000FF"/>
            <w:u w:val="single"/>
          </w:rPr>
          <w:t>Verein</w:t>
        </w:r>
      </w:hyperlink>
      <w:r>
        <w:t xml:space="preserve"> </w:t>
      </w:r>
      <w:r>
        <w:rPr>
          <w:rStyle w:val="Betont"/>
        </w:rPr>
        <w:t>führt den Namen ____________________.</w:t>
      </w:r>
    </w:p>
    <w:p w:rsidR="00D7762E" w:rsidRDefault="00D7762E" w:rsidP="00D7762E">
      <w:pPr>
        <w:pStyle w:val="StandardWeb"/>
        <w:ind w:left="708"/>
      </w:pPr>
      <w:r>
        <w:rPr>
          <w:rStyle w:val="Betont"/>
        </w:rPr>
        <w:t>Er soll in das Vereinsregister eingetragen werden und trägt dann den Zusatz "e.V."</w:t>
      </w:r>
    </w:p>
    <w:p w:rsidR="00D7762E" w:rsidRDefault="00D7762E" w:rsidP="00D7762E">
      <w:pPr>
        <w:pStyle w:val="StandardWeb"/>
        <w:ind w:left="708"/>
      </w:pPr>
      <w:r>
        <w:rPr>
          <w:rStyle w:val="Betont"/>
        </w:rPr>
        <w:t>Der Sitz des Vereins ist ____________________.</w:t>
      </w:r>
    </w:p>
    <w:p w:rsidR="00D7762E" w:rsidRDefault="00D7762E" w:rsidP="00D7762E">
      <w:pPr>
        <w:pStyle w:val="StandardWeb"/>
        <w:ind w:left="708"/>
      </w:pPr>
      <w:r>
        <w:rPr>
          <w:rStyle w:val="Betont"/>
          <w:sz w:val="27"/>
          <w:szCs w:val="27"/>
        </w:rPr>
        <w:t>§ 2 (Geschäftsjahr)</w:t>
      </w:r>
    </w:p>
    <w:p w:rsidR="00D7762E" w:rsidRDefault="00D7762E" w:rsidP="00D7762E">
      <w:pPr>
        <w:pStyle w:val="StandardWeb"/>
        <w:ind w:left="708"/>
      </w:pPr>
      <w:r>
        <w:t>Geschäftsjahr ist das Kalenderjahr.</w:t>
      </w:r>
    </w:p>
    <w:p w:rsidR="00D7762E" w:rsidRDefault="00D7762E" w:rsidP="00D7762E">
      <w:pPr>
        <w:pStyle w:val="StandardWeb"/>
        <w:ind w:left="708"/>
      </w:pPr>
      <w:r>
        <w:rPr>
          <w:rStyle w:val="Betont"/>
          <w:sz w:val="27"/>
          <w:szCs w:val="27"/>
        </w:rPr>
        <w:t>§ 3 (Zweck des Vereins)</w:t>
      </w:r>
    </w:p>
    <w:p w:rsidR="00D7762E" w:rsidRDefault="00D7762E" w:rsidP="00D7762E">
      <w:pPr>
        <w:pStyle w:val="StandardWeb"/>
        <w:ind w:left="708"/>
      </w:pPr>
      <w:r>
        <w:rPr>
          <w:rStyle w:val="Herausstellen"/>
        </w:rPr>
        <w:t>Der Verein verfolgt ausschließlich und unmittelbar - gemeinnützige - mildtätige - kirchliche - Zwecke (nicht verfolgte Zwecke streichen) im Sinne des Abschnitts "Steuerbegünstigte Zwecke" der Abgabenordnung.</w:t>
      </w:r>
    </w:p>
    <w:p w:rsidR="00D7762E" w:rsidRDefault="00D7762E" w:rsidP="00D7762E">
      <w:pPr>
        <w:pStyle w:val="StandardWeb"/>
        <w:ind w:left="708"/>
      </w:pPr>
      <w:r>
        <w:rPr>
          <w:rStyle w:val="Betont"/>
          <w:i/>
          <w:iCs/>
        </w:rPr>
        <w:t>Zweck des Vereins ist … (z. B. die Förderung von Wissenschaft und Forschung, Jugend- und Altenhilfe, Erziehung, Volks- und Berufsbildung, Kunst und Kultur, Landschaftspflege, Umweltschutz, des öffentlichen Gesundheitswesens, des Sports, Unterstützung hilfsbedürftiger Personen).</w:t>
      </w:r>
    </w:p>
    <w:p w:rsidR="00D7762E" w:rsidRDefault="00D7762E" w:rsidP="00D7762E">
      <w:pPr>
        <w:pStyle w:val="StandardWeb"/>
        <w:ind w:left="708"/>
      </w:pPr>
      <w:r>
        <w:rPr>
          <w:rStyle w:val="Herausstellen"/>
        </w:rPr>
        <w:t>Der Satzungszweck wird verwirklicht insbesondere durch (z. B. Durchführung wissenschaftlicher Veranstaltungen und Forschungsvorhaben, Vergabe von Forschungsaufträgen, Unterhaltung einer Schule, einer Erziehungsberatungsstelle, Pflege von Kunstsammlungen, Pflege des Liedgutes und des Chorgesanges, Errichtung von Naturschutzgebieten, Unterhaltung eines Kindergartens, Kinder-, Jugendheimes, Unterhaltung eines Altenheimes, eines Erholungsheimes, Bekämpfung des Drogenmissbrauchs, des Lärms, Förderung sportlicher Übungen und Leistungen).</w:t>
      </w:r>
    </w:p>
    <w:p w:rsidR="00D7762E" w:rsidRDefault="00D7762E" w:rsidP="00D7762E">
      <w:pPr>
        <w:pStyle w:val="StandardWeb"/>
        <w:ind w:left="708"/>
      </w:pPr>
      <w:r>
        <w:rPr>
          <w:rStyle w:val="Betont"/>
          <w:sz w:val="27"/>
          <w:szCs w:val="27"/>
        </w:rPr>
        <w:t>§ 4 (Selbstlose Tätigkeit)</w:t>
      </w:r>
    </w:p>
    <w:p w:rsidR="00D7762E" w:rsidRDefault="00D7762E" w:rsidP="00D7762E">
      <w:pPr>
        <w:pStyle w:val="StandardWeb"/>
        <w:ind w:left="708"/>
      </w:pPr>
      <w:r>
        <w:rPr>
          <w:rStyle w:val="Herausstellen"/>
        </w:rPr>
        <w:t>Der Verein ist selbstlos tätig; er verfolgt nicht in erster Linie eigenwirtschaftliche Zwecke.</w:t>
      </w:r>
    </w:p>
    <w:p w:rsidR="00FA16A1" w:rsidRDefault="00FA16A1">
      <w:pPr>
        <w:rPr>
          <w:rFonts w:eastAsia="Times New Roman"/>
          <w:b/>
          <w:lang w:eastAsia="de-DE"/>
        </w:rPr>
      </w:pPr>
      <w:r>
        <w:rPr>
          <w:rFonts w:eastAsia="Times New Roman"/>
          <w:b/>
          <w:lang w:eastAsia="de-DE"/>
        </w:rPr>
        <w:br w:type="page"/>
      </w:r>
    </w:p>
    <w:p w:rsidR="005E4997" w:rsidRPr="00C57DF7" w:rsidRDefault="005E4997" w:rsidP="00FD28EA">
      <w:pPr>
        <w:spacing w:after="120" w:line="264" w:lineRule="auto"/>
        <w:rPr>
          <w:rFonts w:eastAsia="Times New Roman"/>
          <w:b/>
          <w:lang w:eastAsia="de-DE"/>
        </w:rPr>
      </w:pPr>
      <w:r w:rsidRPr="00C57DF7">
        <w:rPr>
          <w:rFonts w:eastAsia="Times New Roman"/>
          <w:b/>
          <w:lang w:eastAsia="de-DE"/>
        </w:rPr>
        <w:t xml:space="preserve">2. </w:t>
      </w:r>
      <w:r w:rsidR="00C57DF7" w:rsidRPr="00C57DF7">
        <w:rPr>
          <w:rFonts w:eastAsia="Times New Roman"/>
          <w:b/>
          <w:lang w:eastAsia="de-DE"/>
        </w:rPr>
        <w:t>Speelanleitung</w:t>
      </w:r>
    </w:p>
    <w:p w:rsidR="005E4997" w:rsidRPr="00FD28EA" w:rsidRDefault="005E4997" w:rsidP="00FD28EA">
      <w:pPr>
        <w:spacing w:after="120" w:line="264" w:lineRule="auto"/>
        <w:rPr>
          <w:rFonts w:eastAsia="Times New Roman"/>
          <w:lang w:eastAsia="de-DE"/>
        </w:rPr>
      </w:pPr>
      <w:r w:rsidRPr="00FD28EA">
        <w:rPr>
          <w:rFonts w:eastAsia="Times New Roman"/>
          <w:lang w:eastAsia="de-DE"/>
        </w:rPr>
        <w:t xml:space="preserve">Schriev </w:t>
      </w:r>
      <w:r w:rsidR="00831C14" w:rsidRPr="00FD28EA">
        <w:rPr>
          <w:rFonts w:eastAsia="Times New Roman"/>
          <w:lang w:eastAsia="de-DE"/>
        </w:rPr>
        <w:t>de A</w:t>
      </w:r>
      <w:r w:rsidRPr="00FD28EA">
        <w:rPr>
          <w:rFonts w:eastAsia="Times New Roman"/>
          <w:lang w:eastAsia="de-DE"/>
        </w:rPr>
        <w:t>nleitung</w:t>
      </w:r>
      <w:r w:rsidR="00831C14" w:rsidRPr="00FD28EA">
        <w:rPr>
          <w:rFonts w:eastAsia="Times New Roman"/>
          <w:lang w:eastAsia="de-DE"/>
        </w:rPr>
        <w:t xml:space="preserve"> för en Speel</w:t>
      </w:r>
      <w:r w:rsidRPr="00FD28EA">
        <w:rPr>
          <w:rFonts w:eastAsia="Times New Roman"/>
          <w:lang w:eastAsia="de-DE"/>
        </w:rPr>
        <w:t xml:space="preserve"> op Platt (de naher mit op </w:t>
      </w:r>
      <w:r w:rsidRPr="00E41D04">
        <w:rPr>
          <w:rFonts w:eastAsia="Times New Roman"/>
          <w:i/>
          <w:lang w:eastAsia="de-DE"/>
        </w:rPr>
        <w:t>www.schoolmester.de</w:t>
      </w:r>
      <w:r w:rsidRPr="00FD28EA">
        <w:rPr>
          <w:rFonts w:eastAsia="Times New Roman"/>
          <w:lang w:eastAsia="de-DE"/>
        </w:rPr>
        <w:t xml:space="preserve"> ropladen wern kann)</w:t>
      </w:r>
    </w:p>
    <w:p w:rsidR="002B6405" w:rsidRPr="00FD28EA" w:rsidRDefault="002B6405" w:rsidP="00FD28EA">
      <w:pPr>
        <w:spacing w:after="120" w:line="264" w:lineRule="auto"/>
      </w:pPr>
    </w:p>
    <w:p w:rsidR="00FA16A1" w:rsidRDefault="00FA16A1">
      <w:pPr>
        <w:rPr>
          <w:b/>
        </w:rPr>
      </w:pPr>
      <w:r>
        <w:rPr>
          <w:b/>
        </w:rPr>
        <w:t>3. Offiziellen Breef</w:t>
      </w:r>
    </w:p>
    <w:p w:rsidR="00FA16A1" w:rsidRDefault="00FA16A1">
      <w:r w:rsidRPr="00FA16A1">
        <w:t>Du wullt (natürlich op’n Deenstweg) per Breef an de Kultusministersche düütlich maken, datt na Dien Menen dat, wat dat Land för Plattdüütsch un Satersch deit, nich langt.</w:t>
      </w:r>
    </w:p>
    <w:p w:rsidR="00FA16A1" w:rsidRDefault="00FA16A1"/>
    <w:p w:rsidR="00FA16A1" w:rsidRPr="00FA16A1" w:rsidRDefault="00FA16A1">
      <w:pPr>
        <w:rPr>
          <w:b/>
        </w:rPr>
      </w:pPr>
      <w:r w:rsidRPr="00FA16A1">
        <w:rPr>
          <w:b/>
        </w:rPr>
        <w:t>4. Vertellen för den Leeswettstriet</w:t>
      </w:r>
    </w:p>
    <w:p w:rsidR="009C14CA" w:rsidRPr="006D5E3B" w:rsidRDefault="00E41D04" w:rsidP="003F536D">
      <w:pPr>
        <w:rPr>
          <w:b/>
          <w:sz w:val="24"/>
        </w:rPr>
      </w:pPr>
      <w:r>
        <w:t>Schrievt för den nächsten L</w:t>
      </w:r>
      <w:r w:rsidR="00FA16A1">
        <w:t>eeswettstriet en lebennige Geschicht</w:t>
      </w:r>
      <w:r>
        <w:t xml:space="preserve"> </w:t>
      </w:r>
      <w:r w:rsidRPr="00FD28EA">
        <w:rPr>
          <w:rFonts w:eastAsia="Times New Roman"/>
          <w:lang w:eastAsia="de-DE"/>
        </w:rPr>
        <w:t xml:space="preserve">(de naher mit op </w:t>
      </w:r>
      <w:r w:rsidRPr="00E41D04">
        <w:rPr>
          <w:rFonts w:eastAsia="Times New Roman"/>
          <w:i/>
          <w:lang w:eastAsia="de-DE"/>
        </w:rPr>
        <w:t>www.schoolmester.de</w:t>
      </w:r>
      <w:r w:rsidRPr="00FD28EA">
        <w:rPr>
          <w:rFonts w:eastAsia="Times New Roman"/>
          <w:lang w:eastAsia="de-DE"/>
        </w:rPr>
        <w:t xml:space="preserve"> ropladen wern kann)</w:t>
      </w:r>
      <w:r w:rsidR="00FA16A1">
        <w:t xml:space="preserve"> in goo(de)t Platt för junge Lüüd twüschen 12 un 15 Johr.</w:t>
      </w:r>
      <w:r w:rsidR="00CB7ECF">
        <w:t xml:space="preserve"> De Geschicht schall in use Tiet oder in en fiktive Tiet spelen.</w:t>
      </w:r>
      <w:r w:rsidR="004819A2" w:rsidRPr="00FA16A1">
        <w:br w:type="page"/>
      </w:r>
      <w:r w:rsidR="00E12D69">
        <w:rPr>
          <w:b/>
          <w:sz w:val="24"/>
        </w:rPr>
        <w:t xml:space="preserve">D) </w:t>
      </w:r>
      <w:bookmarkStart w:id="4" w:name="DLösungsvörslääg"/>
      <w:r w:rsidR="004819A2" w:rsidRPr="006D5E3B">
        <w:rPr>
          <w:b/>
          <w:sz w:val="24"/>
        </w:rPr>
        <w:t>Lösungsvörslääg</w:t>
      </w:r>
      <w:bookmarkEnd w:id="4"/>
    </w:p>
    <w:p w:rsidR="004819A2" w:rsidRDefault="00E87DA4" w:rsidP="00E87DA4">
      <w:pPr>
        <w:pStyle w:val="Listenabsatz"/>
        <w:numPr>
          <w:ilvl w:val="0"/>
          <w:numId w:val="5"/>
        </w:numPr>
        <w:spacing w:after="120" w:line="264" w:lineRule="auto"/>
      </w:pPr>
      <w:r>
        <w:t>Grammatik</w:t>
      </w:r>
    </w:p>
    <w:p w:rsidR="00D36B45" w:rsidRPr="00D36B45" w:rsidRDefault="00D36B45" w:rsidP="00E87DA4">
      <w:pPr>
        <w:pStyle w:val="Listenabsatz"/>
        <w:numPr>
          <w:ilvl w:val="1"/>
          <w:numId w:val="5"/>
        </w:numPr>
        <w:spacing w:after="120" w:line="264" w:lineRule="auto"/>
      </w:pPr>
      <w:r>
        <w:rPr>
          <w:rFonts w:eastAsia="Times New Roman"/>
          <w:lang w:eastAsia="de-DE"/>
        </w:rPr>
        <w:t>–</w:t>
      </w:r>
    </w:p>
    <w:p w:rsidR="00E87DA4" w:rsidRPr="00FF2465" w:rsidRDefault="00D36B45" w:rsidP="00E87DA4">
      <w:pPr>
        <w:pStyle w:val="Listenabsatz"/>
        <w:numPr>
          <w:ilvl w:val="1"/>
          <w:numId w:val="5"/>
        </w:numPr>
        <w:spacing w:after="120" w:line="264" w:lineRule="auto"/>
      </w:pPr>
      <w:r>
        <w:rPr>
          <w:rFonts w:eastAsia="Times New Roman"/>
          <w:lang w:eastAsia="de-DE"/>
        </w:rPr>
        <w:t>Se kunn sik nich mehr op ehr bevern Been holen.</w:t>
      </w:r>
    </w:p>
    <w:p w:rsidR="00FF2465" w:rsidRPr="00D36B45" w:rsidRDefault="00FF2465" w:rsidP="00E87DA4">
      <w:pPr>
        <w:pStyle w:val="Listenabsatz"/>
        <w:numPr>
          <w:ilvl w:val="1"/>
          <w:numId w:val="5"/>
        </w:numPr>
        <w:spacing w:after="120" w:line="264" w:lineRule="auto"/>
      </w:pPr>
      <w:r>
        <w:rPr>
          <w:rFonts w:eastAsia="Times New Roman"/>
          <w:lang w:eastAsia="de-DE"/>
        </w:rPr>
        <w:t>Dor weer wat Lütts ünnerwegens.</w:t>
      </w:r>
    </w:p>
    <w:p w:rsidR="00D36B45" w:rsidRPr="00D36EA0" w:rsidRDefault="00D36B45" w:rsidP="00E87DA4">
      <w:pPr>
        <w:pStyle w:val="Listenabsatz"/>
        <w:numPr>
          <w:ilvl w:val="1"/>
          <w:numId w:val="5"/>
        </w:numPr>
        <w:spacing w:after="120" w:line="264" w:lineRule="auto"/>
      </w:pPr>
      <w:r>
        <w:rPr>
          <w:rFonts w:eastAsia="Times New Roman"/>
          <w:lang w:eastAsia="de-DE"/>
        </w:rPr>
        <w:t>I) kaam (n</w:t>
      </w:r>
      <w:r w:rsidR="00D36EA0">
        <w:rPr>
          <w:rFonts w:eastAsia="Times New Roman"/>
          <w:lang w:eastAsia="de-DE"/>
        </w:rPr>
        <w:t>icht: kumm)</w:t>
      </w:r>
      <w:r w:rsidR="00D36EA0">
        <w:rPr>
          <w:rFonts w:eastAsia="Times New Roman"/>
          <w:lang w:eastAsia="de-DE"/>
        </w:rPr>
        <w:br/>
      </w:r>
      <w:r>
        <w:rPr>
          <w:rFonts w:eastAsia="Times New Roman"/>
          <w:lang w:eastAsia="de-DE"/>
        </w:rPr>
        <w:t>II) flüggst, losfleegt</w:t>
      </w:r>
      <w:r w:rsidR="00193E5A">
        <w:rPr>
          <w:rFonts w:eastAsia="Times New Roman"/>
          <w:lang w:eastAsia="de-DE"/>
        </w:rPr>
        <w:t xml:space="preserve"> (Siedelplatt: losflegen)</w:t>
      </w:r>
      <w:r>
        <w:rPr>
          <w:rFonts w:eastAsia="Times New Roman"/>
          <w:lang w:eastAsia="de-DE"/>
        </w:rPr>
        <w:t xml:space="preserve">   </w:t>
      </w:r>
      <w:r w:rsidR="00D36EA0">
        <w:rPr>
          <w:rFonts w:eastAsia="Times New Roman"/>
          <w:lang w:eastAsia="de-DE"/>
        </w:rPr>
        <w:br/>
      </w:r>
      <w:r>
        <w:rPr>
          <w:rFonts w:eastAsia="Times New Roman"/>
          <w:lang w:eastAsia="de-DE"/>
        </w:rPr>
        <w:t xml:space="preserve">III) bedreeg, bedriggst   </w:t>
      </w:r>
      <w:r w:rsidR="00D36EA0">
        <w:rPr>
          <w:rFonts w:eastAsia="Times New Roman"/>
          <w:lang w:eastAsia="de-DE"/>
        </w:rPr>
        <w:br/>
      </w:r>
      <w:r>
        <w:rPr>
          <w:rFonts w:eastAsia="Times New Roman"/>
          <w:lang w:eastAsia="de-DE"/>
        </w:rPr>
        <w:t>IV)</w:t>
      </w:r>
      <w:r w:rsidR="00193E5A">
        <w:rPr>
          <w:rFonts w:eastAsia="Times New Roman"/>
          <w:lang w:eastAsia="de-DE"/>
        </w:rPr>
        <w:t xml:space="preserve"> bütt, kummst   </w:t>
      </w:r>
      <w:r w:rsidR="00193E5A">
        <w:rPr>
          <w:rFonts w:eastAsia="Times New Roman"/>
          <w:lang w:eastAsia="de-DE"/>
        </w:rPr>
        <w:br/>
        <w:t xml:space="preserve">V) Biet, bittst   </w:t>
      </w:r>
      <w:r w:rsidR="00D36EA0">
        <w:rPr>
          <w:rFonts w:eastAsia="Times New Roman"/>
          <w:lang w:eastAsia="de-DE"/>
        </w:rPr>
        <w:br/>
      </w:r>
      <w:r w:rsidR="00193E5A">
        <w:rPr>
          <w:rFonts w:eastAsia="Times New Roman"/>
          <w:lang w:eastAsia="de-DE"/>
        </w:rPr>
        <w:t>VI) krüppt, kruupt (Siedelplatt: krupen)</w:t>
      </w:r>
      <w:r w:rsidR="00D36EA0">
        <w:rPr>
          <w:rFonts w:eastAsia="Times New Roman"/>
          <w:lang w:eastAsia="de-DE"/>
        </w:rPr>
        <w:t>, söökt (Siedelplatt: söken), mu(tt)st</w:t>
      </w:r>
      <w:r w:rsidR="00193E5A">
        <w:rPr>
          <w:rFonts w:eastAsia="Times New Roman"/>
          <w:lang w:eastAsia="de-DE"/>
        </w:rPr>
        <w:t xml:space="preserve"> </w:t>
      </w:r>
      <w:r w:rsidR="00D36EA0">
        <w:rPr>
          <w:rFonts w:eastAsia="Times New Roman"/>
          <w:lang w:eastAsia="de-DE"/>
        </w:rPr>
        <w:br/>
        <w:t xml:space="preserve">VII) fangst, anfungen (mit </w:t>
      </w:r>
      <w:r w:rsidR="00D36EA0" w:rsidRPr="00D36EA0">
        <w:rPr>
          <w:rFonts w:eastAsia="Times New Roman"/>
          <w:i/>
          <w:lang w:eastAsia="de-DE"/>
        </w:rPr>
        <w:t>u</w:t>
      </w:r>
      <w:r w:rsidR="00D36EA0">
        <w:rPr>
          <w:rFonts w:eastAsia="Times New Roman"/>
          <w:lang w:eastAsia="de-DE"/>
        </w:rPr>
        <w:t>)</w:t>
      </w:r>
      <w:r w:rsidR="00D36EA0">
        <w:rPr>
          <w:rFonts w:eastAsia="Times New Roman"/>
          <w:lang w:eastAsia="de-DE"/>
        </w:rPr>
        <w:br/>
        <w:t>VIII) wuschen</w:t>
      </w:r>
      <w:r w:rsidR="00D36EA0">
        <w:rPr>
          <w:rFonts w:eastAsia="Times New Roman"/>
          <w:lang w:eastAsia="de-DE"/>
        </w:rPr>
        <w:br/>
        <w:t>IX) schuffst</w:t>
      </w:r>
    </w:p>
    <w:p w:rsidR="00CA1BF7" w:rsidRPr="00CA1BF7" w:rsidRDefault="00D36EA0" w:rsidP="00E87DA4">
      <w:pPr>
        <w:pStyle w:val="Listenabsatz"/>
        <w:numPr>
          <w:ilvl w:val="1"/>
          <w:numId w:val="5"/>
        </w:numPr>
        <w:spacing w:after="120" w:line="264" w:lineRule="auto"/>
      </w:pPr>
      <w:r>
        <w:rPr>
          <w:rFonts w:eastAsia="Times New Roman"/>
          <w:lang w:eastAsia="de-DE"/>
        </w:rPr>
        <w:t>–</w:t>
      </w:r>
    </w:p>
    <w:p w:rsidR="003D5FB0" w:rsidRPr="003D5FB0" w:rsidRDefault="003D5FB0" w:rsidP="00E87DA4">
      <w:pPr>
        <w:pStyle w:val="Listenabsatz"/>
        <w:numPr>
          <w:ilvl w:val="1"/>
          <w:numId w:val="5"/>
        </w:numPr>
        <w:spacing w:after="120" w:line="264" w:lineRule="auto"/>
      </w:pPr>
      <w:r w:rsidRPr="003D5FB0">
        <w:rPr>
          <w:rFonts w:eastAsia="Times New Roman"/>
          <w:lang w:eastAsia="de-DE"/>
        </w:rPr>
        <w:t>Nee, dor bün ik nich mit tofreden! Dor is he nich för to hebben.</w:t>
      </w:r>
    </w:p>
    <w:p w:rsidR="003A00BA" w:rsidRPr="003A00BA" w:rsidRDefault="003A00BA" w:rsidP="00E87DA4">
      <w:pPr>
        <w:pStyle w:val="Listenabsatz"/>
        <w:numPr>
          <w:ilvl w:val="1"/>
          <w:numId w:val="5"/>
        </w:numPr>
        <w:spacing w:after="120" w:line="264" w:lineRule="auto"/>
      </w:pPr>
      <w:r w:rsidRPr="003A00BA">
        <w:rPr>
          <w:rFonts w:eastAsia="Times New Roman"/>
          <w:lang w:eastAsia="de-DE"/>
        </w:rPr>
        <w:t>Dat schull gornich eerst sowiet kamen, dorüm bün ik dor twüschengahn.</w:t>
      </w:r>
    </w:p>
    <w:p w:rsidR="00D36EA0" w:rsidRPr="00CA1BF7" w:rsidRDefault="00CA1BF7" w:rsidP="00E87DA4">
      <w:pPr>
        <w:pStyle w:val="Listenabsatz"/>
        <w:numPr>
          <w:ilvl w:val="1"/>
          <w:numId w:val="5"/>
        </w:numPr>
        <w:spacing w:after="120" w:line="264" w:lineRule="auto"/>
      </w:pPr>
      <w:r w:rsidRPr="00CA1BF7">
        <w:rPr>
          <w:rFonts w:eastAsia="Times New Roman"/>
          <w:lang w:eastAsia="de-DE"/>
        </w:rPr>
        <w:t>I) De Kirl, wo se nu jümmer mit utgeiht, kummt ut Mannheim, glööv ik.</w:t>
      </w:r>
      <w:r w:rsidRPr="00CA1BF7">
        <w:rPr>
          <w:rFonts w:eastAsia="Times New Roman"/>
          <w:lang w:eastAsia="de-DE"/>
        </w:rPr>
        <w:br/>
        <w:t>II) Physik is so‘n Saak, wo ik nix vun (af)verstah(n do).</w:t>
      </w:r>
      <w:r w:rsidR="005C224F" w:rsidRPr="00CA1BF7">
        <w:rPr>
          <w:rFonts w:eastAsia="Times New Roman"/>
          <w:lang w:eastAsia="de-DE"/>
        </w:rPr>
        <w:br/>
      </w:r>
    </w:p>
    <w:p w:rsidR="00D36EA0" w:rsidRPr="00D36EA0" w:rsidRDefault="00D36EA0" w:rsidP="00D36EA0">
      <w:pPr>
        <w:pStyle w:val="Listenabsatz"/>
        <w:numPr>
          <w:ilvl w:val="0"/>
          <w:numId w:val="5"/>
        </w:numPr>
        <w:spacing w:after="120" w:line="264" w:lineRule="auto"/>
      </w:pPr>
      <w:r>
        <w:rPr>
          <w:rFonts w:eastAsia="Times New Roman"/>
          <w:lang w:eastAsia="de-DE"/>
        </w:rPr>
        <w:t>Wortbildung</w:t>
      </w:r>
    </w:p>
    <w:p w:rsidR="00D36EA0" w:rsidRPr="00D36EA0" w:rsidRDefault="00D36EA0" w:rsidP="00D36EA0">
      <w:pPr>
        <w:pStyle w:val="Listenabsatz"/>
        <w:numPr>
          <w:ilvl w:val="1"/>
          <w:numId w:val="5"/>
        </w:numPr>
        <w:spacing w:after="120" w:line="264" w:lineRule="auto"/>
      </w:pPr>
      <w:r>
        <w:rPr>
          <w:rFonts w:eastAsia="Times New Roman"/>
          <w:lang w:eastAsia="de-DE"/>
        </w:rPr>
        <w:t>Ik kunn dat nich utholen, datt he mi so trüchsetten de</w:t>
      </w:r>
      <w:r w:rsidR="003F536D">
        <w:rPr>
          <w:rFonts w:eastAsia="Times New Roman"/>
          <w:lang w:eastAsia="de-DE"/>
        </w:rPr>
        <w:t>e</w:t>
      </w:r>
      <w:r>
        <w:rPr>
          <w:rFonts w:eastAsia="Times New Roman"/>
          <w:lang w:eastAsia="de-DE"/>
        </w:rPr>
        <w:t xml:space="preserve"> / so minnachtig ankieken dee, in mien Seel /</w:t>
      </w:r>
      <w:r w:rsidR="0068204A">
        <w:rPr>
          <w:rFonts w:eastAsia="Times New Roman"/>
          <w:lang w:eastAsia="de-DE"/>
        </w:rPr>
        <w:t xml:space="preserve"> </w:t>
      </w:r>
      <w:r>
        <w:rPr>
          <w:rFonts w:eastAsia="Times New Roman"/>
          <w:lang w:eastAsia="de-DE"/>
        </w:rPr>
        <w:t>in mien Binnerst wör dat pickendüüster / möök sik en gräsig Dü</w:t>
      </w:r>
      <w:r w:rsidR="00C475F0">
        <w:rPr>
          <w:rFonts w:eastAsia="Times New Roman"/>
          <w:lang w:eastAsia="de-DE"/>
        </w:rPr>
        <w:t>ü</w:t>
      </w:r>
      <w:r>
        <w:rPr>
          <w:rFonts w:eastAsia="Times New Roman"/>
          <w:lang w:eastAsia="de-DE"/>
        </w:rPr>
        <w:t>ster breet.</w:t>
      </w:r>
    </w:p>
    <w:p w:rsidR="00D36EA0" w:rsidRPr="00D36EA0" w:rsidRDefault="00D36EA0" w:rsidP="00D36EA0">
      <w:pPr>
        <w:pStyle w:val="Listenabsatz"/>
        <w:numPr>
          <w:ilvl w:val="1"/>
          <w:numId w:val="5"/>
        </w:numPr>
        <w:spacing w:after="120" w:line="264" w:lineRule="auto"/>
      </w:pPr>
      <w:r>
        <w:rPr>
          <w:rFonts w:eastAsia="Times New Roman"/>
          <w:lang w:eastAsia="de-DE"/>
        </w:rPr>
        <w:t>Sülms överleggen ;-)</w:t>
      </w:r>
    </w:p>
    <w:p w:rsidR="00D36EA0" w:rsidRPr="00D36EA0" w:rsidRDefault="00D36EA0" w:rsidP="00D36EA0">
      <w:pPr>
        <w:pStyle w:val="Listenabsatz"/>
        <w:numPr>
          <w:ilvl w:val="1"/>
          <w:numId w:val="5"/>
        </w:numPr>
        <w:spacing w:after="120" w:line="264" w:lineRule="auto"/>
      </w:pPr>
      <w:r>
        <w:rPr>
          <w:rFonts w:eastAsia="Times New Roman"/>
          <w:lang w:eastAsia="de-DE"/>
        </w:rPr>
        <w:t>s. b.</w:t>
      </w:r>
      <w:r w:rsidR="005C224F">
        <w:rPr>
          <w:rFonts w:eastAsia="Times New Roman"/>
          <w:lang w:eastAsia="de-DE"/>
        </w:rPr>
        <w:br/>
      </w:r>
    </w:p>
    <w:p w:rsidR="00D36EA0" w:rsidRPr="00E432F2" w:rsidRDefault="00D36EA0" w:rsidP="00D36EA0">
      <w:pPr>
        <w:pStyle w:val="Listenabsatz"/>
        <w:numPr>
          <w:ilvl w:val="0"/>
          <w:numId w:val="5"/>
        </w:numPr>
        <w:spacing w:after="120" w:line="264" w:lineRule="auto"/>
      </w:pPr>
      <w:r w:rsidRPr="00E432F2">
        <w:rPr>
          <w:rFonts w:eastAsia="Times New Roman"/>
          <w:lang w:eastAsia="de-DE"/>
        </w:rPr>
        <w:t>Satzbau</w:t>
      </w:r>
    </w:p>
    <w:p w:rsidR="00CE501C" w:rsidRPr="00E432F2" w:rsidRDefault="00D36EA0" w:rsidP="00FD28EA">
      <w:pPr>
        <w:pStyle w:val="Listenabsatz"/>
        <w:numPr>
          <w:ilvl w:val="1"/>
          <w:numId w:val="5"/>
        </w:numPr>
        <w:spacing w:after="120" w:line="264" w:lineRule="auto"/>
      </w:pPr>
      <w:r w:rsidRPr="00E432F2">
        <w:t>Man meesttieds satt he bi sien Nahber Mollt. Dat dä he neet, umdat de so dichtbi wohnen dä. He föhlde sük noch so jung an Jahren, dat dat up de een of anner Tree neet ankweem. Un ok neet, umdat he de Klookste was. Mollt sien Kopp hö</w:t>
      </w:r>
      <w:r w:rsidR="003F536D">
        <w:t>ö</w:t>
      </w:r>
      <w:r w:rsidRPr="00E432F2">
        <w:t>rde to de dicksten in ’t Dörp. Daarto kweem noch, dat de oll Mann heel avergloovsk was. He kunn kien Katt up ’n Böhn sehn, sünner hör för ’n Hex to hollen.</w:t>
      </w:r>
    </w:p>
    <w:p w:rsidR="00CE501C" w:rsidRPr="00E432F2" w:rsidRDefault="00CE501C" w:rsidP="00FD28EA">
      <w:pPr>
        <w:pStyle w:val="Listenabsatz"/>
        <w:numPr>
          <w:ilvl w:val="1"/>
          <w:numId w:val="5"/>
        </w:numPr>
        <w:spacing w:after="120" w:line="264" w:lineRule="auto"/>
      </w:pPr>
      <w:r w:rsidRPr="00E432F2">
        <w:t>De Kegels spölen will, mutt ok upsetten (</w:t>
      </w:r>
      <w:r w:rsidRPr="00E432F2">
        <w:rPr>
          <w:i/>
        </w:rPr>
        <w:t>wer ein Vergnügen haben will, muss dafür auch etwas tun</w:t>
      </w:r>
      <w:r w:rsidRPr="00E432F2">
        <w:t>). – De to ’n Esel geboren is, kummt noit up ’t Peerd (</w:t>
      </w:r>
      <w:r w:rsidRPr="00E432F2">
        <w:rPr>
          <w:i/>
        </w:rPr>
        <w:t>ein unbegabter Mensch bringt es nie zu etwas</w:t>
      </w:r>
      <w:r w:rsidRPr="00E432F2">
        <w:t>). – Well annern ’n Kuhl graben deit, flüggt sülmst daarin.</w:t>
      </w:r>
    </w:p>
    <w:p w:rsidR="00CE501C" w:rsidRPr="00E432F2" w:rsidRDefault="00CE501C" w:rsidP="00FD28EA">
      <w:pPr>
        <w:pStyle w:val="Listenabsatz"/>
        <w:numPr>
          <w:ilvl w:val="1"/>
          <w:numId w:val="5"/>
        </w:numPr>
        <w:spacing w:after="120" w:line="264" w:lineRule="auto"/>
      </w:pPr>
      <w:r w:rsidRPr="00E432F2">
        <w:t>So as dat nu utsücht, sallen wi wall mörgen Regen kriegen. – Se sücht so schofel ut, as wenn se wat Verkehrts eten harr. – Beter s ’mörgens wat to eten as heel Dag nix to bieten.</w:t>
      </w:r>
    </w:p>
    <w:p w:rsidR="00CE501C" w:rsidRPr="00E432F2" w:rsidRDefault="00C413E2" w:rsidP="00FD28EA">
      <w:pPr>
        <w:pStyle w:val="Listenabsatz"/>
        <w:numPr>
          <w:ilvl w:val="1"/>
          <w:numId w:val="5"/>
        </w:numPr>
        <w:spacing w:after="120" w:line="264" w:lineRule="auto"/>
      </w:pPr>
      <w:r w:rsidRPr="00E432F2">
        <w:t>As de Vader na Huus kweem, kunn he ’t neet glöven: Al weer harr sien Söhn Gerrit dat Köhlschapp open stahn laten. „Solang as du dien Foten unner mien Tafel leggst, hest du up mi to hören“, sä he in sien Arger to sien Filius. „Dat Schapp mutt dicht.“ „Sodraa ik kann, verlaat ik jo, versproken“, was de Antwoord. Ehr de Vader noch ’n Woord quiet worden kunn, was he alleen, Gerrit harr dat Wiede söcht. Do fung sien Vader an to reren: „Ik koom mit disse Fent eenfach neet klaar!“</w:t>
      </w:r>
    </w:p>
    <w:p w:rsidR="00CE501C" w:rsidRPr="00E432F2" w:rsidRDefault="00EE3256" w:rsidP="00FD28EA">
      <w:pPr>
        <w:pStyle w:val="Listenabsatz"/>
        <w:numPr>
          <w:ilvl w:val="1"/>
          <w:numId w:val="5"/>
        </w:numPr>
        <w:spacing w:after="120" w:line="264" w:lineRule="auto"/>
      </w:pPr>
      <w:r w:rsidRPr="00E432F2">
        <w:t>Umdat de Sünn bold unnergahn wull, f</w:t>
      </w:r>
      <w:r w:rsidR="003F536D">
        <w:t>roo</w:t>
      </w:r>
      <w:r w:rsidRPr="00E432F2">
        <w:t>g he, of he over Nacht blieven kunn. – Neet, dat hum de Anlagen fehlden to en anner Lehrwark, nee, dat was ’t neet. He harr dit Geschäft eenfach ut Lüst un Leevde kört. – Un he sweeg still. De Kloke(re) gifft na.</w:t>
      </w:r>
      <w:r w:rsidR="005C224F" w:rsidRPr="00E432F2">
        <w:br/>
      </w:r>
    </w:p>
    <w:p w:rsidR="005C224F" w:rsidRPr="00E432F2" w:rsidRDefault="005C224F" w:rsidP="005C224F">
      <w:pPr>
        <w:pStyle w:val="Listenabsatz"/>
        <w:numPr>
          <w:ilvl w:val="0"/>
          <w:numId w:val="5"/>
        </w:numPr>
        <w:spacing w:after="120" w:line="264" w:lineRule="auto"/>
      </w:pPr>
      <w:r w:rsidRPr="00E432F2">
        <w:t>Wortschatz</w:t>
      </w:r>
    </w:p>
    <w:p w:rsidR="00CE501C" w:rsidRPr="00E432F2" w:rsidRDefault="005C224F" w:rsidP="005C224F">
      <w:pPr>
        <w:pStyle w:val="Listenabsatz"/>
        <w:numPr>
          <w:ilvl w:val="1"/>
          <w:numId w:val="5"/>
        </w:numPr>
        <w:spacing w:after="120" w:line="264" w:lineRule="auto"/>
      </w:pPr>
      <w:r w:rsidRPr="00E432F2">
        <w:t>brullen, raren (reren), blarren, wenen, hulen, krieten, gilpern (galpern), quarren, schreven, grienen, ziepeln, ziepeltranen, sük utraren, flennen, plieren, jaueln, jöseln, Snött un Quiel blarren, jötern, wingern, janken, piepen, piepeln, …</w:t>
      </w:r>
    </w:p>
    <w:p w:rsidR="009C14CA" w:rsidRDefault="004819A2" w:rsidP="00FD28EA">
      <w:pPr>
        <w:pStyle w:val="Listenabsatz"/>
        <w:numPr>
          <w:ilvl w:val="1"/>
          <w:numId w:val="5"/>
        </w:numPr>
        <w:spacing w:after="120" w:line="264" w:lineRule="auto"/>
      </w:pPr>
      <w:r w:rsidRPr="00E432F2">
        <w:t>School, Training, Schoolarbeiden, dat kreeg se allens licht ünner enen Hoot. De Dag kunn sössuntwintig Stünnen hebben. Aver as se verletzt weer un nicht trainieren kunn, dor worr dat mit’n Maal anners. Also, ik meen, se luun faken un weer slecht to Weeg. Un se fung dat Hungern an. Bi de Schoolarbeiden geev dat blots noch Water statt Cola, und Ieseten weer ook nicht mehr. Se hett de ganze Tiet Kalorien tellt un all Ogenblick schull ik ehr seggen, ob  ik ehr to dick finnen dä.</w:t>
      </w:r>
      <w:r w:rsidR="0068204A">
        <w:br/>
      </w:r>
    </w:p>
    <w:p w:rsidR="0068204A" w:rsidRDefault="0068204A" w:rsidP="0068204A">
      <w:pPr>
        <w:pStyle w:val="Listenabsatz"/>
        <w:numPr>
          <w:ilvl w:val="0"/>
          <w:numId w:val="5"/>
        </w:numPr>
        <w:spacing w:after="120" w:line="264" w:lineRule="auto"/>
      </w:pPr>
      <w:r>
        <w:t>Vun allens wat</w:t>
      </w:r>
    </w:p>
    <w:p w:rsidR="0068204A" w:rsidRDefault="0068204A" w:rsidP="0068204A">
      <w:pPr>
        <w:pStyle w:val="Listenabsatz"/>
        <w:numPr>
          <w:ilvl w:val="1"/>
          <w:numId w:val="5"/>
        </w:numPr>
        <w:spacing w:after="120" w:line="264" w:lineRule="auto"/>
        <w:contextualSpacing w:val="0"/>
        <w:rPr>
          <w:rFonts w:eastAsia="Times New Roman"/>
          <w:lang w:eastAsia="de-DE"/>
        </w:rPr>
      </w:pPr>
      <w:r w:rsidRPr="0068204A">
        <w:rPr>
          <w:rFonts w:eastAsia="Times New Roman"/>
          <w:lang w:eastAsia="de-DE"/>
        </w:rPr>
        <w:t xml:space="preserve">De </w:t>
      </w:r>
      <w:r>
        <w:rPr>
          <w:rFonts w:eastAsia="Times New Roman"/>
          <w:lang w:eastAsia="de-DE"/>
        </w:rPr>
        <w:t>Baas</w:t>
      </w:r>
      <w:r w:rsidR="00F069B0">
        <w:rPr>
          <w:rFonts w:eastAsia="Times New Roman"/>
          <w:lang w:eastAsia="de-DE"/>
        </w:rPr>
        <w:t xml:space="preserve"> vun de Afdelen hett nipp un nau seggt, woans dat na sien Menen in’n Ogenblick utsüht, man sien Lüüd (sien Angestellte) weren dor nich mit inverstahn</w:t>
      </w:r>
      <w:r w:rsidRPr="0068204A">
        <w:rPr>
          <w:rFonts w:eastAsia="Times New Roman"/>
          <w:lang w:eastAsia="de-DE"/>
        </w:rPr>
        <w:t xml:space="preserve">. </w:t>
      </w:r>
    </w:p>
    <w:p w:rsidR="0068204A" w:rsidRPr="0068204A" w:rsidRDefault="00F069B0" w:rsidP="0068204A">
      <w:pPr>
        <w:pStyle w:val="Listenabsatz"/>
        <w:numPr>
          <w:ilvl w:val="1"/>
          <w:numId w:val="5"/>
        </w:numPr>
        <w:spacing w:after="120" w:line="264" w:lineRule="auto"/>
        <w:contextualSpacing w:val="0"/>
        <w:rPr>
          <w:rFonts w:eastAsia="Times New Roman"/>
          <w:lang w:eastAsia="de-DE"/>
        </w:rPr>
      </w:pPr>
      <w:r>
        <w:rPr>
          <w:rFonts w:eastAsia="Times New Roman"/>
          <w:lang w:eastAsia="de-DE"/>
        </w:rPr>
        <w:t>Vun Harten willkamen</w:t>
      </w:r>
      <w:r w:rsidR="0068204A">
        <w:rPr>
          <w:rFonts w:eastAsia="Times New Roman"/>
          <w:lang w:eastAsia="de-DE"/>
        </w:rPr>
        <w:t xml:space="preserve"> to us</w:t>
      </w:r>
      <w:r>
        <w:rPr>
          <w:rFonts w:eastAsia="Times New Roman"/>
          <w:lang w:eastAsia="de-DE"/>
        </w:rPr>
        <w:t xml:space="preserve"> </w:t>
      </w:r>
      <w:r w:rsidR="0068204A">
        <w:rPr>
          <w:rFonts w:eastAsia="Times New Roman"/>
          <w:lang w:eastAsia="de-DE"/>
        </w:rPr>
        <w:t>Schüttenfest</w:t>
      </w:r>
      <w:r>
        <w:rPr>
          <w:rFonts w:eastAsia="Times New Roman"/>
          <w:lang w:eastAsia="de-DE"/>
        </w:rPr>
        <w:t>! Dat hett ja düchtig Snackeree geven, wat wi de Fier nu verschuuvt oder ok nich, man dat hett slumpt un wi kunnen dat allens op de Reeg kriegen / us all enig wern.</w:t>
      </w:r>
    </w:p>
    <w:p w:rsidR="0068204A" w:rsidRPr="00E432F2" w:rsidRDefault="0068204A" w:rsidP="00F069B0">
      <w:pPr>
        <w:pStyle w:val="Listenabsatz"/>
        <w:spacing w:after="120" w:line="264" w:lineRule="auto"/>
        <w:ind w:left="360"/>
      </w:pPr>
    </w:p>
    <w:p w:rsidR="006D5E3B" w:rsidRPr="00E432F2" w:rsidRDefault="006D5E3B">
      <w:r w:rsidRPr="00E432F2">
        <w:br w:type="page"/>
      </w:r>
    </w:p>
    <w:p w:rsidR="006D5E3B" w:rsidRPr="006D5E3B" w:rsidRDefault="00D15DAE" w:rsidP="00FD28EA">
      <w:pPr>
        <w:spacing w:after="120" w:line="264" w:lineRule="auto"/>
        <w:rPr>
          <w:b/>
          <w:sz w:val="24"/>
        </w:rPr>
      </w:pPr>
      <w:r>
        <w:rPr>
          <w:b/>
          <w:sz w:val="24"/>
        </w:rPr>
        <w:t xml:space="preserve">E) </w:t>
      </w:r>
      <w:bookmarkStart w:id="5" w:name="ELiteraturhenwiesen"/>
      <w:r>
        <w:rPr>
          <w:b/>
          <w:sz w:val="24"/>
        </w:rPr>
        <w:t>Literaturhenwiesen – Wiederlesen</w:t>
      </w:r>
      <w:bookmarkEnd w:id="5"/>
    </w:p>
    <w:p w:rsidR="006D5E3B" w:rsidRDefault="006D5E3B" w:rsidP="00FD28EA">
      <w:pPr>
        <w:spacing w:after="120" w:line="264" w:lineRule="auto"/>
      </w:pPr>
    </w:p>
    <w:p w:rsidR="006D5E3B" w:rsidRPr="006D5E3B" w:rsidRDefault="00D15DAE" w:rsidP="00FD28EA">
      <w:pPr>
        <w:spacing w:after="120" w:line="264" w:lineRule="auto"/>
        <w:rPr>
          <w:sz w:val="24"/>
          <w:szCs w:val="24"/>
        </w:rPr>
      </w:pPr>
      <w:r>
        <w:rPr>
          <w:sz w:val="24"/>
          <w:szCs w:val="24"/>
        </w:rPr>
        <w:t>De Grundlaag för düt Ik-Do-Di-D</w:t>
      </w:r>
      <w:r w:rsidR="006D5E3B" w:rsidRPr="006D5E3B">
        <w:rPr>
          <w:sz w:val="24"/>
          <w:szCs w:val="24"/>
        </w:rPr>
        <w:t>at is:</w:t>
      </w:r>
    </w:p>
    <w:p w:rsidR="006D5E3B" w:rsidRPr="006D5E3B" w:rsidRDefault="006D5E3B" w:rsidP="00FD28EA">
      <w:pPr>
        <w:spacing w:after="120" w:line="264" w:lineRule="auto"/>
        <w:rPr>
          <w:sz w:val="24"/>
          <w:szCs w:val="24"/>
        </w:rPr>
      </w:pPr>
    </w:p>
    <w:p w:rsidR="006D5E3B" w:rsidRPr="006D5E3B" w:rsidRDefault="006D5E3B" w:rsidP="00B61130">
      <w:pPr>
        <w:ind w:left="708"/>
        <w:rPr>
          <w:i/>
          <w:sz w:val="24"/>
          <w:szCs w:val="24"/>
        </w:rPr>
      </w:pPr>
      <w:r w:rsidRPr="006D5E3B">
        <w:rPr>
          <w:i/>
          <w:sz w:val="24"/>
          <w:szCs w:val="24"/>
        </w:rPr>
        <w:t>Gustav Friedrich Meyer: Unsere plattdeutsche Muttersprache. Beiträge zu ihrer Geschichte und ihrem Wesen. Garding 1</w:t>
      </w:r>
      <w:r w:rsidR="00FB74A0">
        <w:rPr>
          <w:i/>
          <w:sz w:val="24"/>
          <w:szCs w:val="24"/>
        </w:rPr>
        <w:t>921, 2. Aufl. St. Peter-Ording 1</w:t>
      </w:r>
      <w:r w:rsidRPr="006D5E3B">
        <w:rPr>
          <w:i/>
          <w:sz w:val="24"/>
          <w:szCs w:val="24"/>
        </w:rPr>
        <w:t>983.</w:t>
      </w:r>
    </w:p>
    <w:p w:rsidR="006D5E3B" w:rsidRPr="006D5E3B" w:rsidRDefault="006D5E3B" w:rsidP="00FD28EA">
      <w:pPr>
        <w:spacing w:after="120" w:line="264" w:lineRule="auto"/>
        <w:rPr>
          <w:sz w:val="24"/>
          <w:szCs w:val="24"/>
        </w:rPr>
      </w:pPr>
    </w:p>
    <w:p w:rsidR="006D5E3B" w:rsidRPr="006D5E3B" w:rsidRDefault="006D5E3B" w:rsidP="00FD28EA">
      <w:pPr>
        <w:spacing w:after="120" w:line="264" w:lineRule="auto"/>
        <w:rPr>
          <w:sz w:val="24"/>
          <w:szCs w:val="24"/>
        </w:rPr>
      </w:pPr>
      <w:r w:rsidRPr="006D5E3B">
        <w:rPr>
          <w:sz w:val="24"/>
          <w:szCs w:val="24"/>
        </w:rPr>
        <w:t>Veel Aspekte för „goo(de)t Platt“ sünd ok to finnen in de Sass-Grammatik ünner</w:t>
      </w:r>
    </w:p>
    <w:p w:rsidR="006D5E3B" w:rsidRPr="006D5E3B" w:rsidRDefault="006D5E3B" w:rsidP="00FD28EA">
      <w:pPr>
        <w:spacing w:after="120" w:line="264" w:lineRule="auto"/>
        <w:rPr>
          <w:sz w:val="24"/>
          <w:szCs w:val="24"/>
        </w:rPr>
      </w:pPr>
    </w:p>
    <w:p w:rsidR="006D5E3B" w:rsidRPr="006D5E3B" w:rsidRDefault="006D5E3B" w:rsidP="00B61130">
      <w:pPr>
        <w:spacing w:after="120" w:line="264" w:lineRule="auto"/>
        <w:ind w:left="708"/>
        <w:rPr>
          <w:sz w:val="24"/>
          <w:szCs w:val="24"/>
        </w:rPr>
      </w:pPr>
      <w:r w:rsidRPr="006D5E3B">
        <w:rPr>
          <w:i/>
          <w:sz w:val="24"/>
          <w:szCs w:val="24"/>
        </w:rPr>
        <w:t>www.sass-plattdeutsche-grammatik.de</w:t>
      </w:r>
      <w:r w:rsidRPr="006D5E3B">
        <w:rPr>
          <w:sz w:val="24"/>
          <w:szCs w:val="24"/>
        </w:rPr>
        <w:t>, ok to hebben as druckte Utgaav.</w:t>
      </w:r>
    </w:p>
    <w:p w:rsidR="006D5E3B" w:rsidRPr="006D5E3B" w:rsidRDefault="006D5E3B" w:rsidP="00FD28EA">
      <w:pPr>
        <w:spacing w:after="120" w:line="264" w:lineRule="auto"/>
        <w:rPr>
          <w:sz w:val="24"/>
          <w:szCs w:val="24"/>
        </w:rPr>
      </w:pPr>
    </w:p>
    <w:p w:rsidR="006D5E3B" w:rsidRPr="006D5E3B" w:rsidRDefault="006D5E3B" w:rsidP="00FD28EA">
      <w:pPr>
        <w:spacing w:after="120" w:line="264" w:lineRule="auto"/>
        <w:rPr>
          <w:sz w:val="24"/>
          <w:szCs w:val="24"/>
        </w:rPr>
      </w:pPr>
      <w:r w:rsidRPr="006D5E3B">
        <w:rPr>
          <w:sz w:val="24"/>
          <w:szCs w:val="24"/>
        </w:rPr>
        <w:t>De dat ganz genau weten will, schall aver lever nakieken in de „Professorengrammatik“:</w:t>
      </w:r>
    </w:p>
    <w:p w:rsidR="006D5E3B" w:rsidRPr="006D5E3B" w:rsidRDefault="006D5E3B" w:rsidP="00FD28EA">
      <w:pPr>
        <w:spacing w:after="120" w:line="264" w:lineRule="auto"/>
        <w:rPr>
          <w:sz w:val="24"/>
          <w:szCs w:val="24"/>
        </w:rPr>
      </w:pPr>
    </w:p>
    <w:p w:rsidR="006D5E3B" w:rsidRDefault="006D5E3B" w:rsidP="00B61130">
      <w:pPr>
        <w:spacing w:after="120" w:line="264" w:lineRule="auto"/>
        <w:ind w:left="708"/>
        <w:rPr>
          <w:i/>
          <w:sz w:val="24"/>
          <w:szCs w:val="24"/>
        </w:rPr>
      </w:pPr>
      <w:r w:rsidRPr="006D5E3B">
        <w:rPr>
          <w:i/>
          <w:sz w:val="24"/>
          <w:szCs w:val="24"/>
        </w:rPr>
        <w:t>Wolfgang Lindow u.a.: Niederdeutsche Grammatik, Bremen 1998</w:t>
      </w:r>
      <w:r>
        <w:rPr>
          <w:i/>
          <w:sz w:val="24"/>
          <w:szCs w:val="24"/>
        </w:rPr>
        <w:t>.</w:t>
      </w:r>
    </w:p>
    <w:p w:rsidR="00B61130" w:rsidRDefault="00B61130" w:rsidP="00FD28EA">
      <w:pPr>
        <w:spacing w:after="120" w:line="264" w:lineRule="auto"/>
        <w:rPr>
          <w:i/>
          <w:sz w:val="24"/>
          <w:szCs w:val="24"/>
        </w:rPr>
      </w:pPr>
    </w:p>
    <w:p w:rsidR="00B61130" w:rsidRPr="00B61130" w:rsidRDefault="00B61130" w:rsidP="00FD28EA">
      <w:pPr>
        <w:spacing w:after="120" w:line="264" w:lineRule="auto"/>
        <w:rPr>
          <w:sz w:val="24"/>
          <w:szCs w:val="24"/>
        </w:rPr>
      </w:pPr>
      <w:r w:rsidRPr="00B61130">
        <w:rPr>
          <w:sz w:val="24"/>
          <w:szCs w:val="24"/>
        </w:rPr>
        <w:t>Enige Tipps för goot Platt hett ok to beden:</w:t>
      </w:r>
    </w:p>
    <w:p w:rsidR="00B61130" w:rsidRPr="00B61130" w:rsidRDefault="00B61130" w:rsidP="00FD28EA">
      <w:pPr>
        <w:spacing w:after="120" w:line="264" w:lineRule="auto"/>
        <w:rPr>
          <w:i/>
        </w:rPr>
      </w:pPr>
    </w:p>
    <w:p w:rsidR="00B61130" w:rsidRPr="00B61130" w:rsidRDefault="00B61130" w:rsidP="00B61130">
      <w:pPr>
        <w:spacing w:after="120" w:line="264" w:lineRule="auto"/>
        <w:ind w:left="708"/>
        <w:rPr>
          <w:i/>
        </w:rPr>
      </w:pPr>
      <w:r w:rsidRPr="00B61130">
        <w:rPr>
          <w:bCs/>
          <w:i/>
        </w:rPr>
        <w:t>Olaf Wolkenhauer: Nich lang schnacken. Ein plattdeutsches Konversationshandbuch, Hamburg 2012</w:t>
      </w:r>
      <w:r>
        <w:rPr>
          <w:bCs/>
          <w:i/>
        </w:rPr>
        <w:t>.</w:t>
      </w:r>
    </w:p>
    <w:sectPr w:rsidR="00B61130" w:rsidRPr="00B61130" w:rsidSect="001B35C0">
      <w:footerReference w:type="default" r:id="rId9"/>
      <w:pgSz w:w="11906" w:h="16838"/>
      <w:pgMar w:top="1418" w:right="1418" w:bottom="567"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4F32" w:rsidRDefault="004C4F32" w:rsidP="00C202E8">
      <w:pPr>
        <w:spacing w:after="0" w:line="240" w:lineRule="auto"/>
      </w:pPr>
      <w:r>
        <w:separator/>
      </w:r>
    </w:p>
  </w:endnote>
  <w:endnote w:type="continuationSeparator" w:id="0">
    <w:p w:rsidR="004C4F32" w:rsidRDefault="004C4F32" w:rsidP="00C202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Arial"/>
    <w:panose1 w:val="00000000000000000000"/>
    <w:charset w:val="00"/>
    <w:family w:val="roman"/>
    <w:notTrueType/>
    <w:pitch w:val="default"/>
  </w:font>
  <w:font w:name="Tahoma">
    <w:panose1 w:val="020B0604030504040204"/>
    <w:charset w:val="00"/>
    <w:family w:val="auto"/>
    <w:pitch w:val="variable"/>
    <w:sig w:usb0="E1002AFF" w:usb1="C000605B" w:usb2="00000029" w:usb3="00000000" w:csb0="000101FF" w:csb1="00000000"/>
  </w:font>
  <w:font w:name="NDSFrutiger 45 Light">
    <w:panose1 w:val="02000403040000020004"/>
    <w:charset w:val="00"/>
    <w:family w:val="auto"/>
    <w:pitch w:val="variable"/>
    <w:sig w:usb0="80000027"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0000000000000000000"/>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5C0" w:rsidRDefault="001B35C0" w:rsidP="001B35C0">
    <w:pPr>
      <w:spacing w:after="0"/>
      <w:ind w:left="709" w:hanging="709"/>
      <w:rPr>
        <w:rFonts w:ascii="Arial" w:hAnsi="Arial"/>
        <w:kern w:val="14"/>
        <w:sz w:val="14"/>
        <w:szCs w:val="14"/>
      </w:rPr>
    </w:pPr>
    <w:r>
      <w:rPr>
        <w:rFonts w:ascii="Arial" w:hAnsi="Arial"/>
        <w:kern w:val="14"/>
        <w:sz w:val="14"/>
        <w:szCs w:val="14"/>
      </w:rPr>
      <w:t>Quelle: www.schoolmester.de</w:t>
    </w:r>
  </w:p>
  <w:p w:rsidR="001B35C0" w:rsidRDefault="001B35C0" w:rsidP="001B35C0">
    <w:pPr>
      <w:spacing w:after="0"/>
      <w:ind w:left="709" w:hanging="709"/>
      <w:rPr>
        <w:rFonts w:ascii="Arial" w:hAnsi="Arial"/>
        <w:kern w:val="14"/>
        <w:sz w:val="24"/>
        <w:szCs w:val="24"/>
      </w:rPr>
    </w:pPr>
    <w:r>
      <w:rPr>
        <w:rFonts w:ascii="Arial" w:hAnsi="Arial"/>
        <w:kern w:val="14"/>
        <w:sz w:val="14"/>
        <w:szCs w:val="14"/>
      </w:rPr>
      <w:t>Autor</w:t>
    </w:r>
    <w:r w:rsidR="008D0737">
      <w:rPr>
        <w:rFonts w:ascii="Arial" w:hAnsi="Arial"/>
        <w:kern w:val="14"/>
        <w:sz w:val="14"/>
        <w:szCs w:val="14"/>
      </w:rPr>
      <w:t>en</w:t>
    </w:r>
    <w:r>
      <w:rPr>
        <w:rFonts w:ascii="Arial" w:hAnsi="Arial"/>
        <w:kern w:val="14"/>
        <w:sz w:val="14"/>
        <w:szCs w:val="14"/>
      </w:rPr>
      <w:t>: Wilfried Zilz und Heiko Frese</w:t>
    </w:r>
  </w:p>
  <w:p w:rsidR="001B35C0" w:rsidRDefault="001B35C0" w:rsidP="001B35C0">
    <w:pPr>
      <w:pStyle w:val="Fuzeile"/>
      <w:ind w:left="709" w:hanging="709"/>
    </w:pPr>
    <w:r w:rsidRPr="001440D8">
      <w:rPr>
        <w:rFonts w:ascii="Arial" w:hAnsi="Arial"/>
        <w:kern w:val="14"/>
        <w:sz w:val="14"/>
        <w:szCs w:val="14"/>
      </w:rPr>
      <w:t>Lizenz: CC-SA-BY-NC</w:t>
    </w:r>
  </w:p>
  <w:p w:rsidR="00E1568C" w:rsidRDefault="00E1568C">
    <w:pPr>
      <w:pStyle w:val="Fuzeile"/>
      <w:jc w:val="center"/>
    </w:pPr>
    <w:r>
      <w:fldChar w:fldCharType="begin"/>
    </w:r>
    <w:r>
      <w:instrText>PAGE   \* MERGEFORMAT</w:instrText>
    </w:r>
    <w:r>
      <w:fldChar w:fldCharType="separate"/>
    </w:r>
    <w:r w:rsidR="008F495C">
      <w:rPr>
        <w:noProof/>
      </w:rPr>
      <w:t>16</w:t>
    </w:r>
    <w:r>
      <w:fldChar w:fldCharType="end"/>
    </w:r>
  </w:p>
  <w:p w:rsidR="00E1568C" w:rsidRDefault="00E1568C">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4F32" w:rsidRDefault="004C4F32" w:rsidP="00C202E8">
      <w:pPr>
        <w:spacing w:after="0" w:line="240" w:lineRule="auto"/>
      </w:pPr>
      <w:r>
        <w:separator/>
      </w:r>
    </w:p>
  </w:footnote>
  <w:footnote w:type="continuationSeparator" w:id="0">
    <w:p w:rsidR="004C4F32" w:rsidRDefault="004C4F32" w:rsidP="00C202E8">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6807D8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A621325"/>
    <w:multiLevelType w:val="hybridMultilevel"/>
    <w:tmpl w:val="3C52A480"/>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nsid w:val="19603AD9"/>
    <w:multiLevelType w:val="hybridMultilevel"/>
    <w:tmpl w:val="6B6A27E6"/>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1E4D22EC"/>
    <w:multiLevelType w:val="hybridMultilevel"/>
    <w:tmpl w:val="DD00E6C8"/>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nsid w:val="335626BA"/>
    <w:multiLevelType w:val="hybridMultilevel"/>
    <w:tmpl w:val="6B6A27E6"/>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nsid w:val="79272857"/>
    <w:multiLevelType w:val="hybridMultilevel"/>
    <w:tmpl w:val="EF52B856"/>
    <w:lvl w:ilvl="0" w:tplc="0407000F">
      <w:start w:val="1"/>
      <w:numFmt w:val="decimal"/>
      <w:lvlText w:val="%1."/>
      <w:lvlJc w:val="left"/>
      <w:pPr>
        <w:ind w:left="360" w:hanging="360"/>
      </w:pPr>
    </w:lvl>
    <w:lvl w:ilvl="1" w:tplc="37E6FD26">
      <w:start w:val="1"/>
      <w:numFmt w:val="lowerLetter"/>
      <w:lvlText w:val="%2."/>
      <w:lvlJc w:val="left"/>
      <w:pPr>
        <w:ind w:left="1080" w:hanging="360"/>
      </w:pPr>
      <w:rPr>
        <w:b/>
      </w:r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4"/>
  </w:num>
  <w:num w:numId="2">
    <w:abstractNumId w:val="3"/>
  </w:num>
  <w:num w:numId="3">
    <w:abstractNumId w:val="5"/>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00"/>
  <w:doNotTrackMoves/>
  <w:defaultTabStop w:val="708"/>
  <w:hyphenationZone w:val="425"/>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61C4A"/>
    <w:rsid w:val="00001956"/>
    <w:rsid w:val="000033B9"/>
    <w:rsid w:val="0001733A"/>
    <w:rsid w:val="00023081"/>
    <w:rsid w:val="00023099"/>
    <w:rsid w:val="000324FD"/>
    <w:rsid w:val="00037525"/>
    <w:rsid w:val="000560E7"/>
    <w:rsid w:val="00060CDC"/>
    <w:rsid w:val="00075949"/>
    <w:rsid w:val="00084871"/>
    <w:rsid w:val="00091549"/>
    <w:rsid w:val="000A3057"/>
    <w:rsid w:val="000A4CEE"/>
    <w:rsid w:val="000B24B4"/>
    <w:rsid w:val="000E7FEF"/>
    <w:rsid w:val="00106ED7"/>
    <w:rsid w:val="00121968"/>
    <w:rsid w:val="00126760"/>
    <w:rsid w:val="00152FB3"/>
    <w:rsid w:val="001577C4"/>
    <w:rsid w:val="00172839"/>
    <w:rsid w:val="00193E5A"/>
    <w:rsid w:val="0019443D"/>
    <w:rsid w:val="001A0940"/>
    <w:rsid w:val="001A3C5C"/>
    <w:rsid w:val="001B048B"/>
    <w:rsid w:val="001B35C0"/>
    <w:rsid w:val="0022334B"/>
    <w:rsid w:val="002312D6"/>
    <w:rsid w:val="002839EF"/>
    <w:rsid w:val="00284BAD"/>
    <w:rsid w:val="002B6405"/>
    <w:rsid w:val="002D1CDA"/>
    <w:rsid w:val="002D4A31"/>
    <w:rsid w:val="002D7FB1"/>
    <w:rsid w:val="002E03C7"/>
    <w:rsid w:val="00346443"/>
    <w:rsid w:val="003513E1"/>
    <w:rsid w:val="00365EB6"/>
    <w:rsid w:val="00372F68"/>
    <w:rsid w:val="003A00BA"/>
    <w:rsid w:val="003D5FB0"/>
    <w:rsid w:val="003F536D"/>
    <w:rsid w:val="00442790"/>
    <w:rsid w:val="004819A2"/>
    <w:rsid w:val="00485780"/>
    <w:rsid w:val="004B2105"/>
    <w:rsid w:val="004B6B77"/>
    <w:rsid w:val="004C11BD"/>
    <w:rsid w:val="004C4F32"/>
    <w:rsid w:val="004D7CA8"/>
    <w:rsid w:val="004F25C6"/>
    <w:rsid w:val="004F2C6E"/>
    <w:rsid w:val="0053291E"/>
    <w:rsid w:val="0057122F"/>
    <w:rsid w:val="00572718"/>
    <w:rsid w:val="00573A09"/>
    <w:rsid w:val="005A0D7F"/>
    <w:rsid w:val="005C224F"/>
    <w:rsid w:val="005C246A"/>
    <w:rsid w:val="005E0EFC"/>
    <w:rsid w:val="005E4997"/>
    <w:rsid w:val="0068204A"/>
    <w:rsid w:val="006D5E3B"/>
    <w:rsid w:val="00715EBD"/>
    <w:rsid w:val="007640CD"/>
    <w:rsid w:val="007661BB"/>
    <w:rsid w:val="00791D59"/>
    <w:rsid w:val="007A31CB"/>
    <w:rsid w:val="007D2383"/>
    <w:rsid w:val="007F60C7"/>
    <w:rsid w:val="0080341A"/>
    <w:rsid w:val="00804634"/>
    <w:rsid w:val="00807514"/>
    <w:rsid w:val="00830791"/>
    <w:rsid w:val="00831C14"/>
    <w:rsid w:val="00832767"/>
    <w:rsid w:val="00833091"/>
    <w:rsid w:val="00846B5C"/>
    <w:rsid w:val="00857E20"/>
    <w:rsid w:val="00860AEE"/>
    <w:rsid w:val="008B6ACE"/>
    <w:rsid w:val="008C7056"/>
    <w:rsid w:val="008D0737"/>
    <w:rsid w:val="008F495C"/>
    <w:rsid w:val="008F5C24"/>
    <w:rsid w:val="008F6E8B"/>
    <w:rsid w:val="00934394"/>
    <w:rsid w:val="00946929"/>
    <w:rsid w:val="00950645"/>
    <w:rsid w:val="0096644A"/>
    <w:rsid w:val="009730A2"/>
    <w:rsid w:val="00992556"/>
    <w:rsid w:val="009C14CA"/>
    <w:rsid w:val="009E3FB8"/>
    <w:rsid w:val="009F065E"/>
    <w:rsid w:val="00A11887"/>
    <w:rsid w:val="00A12CF6"/>
    <w:rsid w:val="00A13E07"/>
    <w:rsid w:val="00A253E9"/>
    <w:rsid w:val="00A33B75"/>
    <w:rsid w:val="00A72856"/>
    <w:rsid w:val="00A77466"/>
    <w:rsid w:val="00A873F4"/>
    <w:rsid w:val="00AB6039"/>
    <w:rsid w:val="00AE0CDC"/>
    <w:rsid w:val="00B32C00"/>
    <w:rsid w:val="00B52CC6"/>
    <w:rsid w:val="00B61130"/>
    <w:rsid w:val="00B65914"/>
    <w:rsid w:val="00B83F48"/>
    <w:rsid w:val="00BB04B7"/>
    <w:rsid w:val="00BC23B4"/>
    <w:rsid w:val="00BD7E71"/>
    <w:rsid w:val="00C0716B"/>
    <w:rsid w:val="00C11A93"/>
    <w:rsid w:val="00C202E8"/>
    <w:rsid w:val="00C3345C"/>
    <w:rsid w:val="00C40019"/>
    <w:rsid w:val="00C413E2"/>
    <w:rsid w:val="00C475F0"/>
    <w:rsid w:val="00C4793F"/>
    <w:rsid w:val="00C52440"/>
    <w:rsid w:val="00C56B5E"/>
    <w:rsid w:val="00C57DF7"/>
    <w:rsid w:val="00C72DDA"/>
    <w:rsid w:val="00CA0960"/>
    <w:rsid w:val="00CA1BF7"/>
    <w:rsid w:val="00CA6944"/>
    <w:rsid w:val="00CA7738"/>
    <w:rsid w:val="00CB7ECF"/>
    <w:rsid w:val="00CD2C3E"/>
    <w:rsid w:val="00CE501C"/>
    <w:rsid w:val="00D15829"/>
    <w:rsid w:val="00D15DAE"/>
    <w:rsid w:val="00D279F6"/>
    <w:rsid w:val="00D27FC2"/>
    <w:rsid w:val="00D36B45"/>
    <w:rsid w:val="00D36EA0"/>
    <w:rsid w:val="00D43EF3"/>
    <w:rsid w:val="00D639FB"/>
    <w:rsid w:val="00D65007"/>
    <w:rsid w:val="00D75A08"/>
    <w:rsid w:val="00D7762E"/>
    <w:rsid w:val="00D91238"/>
    <w:rsid w:val="00D94F3F"/>
    <w:rsid w:val="00DB7EED"/>
    <w:rsid w:val="00DC1343"/>
    <w:rsid w:val="00DD190E"/>
    <w:rsid w:val="00DD4B50"/>
    <w:rsid w:val="00DD7D63"/>
    <w:rsid w:val="00DF02C7"/>
    <w:rsid w:val="00DF0689"/>
    <w:rsid w:val="00E01A25"/>
    <w:rsid w:val="00E020E9"/>
    <w:rsid w:val="00E0458B"/>
    <w:rsid w:val="00E04A3F"/>
    <w:rsid w:val="00E12D69"/>
    <w:rsid w:val="00E1568C"/>
    <w:rsid w:val="00E41D04"/>
    <w:rsid w:val="00E432F2"/>
    <w:rsid w:val="00E503FC"/>
    <w:rsid w:val="00E50692"/>
    <w:rsid w:val="00E61C4A"/>
    <w:rsid w:val="00E71424"/>
    <w:rsid w:val="00E80C77"/>
    <w:rsid w:val="00E87DA4"/>
    <w:rsid w:val="00EA1E89"/>
    <w:rsid w:val="00ED691B"/>
    <w:rsid w:val="00EE3256"/>
    <w:rsid w:val="00F025B8"/>
    <w:rsid w:val="00F069B0"/>
    <w:rsid w:val="00F130F3"/>
    <w:rsid w:val="00F348E5"/>
    <w:rsid w:val="00F36262"/>
    <w:rsid w:val="00F543F6"/>
    <w:rsid w:val="00F67FC4"/>
    <w:rsid w:val="00F77BB5"/>
    <w:rsid w:val="00F92302"/>
    <w:rsid w:val="00FA16A1"/>
    <w:rsid w:val="00FA1D18"/>
    <w:rsid w:val="00FA56E8"/>
    <w:rsid w:val="00FA7190"/>
    <w:rsid w:val="00FB74A0"/>
    <w:rsid w:val="00FC56F6"/>
    <w:rsid w:val="00FD0A58"/>
    <w:rsid w:val="00FD28EA"/>
    <w:rsid w:val="00FF246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lang w:eastAsia="en-US"/>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3513E1"/>
    <w:pPr>
      <w:spacing w:after="0" w:line="240" w:lineRule="auto"/>
    </w:pPr>
    <w:rPr>
      <w:rFonts w:ascii="Tahoma" w:hAnsi="Tahoma" w:cs="Tahoma"/>
      <w:sz w:val="16"/>
      <w:szCs w:val="16"/>
    </w:rPr>
  </w:style>
  <w:style w:type="character" w:customStyle="1" w:styleId="SprechblasentextZeichen">
    <w:name w:val="Sprechblasentext Zeichen"/>
    <w:link w:val="Sprechblasentext"/>
    <w:uiPriority w:val="99"/>
    <w:semiHidden/>
    <w:rsid w:val="003513E1"/>
    <w:rPr>
      <w:rFonts w:ascii="Tahoma" w:hAnsi="Tahoma" w:cs="Tahoma"/>
      <w:sz w:val="16"/>
      <w:szCs w:val="16"/>
    </w:rPr>
  </w:style>
  <w:style w:type="paragraph" w:styleId="Listenabsatz">
    <w:name w:val="List Paragraph"/>
    <w:basedOn w:val="Standard"/>
    <w:uiPriority w:val="34"/>
    <w:qFormat/>
    <w:rsid w:val="002D1CDA"/>
    <w:pPr>
      <w:ind w:left="720"/>
      <w:contextualSpacing/>
    </w:pPr>
  </w:style>
  <w:style w:type="paragraph" w:styleId="StandardWeb">
    <w:name w:val="Normal (Web)"/>
    <w:basedOn w:val="Standard"/>
    <w:uiPriority w:val="99"/>
    <w:semiHidden/>
    <w:unhideWhenUsed/>
    <w:rsid w:val="00D7762E"/>
    <w:pPr>
      <w:spacing w:before="100" w:beforeAutospacing="1" w:after="100" w:afterAutospacing="1" w:line="240" w:lineRule="auto"/>
    </w:pPr>
    <w:rPr>
      <w:rFonts w:ascii="Times New Roman" w:eastAsia="Times New Roman" w:hAnsi="Times New Roman"/>
      <w:sz w:val="24"/>
      <w:szCs w:val="24"/>
      <w:lang w:eastAsia="de-DE"/>
    </w:rPr>
  </w:style>
  <w:style w:type="character" w:styleId="Betont">
    <w:name w:val="Strong"/>
    <w:uiPriority w:val="22"/>
    <w:qFormat/>
    <w:rsid w:val="00D7762E"/>
    <w:rPr>
      <w:b/>
      <w:bCs/>
    </w:rPr>
  </w:style>
  <w:style w:type="character" w:styleId="Herausstellen">
    <w:name w:val="Emphasis"/>
    <w:uiPriority w:val="20"/>
    <w:qFormat/>
    <w:rsid w:val="00D7762E"/>
    <w:rPr>
      <w:i/>
      <w:iCs/>
    </w:rPr>
  </w:style>
  <w:style w:type="paragraph" w:styleId="Funotentext">
    <w:name w:val="footnote text"/>
    <w:basedOn w:val="Standard"/>
    <w:link w:val="FunotentextZeichen"/>
    <w:uiPriority w:val="99"/>
    <w:semiHidden/>
    <w:unhideWhenUsed/>
    <w:rsid w:val="00C202E8"/>
    <w:pPr>
      <w:spacing w:after="0" w:line="240" w:lineRule="auto"/>
    </w:pPr>
    <w:rPr>
      <w:sz w:val="20"/>
      <w:szCs w:val="20"/>
    </w:rPr>
  </w:style>
  <w:style w:type="character" w:customStyle="1" w:styleId="FunotentextZeichen">
    <w:name w:val="Fußnotentext Zeichen"/>
    <w:link w:val="Funotentext"/>
    <w:uiPriority w:val="99"/>
    <w:semiHidden/>
    <w:rsid w:val="00C202E8"/>
    <w:rPr>
      <w:sz w:val="20"/>
      <w:szCs w:val="20"/>
    </w:rPr>
  </w:style>
  <w:style w:type="character" w:styleId="Funotenzeichen">
    <w:name w:val="footnote reference"/>
    <w:uiPriority w:val="99"/>
    <w:semiHidden/>
    <w:unhideWhenUsed/>
    <w:rsid w:val="00C202E8"/>
    <w:rPr>
      <w:vertAlign w:val="superscript"/>
    </w:rPr>
  </w:style>
  <w:style w:type="paragraph" w:styleId="Kopfzeile">
    <w:name w:val="header"/>
    <w:basedOn w:val="Standard"/>
    <w:link w:val="KopfzeileZeichen"/>
    <w:uiPriority w:val="99"/>
    <w:unhideWhenUsed/>
    <w:rsid w:val="008F5C24"/>
    <w:pPr>
      <w:tabs>
        <w:tab w:val="center" w:pos="4536"/>
        <w:tab w:val="right" w:pos="9072"/>
      </w:tabs>
      <w:spacing w:after="0" w:line="240" w:lineRule="auto"/>
    </w:pPr>
  </w:style>
  <w:style w:type="character" w:customStyle="1" w:styleId="KopfzeileZeichen">
    <w:name w:val="Kopfzeile Zeichen"/>
    <w:basedOn w:val="Absatzstandardschriftart"/>
    <w:link w:val="Kopfzeile"/>
    <w:uiPriority w:val="99"/>
    <w:rsid w:val="008F5C24"/>
  </w:style>
  <w:style w:type="paragraph" w:styleId="Fuzeile">
    <w:name w:val="footer"/>
    <w:basedOn w:val="Standard"/>
    <w:link w:val="FuzeileZeichen"/>
    <w:uiPriority w:val="99"/>
    <w:unhideWhenUsed/>
    <w:rsid w:val="008F5C24"/>
    <w:pPr>
      <w:tabs>
        <w:tab w:val="center" w:pos="4536"/>
        <w:tab w:val="right" w:pos="9072"/>
      </w:tabs>
      <w:spacing w:after="0" w:line="240" w:lineRule="auto"/>
    </w:pPr>
  </w:style>
  <w:style w:type="character" w:customStyle="1" w:styleId="FuzeileZeichen">
    <w:name w:val="Fußzeile Zeichen"/>
    <w:basedOn w:val="Absatzstandardschriftart"/>
    <w:link w:val="Fuzeile"/>
    <w:uiPriority w:val="99"/>
    <w:rsid w:val="008F5C24"/>
  </w:style>
  <w:style w:type="table" w:styleId="Tabellenraster">
    <w:name w:val="Table Grid"/>
    <w:basedOn w:val="NormaleTabelle"/>
    <w:uiPriority w:val="59"/>
    <w:rsid w:val="004427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874661">
      <w:bodyDiv w:val="1"/>
      <w:marLeft w:val="0"/>
      <w:marRight w:val="0"/>
      <w:marTop w:val="0"/>
      <w:marBottom w:val="0"/>
      <w:divBdr>
        <w:top w:val="none" w:sz="0" w:space="0" w:color="auto"/>
        <w:left w:val="none" w:sz="0" w:space="0" w:color="auto"/>
        <w:bottom w:val="none" w:sz="0" w:space="0" w:color="auto"/>
        <w:right w:val="none" w:sz="0" w:space="0" w:color="auto"/>
      </w:divBdr>
      <w:divsChild>
        <w:div w:id="143354878">
          <w:marLeft w:val="0"/>
          <w:marRight w:val="0"/>
          <w:marTop w:val="0"/>
          <w:marBottom w:val="0"/>
          <w:divBdr>
            <w:top w:val="none" w:sz="0" w:space="0" w:color="auto"/>
            <w:left w:val="none" w:sz="0" w:space="0" w:color="auto"/>
            <w:bottom w:val="none" w:sz="0" w:space="0" w:color="auto"/>
            <w:right w:val="none" w:sz="0" w:space="0" w:color="auto"/>
          </w:divBdr>
        </w:div>
        <w:div w:id="166486866">
          <w:marLeft w:val="0"/>
          <w:marRight w:val="0"/>
          <w:marTop w:val="0"/>
          <w:marBottom w:val="0"/>
          <w:divBdr>
            <w:top w:val="none" w:sz="0" w:space="0" w:color="auto"/>
            <w:left w:val="none" w:sz="0" w:space="0" w:color="auto"/>
            <w:bottom w:val="none" w:sz="0" w:space="0" w:color="auto"/>
            <w:right w:val="none" w:sz="0" w:space="0" w:color="auto"/>
          </w:divBdr>
        </w:div>
        <w:div w:id="228544063">
          <w:marLeft w:val="0"/>
          <w:marRight w:val="0"/>
          <w:marTop w:val="0"/>
          <w:marBottom w:val="0"/>
          <w:divBdr>
            <w:top w:val="none" w:sz="0" w:space="0" w:color="auto"/>
            <w:left w:val="none" w:sz="0" w:space="0" w:color="auto"/>
            <w:bottom w:val="none" w:sz="0" w:space="0" w:color="auto"/>
            <w:right w:val="none" w:sz="0" w:space="0" w:color="auto"/>
          </w:divBdr>
        </w:div>
        <w:div w:id="580913279">
          <w:marLeft w:val="0"/>
          <w:marRight w:val="0"/>
          <w:marTop w:val="0"/>
          <w:marBottom w:val="0"/>
          <w:divBdr>
            <w:top w:val="none" w:sz="0" w:space="0" w:color="auto"/>
            <w:left w:val="none" w:sz="0" w:space="0" w:color="auto"/>
            <w:bottom w:val="none" w:sz="0" w:space="0" w:color="auto"/>
            <w:right w:val="none" w:sz="0" w:space="0" w:color="auto"/>
          </w:divBdr>
        </w:div>
        <w:div w:id="631709532">
          <w:marLeft w:val="0"/>
          <w:marRight w:val="0"/>
          <w:marTop w:val="0"/>
          <w:marBottom w:val="0"/>
          <w:divBdr>
            <w:top w:val="none" w:sz="0" w:space="0" w:color="auto"/>
            <w:left w:val="none" w:sz="0" w:space="0" w:color="auto"/>
            <w:bottom w:val="none" w:sz="0" w:space="0" w:color="auto"/>
            <w:right w:val="none" w:sz="0" w:space="0" w:color="auto"/>
          </w:divBdr>
        </w:div>
        <w:div w:id="1013068517">
          <w:marLeft w:val="0"/>
          <w:marRight w:val="0"/>
          <w:marTop w:val="0"/>
          <w:marBottom w:val="0"/>
          <w:divBdr>
            <w:top w:val="none" w:sz="0" w:space="0" w:color="auto"/>
            <w:left w:val="none" w:sz="0" w:space="0" w:color="auto"/>
            <w:bottom w:val="none" w:sz="0" w:space="0" w:color="auto"/>
            <w:right w:val="none" w:sz="0" w:space="0" w:color="auto"/>
          </w:divBdr>
        </w:div>
        <w:div w:id="1349479514">
          <w:marLeft w:val="0"/>
          <w:marRight w:val="0"/>
          <w:marTop w:val="0"/>
          <w:marBottom w:val="0"/>
          <w:divBdr>
            <w:top w:val="none" w:sz="0" w:space="0" w:color="auto"/>
            <w:left w:val="none" w:sz="0" w:space="0" w:color="auto"/>
            <w:bottom w:val="none" w:sz="0" w:space="0" w:color="auto"/>
            <w:right w:val="none" w:sz="0" w:space="0" w:color="auto"/>
          </w:divBdr>
          <w:divsChild>
            <w:div w:id="803160922">
              <w:marLeft w:val="0"/>
              <w:marRight w:val="0"/>
              <w:marTop w:val="0"/>
              <w:marBottom w:val="0"/>
              <w:divBdr>
                <w:top w:val="none" w:sz="0" w:space="0" w:color="auto"/>
                <w:left w:val="none" w:sz="0" w:space="0" w:color="auto"/>
                <w:bottom w:val="none" w:sz="0" w:space="0" w:color="auto"/>
                <w:right w:val="none" w:sz="0" w:space="0" w:color="auto"/>
              </w:divBdr>
            </w:div>
            <w:div w:id="1049184357">
              <w:marLeft w:val="0"/>
              <w:marRight w:val="0"/>
              <w:marTop w:val="0"/>
              <w:marBottom w:val="0"/>
              <w:divBdr>
                <w:top w:val="none" w:sz="0" w:space="0" w:color="auto"/>
                <w:left w:val="none" w:sz="0" w:space="0" w:color="auto"/>
                <w:bottom w:val="none" w:sz="0" w:space="0" w:color="auto"/>
                <w:right w:val="none" w:sz="0" w:space="0" w:color="auto"/>
              </w:divBdr>
            </w:div>
            <w:div w:id="1461456165">
              <w:marLeft w:val="0"/>
              <w:marRight w:val="0"/>
              <w:marTop w:val="0"/>
              <w:marBottom w:val="0"/>
              <w:divBdr>
                <w:top w:val="none" w:sz="0" w:space="0" w:color="auto"/>
                <w:left w:val="none" w:sz="0" w:space="0" w:color="auto"/>
                <w:bottom w:val="none" w:sz="0" w:space="0" w:color="auto"/>
                <w:right w:val="none" w:sz="0" w:space="0" w:color="auto"/>
              </w:divBdr>
            </w:div>
            <w:div w:id="1606112613">
              <w:marLeft w:val="0"/>
              <w:marRight w:val="0"/>
              <w:marTop w:val="0"/>
              <w:marBottom w:val="0"/>
              <w:divBdr>
                <w:top w:val="none" w:sz="0" w:space="0" w:color="auto"/>
                <w:left w:val="none" w:sz="0" w:space="0" w:color="auto"/>
                <w:bottom w:val="none" w:sz="0" w:space="0" w:color="auto"/>
                <w:right w:val="none" w:sz="0" w:space="0" w:color="auto"/>
              </w:divBdr>
            </w:div>
            <w:div w:id="1678270239">
              <w:marLeft w:val="0"/>
              <w:marRight w:val="0"/>
              <w:marTop w:val="0"/>
              <w:marBottom w:val="0"/>
              <w:divBdr>
                <w:top w:val="none" w:sz="0" w:space="0" w:color="auto"/>
                <w:left w:val="none" w:sz="0" w:space="0" w:color="auto"/>
                <w:bottom w:val="none" w:sz="0" w:space="0" w:color="auto"/>
                <w:right w:val="none" w:sz="0" w:space="0" w:color="auto"/>
              </w:divBdr>
            </w:div>
            <w:div w:id="2130388222">
              <w:marLeft w:val="0"/>
              <w:marRight w:val="0"/>
              <w:marTop w:val="0"/>
              <w:marBottom w:val="0"/>
              <w:divBdr>
                <w:top w:val="none" w:sz="0" w:space="0" w:color="auto"/>
                <w:left w:val="none" w:sz="0" w:space="0" w:color="auto"/>
                <w:bottom w:val="none" w:sz="0" w:space="0" w:color="auto"/>
                <w:right w:val="none" w:sz="0" w:space="0" w:color="auto"/>
              </w:divBdr>
            </w:div>
          </w:divsChild>
        </w:div>
        <w:div w:id="1442264221">
          <w:marLeft w:val="0"/>
          <w:marRight w:val="0"/>
          <w:marTop w:val="0"/>
          <w:marBottom w:val="0"/>
          <w:divBdr>
            <w:top w:val="none" w:sz="0" w:space="0" w:color="auto"/>
            <w:left w:val="none" w:sz="0" w:space="0" w:color="auto"/>
            <w:bottom w:val="none" w:sz="0" w:space="0" w:color="auto"/>
            <w:right w:val="none" w:sz="0" w:space="0" w:color="auto"/>
          </w:divBdr>
        </w:div>
        <w:div w:id="1574847776">
          <w:marLeft w:val="0"/>
          <w:marRight w:val="0"/>
          <w:marTop w:val="0"/>
          <w:marBottom w:val="0"/>
          <w:divBdr>
            <w:top w:val="none" w:sz="0" w:space="0" w:color="auto"/>
            <w:left w:val="none" w:sz="0" w:space="0" w:color="auto"/>
            <w:bottom w:val="none" w:sz="0" w:space="0" w:color="auto"/>
            <w:right w:val="none" w:sz="0" w:space="0" w:color="auto"/>
          </w:divBdr>
        </w:div>
        <w:div w:id="1671448913">
          <w:marLeft w:val="0"/>
          <w:marRight w:val="0"/>
          <w:marTop w:val="0"/>
          <w:marBottom w:val="0"/>
          <w:divBdr>
            <w:top w:val="none" w:sz="0" w:space="0" w:color="auto"/>
            <w:left w:val="none" w:sz="0" w:space="0" w:color="auto"/>
            <w:bottom w:val="none" w:sz="0" w:space="0" w:color="auto"/>
            <w:right w:val="none" w:sz="0" w:space="0" w:color="auto"/>
          </w:divBdr>
        </w:div>
        <w:div w:id="1843280064">
          <w:marLeft w:val="0"/>
          <w:marRight w:val="0"/>
          <w:marTop w:val="0"/>
          <w:marBottom w:val="0"/>
          <w:divBdr>
            <w:top w:val="none" w:sz="0" w:space="0" w:color="auto"/>
            <w:left w:val="none" w:sz="0" w:space="0" w:color="auto"/>
            <w:bottom w:val="none" w:sz="0" w:space="0" w:color="auto"/>
            <w:right w:val="none" w:sz="0" w:space="0" w:color="auto"/>
          </w:divBdr>
        </w:div>
        <w:div w:id="2021275941">
          <w:marLeft w:val="0"/>
          <w:marRight w:val="0"/>
          <w:marTop w:val="0"/>
          <w:marBottom w:val="0"/>
          <w:divBdr>
            <w:top w:val="none" w:sz="0" w:space="0" w:color="auto"/>
            <w:left w:val="none" w:sz="0" w:space="0" w:color="auto"/>
            <w:bottom w:val="none" w:sz="0" w:space="0" w:color="auto"/>
            <w:right w:val="none" w:sz="0" w:space="0" w:color="auto"/>
          </w:divBdr>
        </w:div>
        <w:div w:id="2122870039">
          <w:marLeft w:val="0"/>
          <w:marRight w:val="0"/>
          <w:marTop w:val="0"/>
          <w:marBottom w:val="0"/>
          <w:divBdr>
            <w:top w:val="none" w:sz="0" w:space="0" w:color="auto"/>
            <w:left w:val="none" w:sz="0" w:space="0" w:color="auto"/>
            <w:bottom w:val="none" w:sz="0" w:space="0" w:color="auto"/>
            <w:right w:val="none" w:sz="0" w:space="0" w:color="auto"/>
          </w:divBdr>
        </w:div>
      </w:divsChild>
    </w:div>
    <w:div w:id="686450175">
      <w:bodyDiv w:val="1"/>
      <w:marLeft w:val="0"/>
      <w:marRight w:val="0"/>
      <w:marTop w:val="0"/>
      <w:marBottom w:val="0"/>
      <w:divBdr>
        <w:top w:val="none" w:sz="0" w:space="0" w:color="auto"/>
        <w:left w:val="none" w:sz="0" w:space="0" w:color="auto"/>
        <w:bottom w:val="none" w:sz="0" w:space="0" w:color="auto"/>
        <w:right w:val="none" w:sz="0" w:space="0" w:color="auto"/>
      </w:divBdr>
      <w:divsChild>
        <w:div w:id="608004351">
          <w:marLeft w:val="960"/>
          <w:marRight w:val="0"/>
          <w:marTop w:val="0"/>
          <w:marBottom w:val="0"/>
          <w:divBdr>
            <w:top w:val="none" w:sz="0" w:space="0" w:color="auto"/>
            <w:left w:val="none" w:sz="0" w:space="0" w:color="auto"/>
            <w:bottom w:val="none" w:sz="0" w:space="0" w:color="auto"/>
            <w:right w:val="none" w:sz="0" w:space="0" w:color="auto"/>
          </w:divBdr>
        </w:div>
        <w:div w:id="742604368">
          <w:marLeft w:val="960"/>
          <w:marRight w:val="0"/>
          <w:marTop w:val="0"/>
          <w:marBottom w:val="0"/>
          <w:divBdr>
            <w:top w:val="none" w:sz="0" w:space="0" w:color="auto"/>
            <w:left w:val="none" w:sz="0" w:space="0" w:color="auto"/>
            <w:bottom w:val="none" w:sz="0" w:space="0" w:color="auto"/>
            <w:right w:val="none" w:sz="0" w:space="0" w:color="auto"/>
          </w:divBdr>
        </w:div>
        <w:div w:id="1268075361">
          <w:marLeft w:val="960"/>
          <w:marRight w:val="0"/>
          <w:marTop w:val="0"/>
          <w:marBottom w:val="0"/>
          <w:divBdr>
            <w:top w:val="none" w:sz="0" w:space="0" w:color="auto"/>
            <w:left w:val="none" w:sz="0" w:space="0" w:color="auto"/>
            <w:bottom w:val="none" w:sz="0" w:space="0" w:color="auto"/>
            <w:right w:val="none" w:sz="0" w:space="0" w:color="auto"/>
          </w:divBdr>
        </w:div>
        <w:div w:id="1501850693">
          <w:marLeft w:val="960"/>
          <w:marRight w:val="0"/>
          <w:marTop w:val="0"/>
          <w:marBottom w:val="0"/>
          <w:divBdr>
            <w:top w:val="none" w:sz="0" w:space="0" w:color="auto"/>
            <w:left w:val="none" w:sz="0" w:space="0" w:color="auto"/>
            <w:bottom w:val="none" w:sz="0" w:space="0" w:color="auto"/>
            <w:right w:val="none" w:sz="0" w:space="0" w:color="auto"/>
          </w:divBdr>
        </w:div>
        <w:div w:id="1881549382">
          <w:marLeft w:val="96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justiz.nrw.de/BS/recht_a_z/V/Verein/index.php" TargetMode="Externa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5DB22B-2E83-454E-BEA6-94AE1C749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4736</Words>
  <Characters>29841</Characters>
  <Application>Microsoft Macintosh Word</Application>
  <DocSecurity>0</DocSecurity>
  <Lines>248</Lines>
  <Paragraphs>69</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34508</CharactersWithSpaces>
  <SharedDoc>false</SharedDoc>
  <HLinks>
    <vt:vector size="6" baseType="variant">
      <vt:variant>
        <vt:i4>1376268</vt:i4>
      </vt:variant>
      <vt:variant>
        <vt:i4>15</vt:i4>
      </vt:variant>
      <vt:variant>
        <vt:i4>0</vt:i4>
      </vt:variant>
      <vt:variant>
        <vt:i4>5</vt:i4>
      </vt:variant>
      <vt:variant>
        <vt:lpwstr>https://www.justiz.nrw.de/BS/recht_a_z/V/Verein/index.php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Wilfried Zilz</dc:creator>
  <cp:keywords/>
  <cp:lastModifiedBy>--</cp:lastModifiedBy>
  <cp:revision>2</cp:revision>
  <cp:lastPrinted>2014-11-23T20:07:00Z</cp:lastPrinted>
  <dcterms:created xsi:type="dcterms:W3CDTF">2021-03-29T08:53:00Z</dcterms:created>
  <dcterms:modified xsi:type="dcterms:W3CDTF">2021-03-29T08:53:00Z</dcterms:modified>
</cp:coreProperties>
</file>